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FD48" w14:textId="77777777" w:rsidR="009A184D" w:rsidRDefault="009A184D" w:rsidP="005E266E">
      <w:pPr>
        <w:pBdr>
          <w:top w:val="thinThickLargeGap" w:sz="24" w:space="1" w:color="auto"/>
        </w:pBdr>
        <w:jc w:val="center"/>
        <w:rPr>
          <w:b/>
          <w:sz w:val="28"/>
        </w:rPr>
      </w:pPr>
    </w:p>
    <w:p w14:paraId="02D5FD74" w14:textId="01CDC2F6" w:rsidR="00EE7D25" w:rsidRPr="00D332C1" w:rsidRDefault="00FB14DF" w:rsidP="005E266E">
      <w:pPr>
        <w:pBdr>
          <w:top w:val="thinThickLargeGap" w:sz="24" w:space="1" w:color="auto"/>
        </w:pBdr>
        <w:jc w:val="center"/>
        <w:rPr>
          <w:b/>
          <w:sz w:val="28"/>
        </w:rPr>
      </w:pPr>
      <w:r>
        <w:rPr>
          <w:b/>
          <w:sz w:val="28"/>
        </w:rPr>
        <w:t xml:space="preserve"> </w:t>
      </w:r>
      <w:r w:rsidR="006013F5">
        <w:rPr>
          <w:b/>
          <w:sz w:val="28"/>
        </w:rPr>
        <w:t xml:space="preserve"> </w:t>
      </w:r>
      <w:r w:rsidR="005E266E" w:rsidRPr="00D332C1">
        <w:rPr>
          <w:b/>
          <w:sz w:val="28"/>
        </w:rPr>
        <w:t>Ellen M. Evans, PhD</w:t>
      </w:r>
    </w:p>
    <w:p w14:paraId="6668FF24" w14:textId="77777777" w:rsidR="004C51BD" w:rsidRPr="00D332C1" w:rsidRDefault="004C51BD" w:rsidP="005E266E">
      <w:pPr>
        <w:pBdr>
          <w:bottom w:val="double" w:sz="4" w:space="0" w:color="auto"/>
        </w:pBdr>
      </w:pPr>
    </w:p>
    <w:p w14:paraId="40EBE8BF" w14:textId="26F552A2" w:rsidR="00A16128" w:rsidRPr="00D332C1" w:rsidRDefault="00BD6265" w:rsidP="00F7685D">
      <w:pPr>
        <w:pStyle w:val="Heading7"/>
        <w:rPr>
          <w:b w:val="0"/>
          <w:bCs w:val="0"/>
          <w:sz w:val="18"/>
        </w:rPr>
      </w:pPr>
      <w:r w:rsidRPr="00D332C1">
        <w:rPr>
          <w:b w:val="0"/>
          <w:bCs w:val="0"/>
          <w:sz w:val="18"/>
        </w:rPr>
        <w:t>Updated</w:t>
      </w:r>
      <w:r w:rsidR="00B67987" w:rsidRPr="00D332C1">
        <w:rPr>
          <w:b w:val="0"/>
          <w:bCs w:val="0"/>
          <w:sz w:val="18"/>
        </w:rPr>
        <w:t xml:space="preserve"> </w:t>
      </w:r>
      <w:r w:rsidR="000E61FC">
        <w:rPr>
          <w:b w:val="0"/>
          <w:bCs w:val="0"/>
          <w:sz w:val="18"/>
        </w:rPr>
        <w:t>October 5</w:t>
      </w:r>
      <w:r w:rsidR="00A500F2">
        <w:rPr>
          <w:b w:val="0"/>
          <w:bCs w:val="0"/>
          <w:sz w:val="18"/>
        </w:rPr>
        <w:t>, 2022</w:t>
      </w:r>
    </w:p>
    <w:p w14:paraId="540E192A" w14:textId="77777777" w:rsidR="00F7685D" w:rsidRPr="00D332C1" w:rsidRDefault="00F7685D" w:rsidP="00F7685D"/>
    <w:p w14:paraId="3BE84E67" w14:textId="77777777" w:rsidR="005F1357" w:rsidRPr="00D332C1" w:rsidRDefault="005F1357" w:rsidP="005F1357">
      <w:pPr>
        <w:rPr>
          <w:b/>
          <w:bCs/>
        </w:rPr>
      </w:pPr>
      <w:r w:rsidRPr="00D332C1">
        <w:rPr>
          <w:b/>
          <w:bCs/>
        </w:rPr>
        <w:t xml:space="preserve">Current </w:t>
      </w:r>
      <w:r w:rsidR="00ED74BC" w:rsidRPr="00D332C1">
        <w:rPr>
          <w:b/>
          <w:bCs/>
        </w:rPr>
        <w:t>Position</w:t>
      </w:r>
    </w:p>
    <w:p w14:paraId="0D8E1F62" w14:textId="0467E3F7" w:rsidR="004C51BD" w:rsidRDefault="000E61FC">
      <w:pPr>
        <w:pBdr>
          <w:bottom w:val="single" w:sz="12" w:space="1" w:color="auto"/>
        </w:pBdr>
        <w:rPr>
          <w:color w:val="000000"/>
        </w:rPr>
      </w:pPr>
      <w:r>
        <w:rPr>
          <w:color w:val="000000"/>
        </w:rPr>
        <w:t>Professor and Chair</w:t>
      </w:r>
    </w:p>
    <w:p w14:paraId="2B31751E" w14:textId="77777777" w:rsidR="00BB3DDF" w:rsidRDefault="000E61FC">
      <w:pPr>
        <w:pBdr>
          <w:bottom w:val="single" w:sz="12" w:space="1" w:color="auto"/>
        </w:pBdr>
        <w:rPr>
          <w:color w:val="000000"/>
        </w:rPr>
      </w:pPr>
      <w:r>
        <w:rPr>
          <w:color w:val="000000"/>
        </w:rPr>
        <w:t>Department of Kinesiology</w:t>
      </w:r>
    </w:p>
    <w:p w14:paraId="48EFD8F0" w14:textId="722C5E7A" w:rsidR="000E61FC" w:rsidRDefault="000E61FC">
      <w:pPr>
        <w:pBdr>
          <w:bottom w:val="single" w:sz="12" w:space="1" w:color="auto"/>
        </w:pBdr>
        <w:rPr>
          <w:color w:val="000000"/>
        </w:rPr>
      </w:pPr>
      <w:r>
        <w:rPr>
          <w:color w:val="000000"/>
        </w:rPr>
        <w:t xml:space="preserve">School of Public </w:t>
      </w:r>
      <w:r w:rsidRPr="000E61FC">
        <w:rPr>
          <w:color w:val="000000"/>
        </w:rPr>
        <w:t>Health</w:t>
      </w:r>
    </w:p>
    <w:p w14:paraId="50F6AF95" w14:textId="5D56185B" w:rsidR="000E61FC" w:rsidRDefault="000E61FC">
      <w:pPr>
        <w:pBdr>
          <w:bottom w:val="single" w:sz="12" w:space="1" w:color="auto"/>
        </w:pBdr>
        <w:rPr>
          <w:color w:val="000000"/>
        </w:rPr>
      </w:pPr>
      <w:r>
        <w:rPr>
          <w:color w:val="000000"/>
        </w:rPr>
        <w:t>Indiana University</w:t>
      </w:r>
      <w:r w:rsidR="00F8377A">
        <w:rPr>
          <w:color w:val="000000"/>
        </w:rPr>
        <w:t>, Bloomington</w:t>
      </w:r>
    </w:p>
    <w:p w14:paraId="0C31836D" w14:textId="1AEB95EC" w:rsidR="0010207C" w:rsidRPr="0010207C" w:rsidRDefault="0010207C" w:rsidP="0010207C">
      <w:pPr>
        <w:pBdr>
          <w:bottom w:val="single" w:sz="12" w:space="1" w:color="auto"/>
        </w:pBdr>
        <w:rPr>
          <w:color w:val="000000"/>
        </w:rPr>
      </w:pPr>
      <w:r w:rsidRPr="0010207C">
        <w:rPr>
          <w:color w:val="000000"/>
        </w:rPr>
        <w:t>1025 East 7th Street, Room 114</w:t>
      </w:r>
      <w:r w:rsidR="006377C5">
        <w:rPr>
          <w:color w:val="000000"/>
        </w:rPr>
        <w:t xml:space="preserve">, </w:t>
      </w:r>
      <w:r w:rsidRPr="0010207C">
        <w:rPr>
          <w:color w:val="000000"/>
        </w:rPr>
        <w:t>Bloomington IN 47405</w:t>
      </w:r>
    </w:p>
    <w:p w14:paraId="575693F9" w14:textId="01679545" w:rsidR="00B20897" w:rsidRDefault="00F8377A" w:rsidP="0010207C">
      <w:pPr>
        <w:pBdr>
          <w:bottom w:val="single" w:sz="12" w:space="1" w:color="auto"/>
        </w:pBdr>
        <w:rPr>
          <w:color w:val="000000"/>
        </w:rPr>
      </w:pPr>
      <w:r w:rsidRPr="00F8377A">
        <w:rPr>
          <w:color w:val="000000"/>
        </w:rPr>
        <w:t>evanselm@iu.edu</w:t>
      </w:r>
      <w:r>
        <w:rPr>
          <w:color w:val="000000"/>
        </w:rPr>
        <w:t xml:space="preserve">; </w:t>
      </w:r>
      <w:r w:rsidR="0010207C" w:rsidRPr="0010207C">
        <w:rPr>
          <w:color w:val="000000"/>
        </w:rPr>
        <w:t>812-856-2324</w:t>
      </w:r>
    </w:p>
    <w:p w14:paraId="132A9B4E" w14:textId="77777777" w:rsidR="00B20897" w:rsidRPr="00D332C1" w:rsidRDefault="00B20897">
      <w:pPr>
        <w:pBdr>
          <w:bottom w:val="single" w:sz="12" w:space="1" w:color="auto"/>
        </w:pBdr>
        <w:rPr>
          <w:color w:val="000000"/>
        </w:rPr>
      </w:pPr>
    </w:p>
    <w:p w14:paraId="2056B9B6" w14:textId="77777777" w:rsidR="004C51BD" w:rsidRPr="00D332C1" w:rsidRDefault="004C51BD">
      <w:pPr>
        <w:tabs>
          <w:tab w:val="left" w:pos="288"/>
        </w:tabs>
        <w:rPr>
          <w:szCs w:val="22"/>
        </w:rPr>
      </w:pPr>
      <w:bookmarkStart w:id="0" w:name="OLE_LINK80"/>
      <w:r w:rsidRPr="00D332C1">
        <w:rPr>
          <w:b/>
          <w:bCs/>
          <w:szCs w:val="22"/>
        </w:rPr>
        <w:t>Education</w:t>
      </w:r>
    </w:p>
    <w:p w14:paraId="3A1F488E" w14:textId="77777777" w:rsidR="004C51BD" w:rsidRPr="00D332C1" w:rsidRDefault="004C51BD" w:rsidP="00DB20B2">
      <w:pPr>
        <w:rPr>
          <w:szCs w:val="22"/>
        </w:rPr>
      </w:pPr>
    </w:p>
    <w:p w14:paraId="5D2F5214" w14:textId="10DD588F" w:rsidR="00A731C5" w:rsidRPr="00D332C1" w:rsidRDefault="00A731C5" w:rsidP="005E266E">
      <w:pPr>
        <w:pStyle w:val="Header"/>
        <w:tabs>
          <w:tab w:val="clear" w:pos="4320"/>
          <w:tab w:val="clear" w:pos="8640"/>
        </w:tabs>
        <w:rPr>
          <w:szCs w:val="22"/>
        </w:rPr>
      </w:pPr>
      <w:r w:rsidRPr="00D332C1">
        <w:rPr>
          <w:szCs w:val="22"/>
        </w:rPr>
        <w:t>1998</w:t>
      </w:r>
      <w:r w:rsidRPr="00D332C1">
        <w:rPr>
          <w:szCs w:val="22"/>
        </w:rPr>
        <w:tab/>
      </w:r>
      <w:r w:rsidRPr="00D332C1">
        <w:rPr>
          <w:szCs w:val="22"/>
        </w:rPr>
        <w:tab/>
        <w:t>Ph.D.</w:t>
      </w:r>
      <w:r w:rsidRPr="00D332C1">
        <w:rPr>
          <w:szCs w:val="22"/>
        </w:rPr>
        <w:tab/>
        <w:t xml:space="preserve">University of Georgia; Exercise </w:t>
      </w:r>
      <w:r w:rsidR="00CB7D80" w:rsidRPr="00D332C1">
        <w:rPr>
          <w:szCs w:val="22"/>
        </w:rPr>
        <w:t>Science</w:t>
      </w:r>
      <w:r w:rsidR="005E266E" w:rsidRPr="00D332C1">
        <w:rPr>
          <w:szCs w:val="22"/>
        </w:rPr>
        <w:t xml:space="preserve"> [</w:t>
      </w:r>
      <w:r w:rsidRPr="00D332C1">
        <w:rPr>
          <w:szCs w:val="22"/>
        </w:rPr>
        <w:t>Mentor – Kirk J. Cureton, PhD</w:t>
      </w:r>
      <w:r w:rsidR="005E266E" w:rsidRPr="00D332C1">
        <w:rPr>
          <w:szCs w:val="22"/>
        </w:rPr>
        <w:t>]</w:t>
      </w:r>
    </w:p>
    <w:p w14:paraId="7B6CAD5E" w14:textId="77777777" w:rsidR="00A731C5" w:rsidRPr="00D332C1" w:rsidRDefault="00A731C5" w:rsidP="00A731C5">
      <w:pPr>
        <w:rPr>
          <w:szCs w:val="22"/>
        </w:rPr>
      </w:pPr>
      <w:r w:rsidRPr="00D332C1">
        <w:rPr>
          <w:szCs w:val="22"/>
        </w:rPr>
        <w:t>1990</w:t>
      </w:r>
      <w:r w:rsidRPr="00D332C1">
        <w:rPr>
          <w:szCs w:val="22"/>
        </w:rPr>
        <w:tab/>
      </w:r>
      <w:r w:rsidRPr="00D332C1">
        <w:rPr>
          <w:szCs w:val="22"/>
        </w:rPr>
        <w:tab/>
        <w:t>M.S.</w:t>
      </w:r>
      <w:r w:rsidRPr="00D332C1">
        <w:rPr>
          <w:szCs w:val="22"/>
        </w:rPr>
        <w:tab/>
        <w:t>University of Illinois-Urbana; Exercise Physiology</w:t>
      </w:r>
    </w:p>
    <w:p w14:paraId="1343E2C4" w14:textId="77777777" w:rsidR="004C51BD" w:rsidRPr="00D332C1" w:rsidRDefault="004C51BD">
      <w:pPr>
        <w:pStyle w:val="Header"/>
        <w:tabs>
          <w:tab w:val="clear" w:pos="4320"/>
          <w:tab w:val="clear" w:pos="8640"/>
        </w:tabs>
        <w:rPr>
          <w:szCs w:val="22"/>
        </w:rPr>
      </w:pPr>
      <w:r w:rsidRPr="00D332C1">
        <w:rPr>
          <w:szCs w:val="22"/>
        </w:rPr>
        <w:t>1987</w:t>
      </w:r>
      <w:r w:rsidRPr="00D332C1">
        <w:rPr>
          <w:szCs w:val="22"/>
        </w:rPr>
        <w:tab/>
      </w:r>
      <w:r w:rsidRPr="00D332C1">
        <w:rPr>
          <w:szCs w:val="22"/>
        </w:rPr>
        <w:tab/>
        <w:t>B.S.</w:t>
      </w:r>
      <w:r w:rsidRPr="00D332C1">
        <w:rPr>
          <w:szCs w:val="22"/>
        </w:rPr>
        <w:tab/>
        <w:t>Western Illinois University; Physical Education</w:t>
      </w:r>
    </w:p>
    <w:p w14:paraId="2E5F372C" w14:textId="77777777" w:rsidR="004C51BD" w:rsidRPr="00D332C1" w:rsidRDefault="004C51BD">
      <w:pPr>
        <w:pBdr>
          <w:bottom w:val="single" w:sz="12" w:space="1" w:color="auto"/>
        </w:pBdr>
        <w:rPr>
          <w:color w:val="000000"/>
        </w:rPr>
      </w:pPr>
    </w:p>
    <w:p w14:paraId="15D44EC8" w14:textId="77777777" w:rsidR="004C51BD" w:rsidRPr="00D332C1" w:rsidRDefault="004C51BD">
      <w:pPr>
        <w:tabs>
          <w:tab w:val="left" w:pos="288"/>
        </w:tabs>
        <w:rPr>
          <w:szCs w:val="22"/>
        </w:rPr>
      </w:pPr>
      <w:r w:rsidRPr="00D332C1">
        <w:rPr>
          <w:b/>
          <w:bCs/>
          <w:szCs w:val="22"/>
        </w:rPr>
        <w:t>Academic Positions/Employment</w:t>
      </w:r>
    </w:p>
    <w:p w14:paraId="0CDF0030" w14:textId="77777777" w:rsidR="004C51BD" w:rsidRPr="00D332C1" w:rsidRDefault="004C51BD">
      <w:pPr>
        <w:rPr>
          <w:szCs w:val="22"/>
        </w:rPr>
      </w:pPr>
    </w:p>
    <w:p w14:paraId="6216E762" w14:textId="0E6781F6" w:rsidR="007C2AFF" w:rsidRPr="00D332C1" w:rsidRDefault="007C2AFF" w:rsidP="007C2AFF">
      <w:pPr>
        <w:tabs>
          <w:tab w:val="left" w:pos="288"/>
        </w:tabs>
        <w:ind w:left="1440" w:hanging="1440"/>
        <w:rPr>
          <w:szCs w:val="22"/>
        </w:rPr>
      </w:pPr>
      <w:r w:rsidRPr="00D332C1">
        <w:rPr>
          <w:szCs w:val="22"/>
        </w:rPr>
        <w:t>2017-</w:t>
      </w:r>
      <w:r w:rsidR="00A500F2">
        <w:rPr>
          <w:szCs w:val="22"/>
        </w:rPr>
        <w:t>2022</w:t>
      </w:r>
      <w:r w:rsidRPr="00D332C1">
        <w:rPr>
          <w:szCs w:val="22"/>
        </w:rPr>
        <w:t xml:space="preserve"> </w:t>
      </w:r>
      <w:r w:rsidRPr="00D332C1">
        <w:rPr>
          <w:szCs w:val="22"/>
        </w:rPr>
        <w:tab/>
        <w:t xml:space="preserve">Associate Dean for Research and Graduate </w:t>
      </w:r>
      <w:r w:rsidR="00FF5236" w:rsidRPr="00D332C1">
        <w:rPr>
          <w:szCs w:val="22"/>
        </w:rPr>
        <w:t>Education,</w:t>
      </w:r>
      <w:r w:rsidR="00D332C1">
        <w:rPr>
          <w:szCs w:val="22"/>
        </w:rPr>
        <w:t xml:space="preserve"> Early </w:t>
      </w:r>
      <w:r w:rsidR="00FF5236" w:rsidRPr="00D332C1">
        <w:rPr>
          <w:szCs w:val="22"/>
        </w:rPr>
        <w:t>College of Education</w:t>
      </w:r>
      <w:r w:rsidRPr="00D332C1">
        <w:rPr>
          <w:szCs w:val="22"/>
        </w:rPr>
        <w:t>.</w:t>
      </w:r>
    </w:p>
    <w:p w14:paraId="23B7926A" w14:textId="77777777" w:rsidR="00CB7D80" w:rsidRPr="00D332C1" w:rsidRDefault="00CB7D80" w:rsidP="00AE63C9">
      <w:pPr>
        <w:rPr>
          <w:szCs w:val="22"/>
        </w:rPr>
      </w:pPr>
      <w:r w:rsidRPr="00D332C1">
        <w:rPr>
          <w:szCs w:val="22"/>
        </w:rPr>
        <w:t>2016-</w:t>
      </w:r>
      <w:r w:rsidR="000206B4" w:rsidRPr="00D332C1">
        <w:rPr>
          <w:szCs w:val="22"/>
        </w:rPr>
        <w:t>2017</w:t>
      </w:r>
      <w:r w:rsidR="000206B4" w:rsidRPr="00D332C1">
        <w:rPr>
          <w:szCs w:val="22"/>
        </w:rPr>
        <w:tab/>
      </w:r>
      <w:r w:rsidRPr="00D332C1">
        <w:rPr>
          <w:szCs w:val="22"/>
        </w:rPr>
        <w:t>Graduate Coordinator, Department of Kinesiology, University of Georgia, Athens GA</w:t>
      </w:r>
    </w:p>
    <w:p w14:paraId="5478B0FE" w14:textId="77777777" w:rsidR="00CB7D80" w:rsidRPr="00D332C1" w:rsidRDefault="00CB7D80" w:rsidP="00AE63C9">
      <w:pPr>
        <w:rPr>
          <w:szCs w:val="22"/>
        </w:rPr>
      </w:pPr>
      <w:r w:rsidRPr="00D332C1">
        <w:rPr>
          <w:szCs w:val="22"/>
        </w:rPr>
        <w:t>2016-</w:t>
      </w:r>
      <w:r w:rsidR="000206B4" w:rsidRPr="00D332C1">
        <w:rPr>
          <w:szCs w:val="22"/>
        </w:rPr>
        <w:t>2017</w:t>
      </w:r>
      <w:r w:rsidRPr="00D332C1">
        <w:rPr>
          <w:szCs w:val="22"/>
        </w:rPr>
        <w:tab/>
        <w:t>Faculty Senate President, College of Education, University of Georgia, Athens GA</w:t>
      </w:r>
    </w:p>
    <w:p w14:paraId="352ADADD" w14:textId="77777777" w:rsidR="00A96A53" w:rsidRPr="00D332C1" w:rsidRDefault="00A96A53" w:rsidP="00AE63C9">
      <w:pPr>
        <w:rPr>
          <w:szCs w:val="22"/>
        </w:rPr>
      </w:pPr>
      <w:r w:rsidRPr="00D332C1">
        <w:rPr>
          <w:szCs w:val="22"/>
        </w:rPr>
        <w:t>2014-</w:t>
      </w:r>
      <w:r w:rsidR="000206B4" w:rsidRPr="00D332C1">
        <w:rPr>
          <w:szCs w:val="22"/>
        </w:rPr>
        <w:t>2017</w:t>
      </w:r>
      <w:r w:rsidRPr="00D332C1">
        <w:rPr>
          <w:szCs w:val="22"/>
        </w:rPr>
        <w:tab/>
      </w:r>
      <w:r w:rsidR="00CB7D80" w:rsidRPr="00D332C1">
        <w:rPr>
          <w:szCs w:val="22"/>
        </w:rPr>
        <w:t xml:space="preserve">Program </w:t>
      </w:r>
      <w:r w:rsidRPr="00D332C1">
        <w:rPr>
          <w:szCs w:val="22"/>
        </w:rPr>
        <w:t>Coordinator</w:t>
      </w:r>
      <w:r w:rsidR="000206B4" w:rsidRPr="00D332C1">
        <w:rPr>
          <w:szCs w:val="22"/>
        </w:rPr>
        <w:t xml:space="preserve">, </w:t>
      </w:r>
      <w:r w:rsidRPr="00D332C1">
        <w:rPr>
          <w:szCs w:val="22"/>
        </w:rPr>
        <w:t>Exercise Science Program, University of Georgia, Athens GA</w:t>
      </w:r>
    </w:p>
    <w:p w14:paraId="481B1AEA" w14:textId="09FB685D" w:rsidR="00294195" w:rsidRPr="00D332C1" w:rsidRDefault="00294195" w:rsidP="00AE63C9">
      <w:pPr>
        <w:rPr>
          <w:szCs w:val="22"/>
        </w:rPr>
      </w:pPr>
      <w:r w:rsidRPr="00D332C1">
        <w:rPr>
          <w:szCs w:val="22"/>
        </w:rPr>
        <w:t>2014-</w:t>
      </w:r>
      <w:r w:rsidR="009A184D">
        <w:rPr>
          <w:szCs w:val="22"/>
        </w:rPr>
        <w:t>2022</w:t>
      </w:r>
      <w:r w:rsidRPr="00D332C1">
        <w:rPr>
          <w:szCs w:val="22"/>
        </w:rPr>
        <w:tab/>
        <w:t>Professor, Department of Kinesiology, University of Georgia, Athens GA</w:t>
      </w:r>
    </w:p>
    <w:p w14:paraId="52E4598D" w14:textId="77777777" w:rsidR="00ED74BC" w:rsidRPr="00D332C1" w:rsidRDefault="00ED74BC" w:rsidP="00AE63C9">
      <w:pPr>
        <w:rPr>
          <w:szCs w:val="22"/>
        </w:rPr>
      </w:pPr>
      <w:r w:rsidRPr="00D332C1">
        <w:rPr>
          <w:szCs w:val="22"/>
        </w:rPr>
        <w:t>2010-2014</w:t>
      </w:r>
      <w:r w:rsidRPr="00D332C1">
        <w:rPr>
          <w:szCs w:val="22"/>
        </w:rPr>
        <w:tab/>
      </w:r>
      <w:r w:rsidR="00294195" w:rsidRPr="00D332C1">
        <w:rPr>
          <w:szCs w:val="22"/>
        </w:rPr>
        <w:t xml:space="preserve">Associate </w:t>
      </w:r>
      <w:r w:rsidRPr="00D332C1">
        <w:rPr>
          <w:szCs w:val="22"/>
        </w:rPr>
        <w:t>Professor, Department of Kinesiology, University of Georgia, Athens GA</w:t>
      </w:r>
    </w:p>
    <w:p w14:paraId="1D4C4832" w14:textId="77777777" w:rsidR="00AE63C9" w:rsidRPr="00D332C1" w:rsidRDefault="005F1357" w:rsidP="00AE63C9">
      <w:pPr>
        <w:rPr>
          <w:szCs w:val="22"/>
        </w:rPr>
      </w:pPr>
      <w:r w:rsidRPr="00D332C1">
        <w:rPr>
          <w:szCs w:val="22"/>
        </w:rPr>
        <w:t>2009-2010</w:t>
      </w:r>
      <w:r w:rsidR="00AE63C9" w:rsidRPr="00D332C1">
        <w:rPr>
          <w:szCs w:val="22"/>
        </w:rPr>
        <w:tab/>
        <w:t xml:space="preserve">Associate Department Head, Department of Kinesiology and Community Health, </w:t>
      </w:r>
    </w:p>
    <w:p w14:paraId="127A7511" w14:textId="77777777" w:rsidR="00AE63C9" w:rsidRPr="00D332C1" w:rsidRDefault="00AE63C9" w:rsidP="00AE63C9">
      <w:pPr>
        <w:rPr>
          <w:szCs w:val="22"/>
        </w:rPr>
      </w:pPr>
      <w:r w:rsidRPr="00D332C1">
        <w:rPr>
          <w:szCs w:val="22"/>
        </w:rPr>
        <w:tab/>
      </w:r>
      <w:r w:rsidRPr="00D332C1">
        <w:rPr>
          <w:szCs w:val="22"/>
        </w:rPr>
        <w:tab/>
        <w:t>University of Illinois at Urbana-Champaign, Urbana IL</w:t>
      </w:r>
    </w:p>
    <w:p w14:paraId="7EE9CAEA" w14:textId="77777777" w:rsidR="005F1357" w:rsidRPr="00D332C1" w:rsidRDefault="00EE7D25" w:rsidP="005F1357">
      <w:pPr>
        <w:tabs>
          <w:tab w:val="left" w:pos="288"/>
        </w:tabs>
        <w:rPr>
          <w:szCs w:val="22"/>
        </w:rPr>
      </w:pPr>
      <w:r w:rsidRPr="00D332C1">
        <w:rPr>
          <w:szCs w:val="22"/>
        </w:rPr>
        <w:t>2008-2010</w:t>
      </w:r>
      <w:r w:rsidRPr="00D332C1">
        <w:rPr>
          <w:szCs w:val="22"/>
        </w:rPr>
        <w:tab/>
        <w:t>Associate Professor, Department of Kinesiology and Community Health</w:t>
      </w:r>
      <w:r w:rsidR="005F1357" w:rsidRPr="00D332C1">
        <w:rPr>
          <w:szCs w:val="22"/>
        </w:rPr>
        <w:t xml:space="preserve">, University of </w:t>
      </w:r>
      <w:r w:rsidR="005F1357" w:rsidRPr="00D332C1">
        <w:rPr>
          <w:szCs w:val="22"/>
        </w:rPr>
        <w:tab/>
      </w:r>
      <w:r w:rsidR="005F1357" w:rsidRPr="00D332C1">
        <w:rPr>
          <w:szCs w:val="22"/>
        </w:rPr>
        <w:tab/>
      </w:r>
      <w:r w:rsidR="005F1357" w:rsidRPr="00D332C1">
        <w:rPr>
          <w:szCs w:val="22"/>
        </w:rPr>
        <w:tab/>
      </w:r>
      <w:r w:rsidR="005F1357" w:rsidRPr="00D332C1">
        <w:rPr>
          <w:szCs w:val="22"/>
        </w:rPr>
        <w:tab/>
        <w:t>Illinois at Urbana-Champaign, Urbana IL</w:t>
      </w:r>
    </w:p>
    <w:p w14:paraId="6A1A669F" w14:textId="77777777" w:rsidR="005F1357" w:rsidRPr="00D332C1" w:rsidRDefault="005F1357" w:rsidP="005F1357">
      <w:pPr>
        <w:tabs>
          <w:tab w:val="left" w:pos="288"/>
        </w:tabs>
        <w:rPr>
          <w:szCs w:val="22"/>
        </w:rPr>
      </w:pPr>
      <w:r w:rsidRPr="00D332C1">
        <w:rPr>
          <w:szCs w:val="22"/>
        </w:rPr>
        <w:tab/>
      </w:r>
      <w:r w:rsidRPr="00D332C1">
        <w:rPr>
          <w:szCs w:val="22"/>
        </w:rPr>
        <w:tab/>
      </w:r>
      <w:r w:rsidRPr="00D332C1">
        <w:rPr>
          <w:szCs w:val="22"/>
        </w:rPr>
        <w:tab/>
      </w:r>
      <w:r w:rsidRPr="00D332C1">
        <w:rPr>
          <w:szCs w:val="22"/>
        </w:rPr>
        <w:tab/>
        <w:t>Director of the Bone and Body Composition Laboratory</w:t>
      </w:r>
    </w:p>
    <w:p w14:paraId="11DFC618" w14:textId="77777777" w:rsidR="005F1357" w:rsidRPr="00D332C1" w:rsidRDefault="005F1357" w:rsidP="005F1357">
      <w:pPr>
        <w:tabs>
          <w:tab w:val="left" w:pos="288"/>
        </w:tabs>
        <w:rPr>
          <w:szCs w:val="22"/>
        </w:rPr>
      </w:pPr>
      <w:r w:rsidRPr="00D332C1">
        <w:rPr>
          <w:szCs w:val="22"/>
        </w:rPr>
        <w:tab/>
      </w:r>
      <w:r w:rsidRPr="00D332C1">
        <w:rPr>
          <w:szCs w:val="22"/>
        </w:rPr>
        <w:tab/>
      </w:r>
      <w:r w:rsidRPr="00D332C1">
        <w:rPr>
          <w:szCs w:val="22"/>
        </w:rPr>
        <w:tab/>
      </w:r>
      <w:r w:rsidRPr="00D332C1">
        <w:rPr>
          <w:szCs w:val="22"/>
        </w:rPr>
        <w:tab/>
        <w:t>Director of the Lifetime Fitness Program</w:t>
      </w:r>
    </w:p>
    <w:p w14:paraId="50BF4283" w14:textId="77777777" w:rsidR="005F1357" w:rsidRPr="00D332C1" w:rsidRDefault="005F1357" w:rsidP="005F1357">
      <w:pPr>
        <w:tabs>
          <w:tab w:val="left" w:pos="288"/>
        </w:tabs>
        <w:rPr>
          <w:szCs w:val="22"/>
        </w:rPr>
      </w:pPr>
      <w:r w:rsidRPr="00D332C1">
        <w:rPr>
          <w:szCs w:val="22"/>
        </w:rPr>
        <w:tab/>
      </w:r>
      <w:r w:rsidRPr="00D332C1">
        <w:rPr>
          <w:szCs w:val="22"/>
        </w:rPr>
        <w:tab/>
      </w:r>
      <w:r w:rsidRPr="00D332C1">
        <w:rPr>
          <w:szCs w:val="22"/>
        </w:rPr>
        <w:tab/>
      </w:r>
      <w:r w:rsidRPr="00D332C1">
        <w:rPr>
          <w:szCs w:val="22"/>
        </w:rPr>
        <w:tab/>
        <w:t xml:space="preserve">Division of Nutritional Sciences </w:t>
      </w:r>
      <w:r w:rsidRPr="00D332C1">
        <w:rPr>
          <w:i/>
          <w:szCs w:val="22"/>
        </w:rPr>
        <w:t>(affiliate)</w:t>
      </w:r>
    </w:p>
    <w:p w14:paraId="5467737B" w14:textId="77777777" w:rsidR="005F1357" w:rsidRPr="00D332C1" w:rsidRDefault="005F1357" w:rsidP="005F1357">
      <w:pPr>
        <w:tabs>
          <w:tab w:val="left" w:pos="288"/>
        </w:tabs>
        <w:rPr>
          <w:szCs w:val="22"/>
        </w:rPr>
      </w:pPr>
      <w:r w:rsidRPr="00D332C1">
        <w:rPr>
          <w:szCs w:val="22"/>
        </w:rPr>
        <w:tab/>
      </w:r>
      <w:r w:rsidRPr="00D332C1">
        <w:rPr>
          <w:szCs w:val="22"/>
        </w:rPr>
        <w:tab/>
      </w:r>
      <w:r w:rsidRPr="00D332C1">
        <w:rPr>
          <w:szCs w:val="22"/>
        </w:rPr>
        <w:tab/>
      </w:r>
      <w:r w:rsidRPr="00D332C1">
        <w:rPr>
          <w:szCs w:val="22"/>
        </w:rPr>
        <w:tab/>
        <w:t xml:space="preserve">Department of Internal Medicine, College of Medicine </w:t>
      </w:r>
      <w:r w:rsidRPr="00D332C1">
        <w:rPr>
          <w:i/>
          <w:szCs w:val="22"/>
        </w:rPr>
        <w:t>(affiliate)</w:t>
      </w:r>
      <w:r w:rsidRPr="00D332C1">
        <w:rPr>
          <w:szCs w:val="22"/>
        </w:rPr>
        <w:tab/>
      </w:r>
      <w:r w:rsidRPr="00D332C1">
        <w:rPr>
          <w:szCs w:val="22"/>
        </w:rPr>
        <w:tab/>
      </w:r>
    </w:p>
    <w:p w14:paraId="1FC611FF" w14:textId="77777777" w:rsidR="00DB20B2" w:rsidRPr="00D332C1" w:rsidRDefault="00DB20B2">
      <w:pPr>
        <w:rPr>
          <w:szCs w:val="22"/>
        </w:rPr>
      </w:pPr>
      <w:r w:rsidRPr="00D332C1">
        <w:rPr>
          <w:szCs w:val="22"/>
        </w:rPr>
        <w:t>2001-2008</w:t>
      </w:r>
      <w:r w:rsidRPr="00D332C1">
        <w:rPr>
          <w:szCs w:val="22"/>
        </w:rPr>
        <w:tab/>
        <w:t xml:space="preserve">Assistant Professor, Department of Kinesiology and Community Health, </w:t>
      </w:r>
    </w:p>
    <w:p w14:paraId="0CAD3516" w14:textId="77777777" w:rsidR="00DB20B2" w:rsidRPr="00D332C1" w:rsidRDefault="00DB20B2">
      <w:pPr>
        <w:rPr>
          <w:szCs w:val="22"/>
        </w:rPr>
      </w:pPr>
      <w:r w:rsidRPr="00D332C1">
        <w:rPr>
          <w:szCs w:val="22"/>
        </w:rPr>
        <w:tab/>
      </w:r>
      <w:r w:rsidRPr="00D332C1">
        <w:rPr>
          <w:szCs w:val="22"/>
        </w:rPr>
        <w:tab/>
        <w:t>University of Illinois at Urbana-Champaign, Urbana IL</w:t>
      </w:r>
    </w:p>
    <w:p w14:paraId="6BDA5179" w14:textId="77777777" w:rsidR="004C51BD" w:rsidRPr="00D332C1" w:rsidRDefault="0051749B">
      <w:r w:rsidRPr="00D332C1">
        <w:rPr>
          <w:szCs w:val="22"/>
        </w:rPr>
        <w:t>1998-</w:t>
      </w:r>
      <w:r w:rsidR="004C51BD" w:rsidRPr="00D332C1">
        <w:rPr>
          <w:szCs w:val="22"/>
        </w:rPr>
        <w:t>2001</w:t>
      </w:r>
      <w:r w:rsidR="004C51BD" w:rsidRPr="00D332C1">
        <w:rPr>
          <w:szCs w:val="22"/>
        </w:rPr>
        <w:tab/>
        <w:t xml:space="preserve">Postdoctoral Research Fellow, Division </w:t>
      </w:r>
      <w:r w:rsidR="004C51BD" w:rsidRPr="00D332C1">
        <w:t xml:space="preserve">of Geriatrics and Gerontology, </w:t>
      </w:r>
    </w:p>
    <w:p w14:paraId="31748FE9" w14:textId="77777777" w:rsidR="004C51BD" w:rsidRPr="00D332C1" w:rsidRDefault="004C51BD">
      <w:pPr>
        <w:ind w:left="720" w:firstLine="720"/>
      </w:pPr>
      <w:r w:rsidRPr="00D332C1">
        <w:t xml:space="preserve">Department of Internal Medicine, Washington University School of Medicine, </w:t>
      </w:r>
    </w:p>
    <w:p w14:paraId="5FC1A859" w14:textId="77777777" w:rsidR="004C51BD" w:rsidRPr="00D332C1" w:rsidRDefault="004C51BD">
      <w:pPr>
        <w:ind w:left="720" w:firstLine="720"/>
      </w:pPr>
      <w:r w:rsidRPr="00D332C1">
        <w:t xml:space="preserve">St. Louis, MO (Mentors: Wendy M. Kohrt, Ph.D. &amp; John O. </w:t>
      </w:r>
      <w:proofErr w:type="spellStart"/>
      <w:r w:rsidRPr="00D332C1">
        <w:t>Holloszy</w:t>
      </w:r>
      <w:proofErr w:type="spellEnd"/>
      <w:r w:rsidRPr="00D332C1">
        <w:t>, M.D.)</w:t>
      </w:r>
    </w:p>
    <w:p w14:paraId="23643BD8" w14:textId="77777777" w:rsidR="004C51BD" w:rsidRPr="00D332C1" w:rsidRDefault="004C51BD">
      <w:pPr>
        <w:ind w:right="-126"/>
      </w:pPr>
      <w:r w:rsidRPr="00D332C1">
        <w:t>2000</w:t>
      </w:r>
      <w:r w:rsidRPr="00D332C1">
        <w:tab/>
      </w:r>
      <w:r w:rsidRPr="00D332C1">
        <w:tab/>
        <w:t xml:space="preserve">Adjunct Instructor, Department of Nutrition and Dietetics, Saint Louis University, </w:t>
      </w:r>
      <w:r w:rsidR="00294195" w:rsidRPr="00D332C1">
        <w:t>MO</w:t>
      </w:r>
    </w:p>
    <w:p w14:paraId="57589B51" w14:textId="77777777" w:rsidR="004C51BD" w:rsidRPr="00D332C1" w:rsidRDefault="004C51BD">
      <w:pPr>
        <w:pStyle w:val="BodyTextIndent2"/>
      </w:pPr>
      <w:r w:rsidRPr="00D332C1">
        <w:t>1995-1998</w:t>
      </w:r>
      <w:r w:rsidRPr="00D332C1">
        <w:tab/>
        <w:t>Teaching and Research Assistant, Metabolism and Body Composition Laboratory, Department of Exercise Science, University of Georgia, Athens, GA</w:t>
      </w:r>
    </w:p>
    <w:p w14:paraId="7D4B680F" w14:textId="77777777" w:rsidR="004C51BD" w:rsidRPr="00D332C1" w:rsidRDefault="004C51BD" w:rsidP="000206B4">
      <w:r w:rsidRPr="00D332C1">
        <w:t>1993-1995</w:t>
      </w:r>
      <w:r w:rsidRPr="00D332C1">
        <w:tab/>
        <w:t xml:space="preserve">Graduate Assistant, </w:t>
      </w:r>
      <w:r w:rsidR="000206B4" w:rsidRPr="00D332C1">
        <w:t xml:space="preserve">Department of Exercise Science, </w:t>
      </w:r>
      <w:r w:rsidRPr="00D332C1">
        <w:t>The University of Georgia, Athens, GA</w:t>
      </w:r>
    </w:p>
    <w:p w14:paraId="50E40E65" w14:textId="77777777" w:rsidR="004C51BD" w:rsidRPr="00D332C1" w:rsidRDefault="004C51BD">
      <w:pPr>
        <w:ind w:left="1440" w:hanging="1440"/>
      </w:pPr>
      <w:bookmarkStart w:id="1" w:name="_Hlk31452175"/>
      <w:r w:rsidRPr="00D332C1">
        <w:t>1990-1992</w:t>
      </w:r>
      <w:r w:rsidRPr="00D332C1">
        <w:tab/>
        <w:t>Assistant Director, Division of Campus Recreation, University of Illinois, Urbana, IL</w:t>
      </w:r>
    </w:p>
    <w:p w14:paraId="580917C6" w14:textId="77777777" w:rsidR="004C51BD" w:rsidRPr="00D332C1" w:rsidRDefault="004C51BD">
      <w:pPr>
        <w:ind w:left="1440" w:hanging="1440"/>
      </w:pPr>
      <w:r w:rsidRPr="00D332C1">
        <w:t>1988-1990</w:t>
      </w:r>
      <w:r w:rsidRPr="00D332C1">
        <w:tab/>
        <w:t>Fitness Director, The Champaign-Urbana Fitness Center, Champaign, IL</w:t>
      </w:r>
      <w:r w:rsidR="00F56A7F" w:rsidRPr="00D332C1">
        <w:t xml:space="preserve"> </w:t>
      </w:r>
    </w:p>
    <w:bookmarkEnd w:id="1"/>
    <w:p w14:paraId="6FE1F406" w14:textId="77777777" w:rsidR="004C51BD" w:rsidRPr="00D332C1" w:rsidRDefault="004C51BD">
      <w:r w:rsidRPr="00D332C1">
        <w:t>1987-1988</w:t>
      </w:r>
      <w:r w:rsidRPr="00D332C1">
        <w:tab/>
        <w:t>Graduate Assistant, Department of Kinesiology, University of Illinois, Urbana, IL</w:t>
      </w:r>
    </w:p>
    <w:p w14:paraId="4A5B7600" w14:textId="5DAB8DEA" w:rsidR="009A184D" w:rsidRDefault="009A184D">
      <w:pPr>
        <w:rPr>
          <w:szCs w:val="22"/>
        </w:rPr>
      </w:pPr>
      <w:r>
        <w:rPr>
          <w:szCs w:val="22"/>
        </w:rPr>
        <w:br w:type="page"/>
      </w:r>
    </w:p>
    <w:p w14:paraId="19703C80" w14:textId="2366D10C" w:rsidR="005E266E" w:rsidRDefault="005E266E" w:rsidP="005E266E">
      <w:pPr>
        <w:pBdr>
          <w:bottom w:val="single" w:sz="12" w:space="1" w:color="auto"/>
        </w:pBdr>
        <w:rPr>
          <w:szCs w:val="22"/>
        </w:rPr>
      </w:pPr>
    </w:p>
    <w:p w14:paraId="357DCCC6" w14:textId="77777777" w:rsidR="00BB3DDF" w:rsidRPr="00D332C1" w:rsidRDefault="00BB3DDF" w:rsidP="005E266E">
      <w:pPr>
        <w:pBdr>
          <w:bottom w:val="single" w:sz="12" w:space="1" w:color="auto"/>
        </w:pBdr>
        <w:rPr>
          <w:szCs w:val="22"/>
        </w:rPr>
      </w:pPr>
    </w:p>
    <w:p w14:paraId="31CAC687" w14:textId="77777777" w:rsidR="004C51BD" w:rsidRPr="00D332C1" w:rsidRDefault="004C51BD">
      <w:pPr>
        <w:rPr>
          <w:b/>
          <w:bCs/>
          <w:szCs w:val="22"/>
        </w:rPr>
      </w:pPr>
      <w:r w:rsidRPr="00D332C1">
        <w:rPr>
          <w:b/>
          <w:bCs/>
          <w:szCs w:val="22"/>
        </w:rPr>
        <w:t>Honors and Awards</w:t>
      </w:r>
    </w:p>
    <w:p w14:paraId="4B2EEB6E" w14:textId="77777777" w:rsidR="004C51BD" w:rsidRPr="00D332C1" w:rsidRDefault="004C51BD">
      <w:pPr>
        <w:rPr>
          <w:szCs w:val="22"/>
        </w:rPr>
      </w:pPr>
    </w:p>
    <w:p w14:paraId="620AB240" w14:textId="77777777" w:rsidR="004003D0" w:rsidRPr="00D332C1" w:rsidRDefault="004003D0" w:rsidP="008D2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332C1">
        <w:t>Fellow, National Academy of Kinesiology (2016)</w:t>
      </w:r>
    </w:p>
    <w:p w14:paraId="4F65328A" w14:textId="77777777" w:rsidR="004B389F" w:rsidRPr="00D332C1" w:rsidRDefault="004B389F" w:rsidP="008D2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332C1">
        <w:t xml:space="preserve">Women’s Leadership Fellowship Program, University of Georgia (2015-2016) </w:t>
      </w:r>
    </w:p>
    <w:p w14:paraId="7850CA8C" w14:textId="77777777" w:rsidR="008D2DC2" w:rsidRPr="00D332C1" w:rsidRDefault="008D2DC2" w:rsidP="008D2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332C1">
        <w:t>College of Applied Health Studies Excellence in Guiding Undergraduate Research Award, UIUC (2009)</w:t>
      </w:r>
    </w:p>
    <w:p w14:paraId="4E7744B6" w14:textId="77777777" w:rsidR="00E54E38" w:rsidRPr="00D332C1" w:rsidRDefault="005452B8" w:rsidP="00E54E38">
      <w:pPr>
        <w:rPr>
          <w:szCs w:val="22"/>
        </w:rPr>
      </w:pPr>
      <w:r w:rsidRPr="00D332C1">
        <w:rPr>
          <w:szCs w:val="22"/>
        </w:rPr>
        <w:t>Faculty Award</w:t>
      </w:r>
      <w:r w:rsidR="00E54E38" w:rsidRPr="00D332C1">
        <w:rPr>
          <w:szCs w:val="22"/>
        </w:rPr>
        <w:t xml:space="preserve"> (Graduate Student Mentorship)</w:t>
      </w:r>
      <w:r w:rsidRPr="00D332C1">
        <w:rPr>
          <w:szCs w:val="22"/>
        </w:rPr>
        <w:t xml:space="preserve">, </w:t>
      </w:r>
      <w:r w:rsidR="004D09A0" w:rsidRPr="00D332C1">
        <w:rPr>
          <w:szCs w:val="22"/>
        </w:rPr>
        <w:t>Nutritional Sciences Graduate Student Association, Di</w:t>
      </w:r>
      <w:r w:rsidR="00E54E38" w:rsidRPr="00D332C1">
        <w:rPr>
          <w:szCs w:val="22"/>
        </w:rPr>
        <w:t>vision</w:t>
      </w:r>
    </w:p>
    <w:p w14:paraId="5093CAAA" w14:textId="77777777" w:rsidR="004D09A0" w:rsidRPr="00D332C1" w:rsidRDefault="005452B8" w:rsidP="00E54E38">
      <w:pPr>
        <w:ind w:firstLine="720"/>
        <w:rPr>
          <w:szCs w:val="22"/>
        </w:rPr>
      </w:pPr>
      <w:r w:rsidRPr="00D332C1">
        <w:rPr>
          <w:szCs w:val="22"/>
        </w:rPr>
        <w:t>of Nutritional Sciences,</w:t>
      </w:r>
      <w:r w:rsidR="00E54E38" w:rsidRPr="00D332C1">
        <w:rPr>
          <w:szCs w:val="22"/>
        </w:rPr>
        <w:t xml:space="preserve"> </w:t>
      </w:r>
      <w:r w:rsidR="001A21D3" w:rsidRPr="00D332C1">
        <w:rPr>
          <w:szCs w:val="22"/>
        </w:rPr>
        <w:t xml:space="preserve">UIUC </w:t>
      </w:r>
      <w:r w:rsidR="008D2DC2" w:rsidRPr="00D332C1">
        <w:rPr>
          <w:szCs w:val="22"/>
        </w:rPr>
        <w:t>(</w:t>
      </w:r>
      <w:r w:rsidRPr="00D332C1">
        <w:rPr>
          <w:szCs w:val="22"/>
        </w:rPr>
        <w:t>2</w:t>
      </w:r>
      <w:r w:rsidR="004D09A0" w:rsidRPr="00D332C1">
        <w:rPr>
          <w:szCs w:val="22"/>
        </w:rPr>
        <w:t>008</w:t>
      </w:r>
      <w:r w:rsidR="008D2DC2" w:rsidRPr="00D332C1">
        <w:rPr>
          <w:szCs w:val="22"/>
        </w:rPr>
        <w:t>)</w:t>
      </w:r>
    </w:p>
    <w:p w14:paraId="50D2BFB6" w14:textId="77777777" w:rsidR="006A6530" w:rsidRPr="00D332C1" w:rsidRDefault="006A6530" w:rsidP="00665494">
      <w:pPr>
        <w:rPr>
          <w:szCs w:val="22"/>
        </w:rPr>
      </w:pPr>
      <w:r w:rsidRPr="00D332C1">
        <w:rPr>
          <w:szCs w:val="22"/>
        </w:rPr>
        <w:t xml:space="preserve">Fellow, </w:t>
      </w:r>
      <w:r w:rsidR="00665494" w:rsidRPr="00D332C1">
        <w:rPr>
          <w:szCs w:val="22"/>
        </w:rPr>
        <w:t>NAASO</w:t>
      </w:r>
      <w:r w:rsidRPr="00D332C1">
        <w:rPr>
          <w:szCs w:val="22"/>
        </w:rPr>
        <w:t>, The Obesity Society (2007)</w:t>
      </w:r>
    </w:p>
    <w:p w14:paraId="40118ECC" w14:textId="77777777" w:rsidR="004C51BD" w:rsidRPr="00D332C1" w:rsidRDefault="004C51BD">
      <w:pPr>
        <w:rPr>
          <w:szCs w:val="22"/>
        </w:rPr>
      </w:pPr>
      <w:r w:rsidRPr="00D332C1">
        <w:rPr>
          <w:szCs w:val="22"/>
        </w:rPr>
        <w:t>National Institute on Aging Summer Institute on Aging Research (2003)</w:t>
      </w:r>
    </w:p>
    <w:p w14:paraId="7C9FEE3D" w14:textId="77777777" w:rsidR="004C51BD" w:rsidRPr="00D332C1" w:rsidRDefault="004C51BD">
      <w:pPr>
        <w:rPr>
          <w:szCs w:val="22"/>
        </w:rPr>
      </w:pPr>
      <w:r w:rsidRPr="00D332C1">
        <w:rPr>
          <w:szCs w:val="22"/>
        </w:rPr>
        <w:t>Fellow, American College of Sports Medicine (2002)</w:t>
      </w:r>
    </w:p>
    <w:p w14:paraId="1E839AF7" w14:textId="77777777" w:rsidR="004C51BD" w:rsidRPr="00D332C1" w:rsidRDefault="004C51BD">
      <w:pPr>
        <w:rPr>
          <w:szCs w:val="22"/>
        </w:rPr>
      </w:pPr>
      <w:r w:rsidRPr="00D332C1">
        <w:rPr>
          <w:szCs w:val="22"/>
        </w:rPr>
        <w:t>National Research Service Award, National Institutes of Health (1999-2001)</w:t>
      </w:r>
    </w:p>
    <w:p w14:paraId="39DCB27F" w14:textId="77777777" w:rsidR="004C51BD" w:rsidRPr="00D332C1" w:rsidRDefault="004C51BD">
      <w:pPr>
        <w:rPr>
          <w:szCs w:val="22"/>
        </w:rPr>
      </w:pPr>
      <w:r w:rsidRPr="00D332C1">
        <w:rPr>
          <w:szCs w:val="22"/>
        </w:rPr>
        <w:t>Valedictorian, Western Illinois University, Macomb, IL (1987)</w:t>
      </w:r>
    </w:p>
    <w:p w14:paraId="62B897E3" w14:textId="77777777" w:rsidR="004C51BD" w:rsidRPr="00D332C1" w:rsidRDefault="004C51BD">
      <w:pPr>
        <w:rPr>
          <w:szCs w:val="22"/>
        </w:rPr>
      </w:pPr>
      <w:r w:rsidRPr="00D332C1">
        <w:rPr>
          <w:szCs w:val="22"/>
        </w:rPr>
        <w:t>Lincoln Academy of Illinois Student Laureate (all campus academic/leadership award; 1987)</w:t>
      </w:r>
    </w:p>
    <w:p w14:paraId="5EA7D2EE" w14:textId="77777777" w:rsidR="004C51BD" w:rsidRPr="00D332C1" w:rsidRDefault="004C51BD">
      <w:pPr>
        <w:rPr>
          <w:szCs w:val="22"/>
        </w:rPr>
      </w:pPr>
      <w:r w:rsidRPr="00D332C1">
        <w:rPr>
          <w:szCs w:val="22"/>
        </w:rPr>
        <w:t>Illinois Association of Health, Physical Education and Recreation Outstanding Student (1987)</w:t>
      </w:r>
    </w:p>
    <w:p w14:paraId="6753CAC7" w14:textId="77777777" w:rsidR="004C51BD" w:rsidRPr="00D332C1" w:rsidRDefault="004C51BD">
      <w:pPr>
        <w:rPr>
          <w:szCs w:val="22"/>
        </w:rPr>
      </w:pPr>
      <w:r w:rsidRPr="00D332C1">
        <w:rPr>
          <w:szCs w:val="22"/>
        </w:rPr>
        <w:t>Western Illinois University Leadership Scholarship (1983)</w:t>
      </w:r>
    </w:p>
    <w:bookmarkEnd w:id="0"/>
    <w:p w14:paraId="149717BA" w14:textId="77777777" w:rsidR="004C51BD" w:rsidRPr="00D332C1" w:rsidRDefault="004C51BD">
      <w:pPr>
        <w:pBdr>
          <w:bottom w:val="single" w:sz="12" w:space="1" w:color="auto"/>
        </w:pBdr>
        <w:rPr>
          <w:color w:val="000000"/>
        </w:rPr>
      </w:pPr>
    </w:p>
    <w:p w14:paraId="0375EF79" w14:textId="77777777" w:rsidR="004C51BD" w:rsidRPr="00D332C1" w:rsidRDefault="004C51BD">
      <w:pPr>
        <w:pStyle w:val="Heading7"/>
        <w:rPr>
          <w:szCs w:val="24"/>
        </w:rPr>
      </w:pPr>
      <w:r w:rsidRPr="00D332C1">
        <w:rPr>
          <w:szCs w:val="24"/>
        </w:rPr>
        <w:t>Research Activities</w:t>
      </w:r>
    </w:p>
    <w:p w14:paraId="5E70B193" w14:textId="77777777" w:rsidR="004C51BD" w:rsidRPr="00D332C1" w:rsidRDefault="004C51BD">
      <w:pPr>
        <w:tabs>
          <w:tab w:val="left" w:pos="288"/>
        </w:tabs>
        <w:rPr>
          <w:b/>
          <w:bCs/>
          <w:szCs w:val="22"/>
        </w:rPr>
      </w:pPr>
    </w:p>
    <w:p w14:paraId="24592C38" w14:textId="77777777" w:rsidR="007965A5" w:rsidRPr="00D332C1" w:rsidRDefault="007965A5" w:rsidP="007965A5">
      <w:pPr>
        <w:rPr>
          <w:b/>
        </w:rPr>
      </w:pPr>
      <w:r w:rsidRPr="00D332C1">
        <w:rPr>
          <w:b/>
        </w:rPr>
        <w:t>Grants Received</w:t>
      </w:r>
    </w:p>
    <w:p w14:paraId="0C0235B1" w14:textId="77777777" w:rsidR="007965A5" w:rsidRPr="00D332C1" w:rsidRDefault="00717E54" w:rsidP="007965A5">
      <w:pPr>
        <w:rPr>
          <w:i/>
          <w:iCs/>
        </w:rPr>
      </w:pPr>
      <w:r w:rsidRPr="00D332C1">
        <w:rPr>
          <w:i/>
          <w:iCs/>
        </w:rPr>
        <w:t>Federal Government</w:t>
      </w:r>
    </w:p>
    <w:p w14:paraId="4BD27681" w14:textId="77777777" w:rsidR="007965A5" w:rsidRPr="00D332C1" w:rsidRDefault="007965A5" w:rsidP="00A54092">
      <w:pPr>
        <w:numPr>
          <w:ilvl w:val="0"/>
          <w:numId w:val="5"/>
        </w:numPr>
        <w:tabs>
          <w:tab w:val="left" w:pos="360"/>
        </w:tabs>
        <w:ind w:left="360" w:hanging="180"/>
      </w:pPr>
      <w:r w:rsidRPr="00D332C1">
        <w:rPr>
          <w:b/>
        </w:rPr>
        <w:t>Evans EM</w:t>
      </w:r>
      <w:r w:rsidRPr="00D332C1">
        <w:t xml:space="preserve">. 1999-2001. NIH National Research Service Award [NRSA (Individual); F32 AG05874]. </w:t>
      </w:r>
      <w:r w:rsidRPr="00D332C1">
        <w:rPr>
          <w:i/>
        </w:rPr>
        <w:t>Adaptations to endurance exercise in healthy elderly</w:t>
      </w:r>
      <w:r w:rsidRPr="00D332C1">
        <w:t>. $61,932. Principal Investigator.</w:t>
      </w:r>
    </w:p>
    <w:p w14:paraId="64191D56" w14:textId="77777777" w:rsidR="007965A5" w:rsidRPr="00D332C1" w:rsidRDefault="007965A5" w:rsidP="00A54092">
      <w:pPr>
        <w:numPr>
          <w:ilvl w:val="0"/>
          <w:numId w:val="5"/>
        </w:numPr>
        <w:tabs>
          <w:tab w:val="left" w:pos="360"/>
        </w:tabs>
        <w:ind w:left="360" w:hanging="180"/>
      </w:pPr>
      <w:r w:rsidRPr="00D332C1">
        <w:rPr>
          <w:b/>
        </w:rPr>
        <w:t>Evans EM</w:t>
      </w:r>
      <w:r w:rsidRPr="00D332C1">
        <w:t xml:space="preserve">. 1999-2000. NIH/NIA (P60 AG13629). </w:t>
      </w:r>
      <w:r w:rsidRPr="00D332C1">
        <w:rPr>
          <w:i/>
        </w:rPr>
        <w:t>Adaptations to endurance exercise in healthy elderly</w:t>
      </w:r>
      <w:r w:rsidRPr="00D332C1">
        <w:t xml:space="preserve">. Pilot project of the Washington University Claude D. Pepper Older Americans Independence Center (OAIC), John O. </w:t>
      </w:r>
      <w:proofErr w:type="spellStart"/>
      <w:r w:rsidRPr="00D332C1">
        <w:t>Holloszy</w:t>
      </w:r>
      <w:proofErr w:type="spellEnd"/>
      <w:r w:rsidRPr="00D332C1">
        <w:t>, MD, OAIC Director; $25,000 (1999-2000). Principal Investigator.</w:t>
      </w:r>
    </w:p>
    <w:p w14:paraId="32874A5A" w14:textId="77777777" w:rsidR="007965A5" w:rsidRPr="00D332C1" w:rsidRDefault="007965A5" w:rsidP="00A54092">
      <w:pPr>
        <w:numPr>
          <w:ilvl w:val="0"/>
          <w:numId w:val="5"/>
        </w:numPr>
        <w:tabs>
          <w:tab w:val="left" w:pos="360"/>
        </w:tabs>
        <w:ind w:left="360" w:hanging="180"/>
      </w:pPr>
      <w:r w:rsidRPr="00D332C1">
        <w:t xml:space="preserve">Hillman C, McAuley E, Kramer A, </w:t>
      </w:r>
      <w:r w:rsidRPr="00D332C1">
        <w:rPr>
          <w:b/>
        </w:rPr>
        <w:t>Evans EM</w:t>
      </w:r>
      <w:r w:rsidRPr="00D332C1">
        <w:t xml:space="preserve">. 2003-2006. NIH/NIA (R01 AG021188-01). </w:t>
      </w:r>
      <w:r w:rsidRPr="00D332C1">
        <w:rPr>
          <w:i/>
        </w:rPr>
        <w:t>Exercise, executive processes, and the aging brain</w:t>
      </w:r>
      <w:r w:rsidRPr="00D332C1">
        <w:t>. $650,000. Co-Investigator.</w:t>
      </w:r>
    </w:p>
    <w:p w14:paraId="0B3C3DEF" w14:textId="77777777" w:rsidR="007965A5" w:rsidRPr="00D332C1" w:rsidRDefault="007965A5" w:rsidP="00A54092">
      <w:pPr>
        <w:numPr>
          <w:ilvl w:val="0"/>
          <w:numId w:val="5"/>
        </w:numPr>
        <w:tabs>
          <w:tab w:val="left" w:pos="360"/>
        </w:tabs>
        <w:ind w:left="360" w:hanging="180"/>
      </w:pPr>
      <w:r w:rsidRPr="00D332C1">
        <w:rPr>
          <w:b/>
        </w:rPr>
        <w:t>Evans EM</w:t>
      </w:r>
      <w:r w:rsidRPr="00D332C1">
        <w:t xml:space="preserve">, McAuley E, Rosengren K. 2004-2006. NIH/NIA (R01 AG020118-02S1; Competitive Supplement [Bone &amp; Body Composition Outcomes]). </w:t>
      </w:r>
      <w:r w:rsidRPr="00D332C1">
        <w:rPr>
          <w:i/>
        </w:rPr>
        <w:t xml:space="preserve">Age, gait and efficacy (AGE) in </w:t>
      </w:r>
      <w:r w:rsidR="003952DF" w:rsidRPr="00D332C1">
        <w:rPr>
          <w:i/>
        </w:rPr>
        <w:t>o</w:t>
      </w:r>
      <w:r w:rsidRPr="00D332C1">
        <w:rPr>
          <w:i/>
        </w:rPr>
        <w:t>lder</w:t>
      </w:r>
      <w:r w:rsidR="003952DF" w:rsidRPr="00D332C1">
        <w:rPr>
          <w:i/>
        </w:rPr>
        <w:t xml:space="preserve"> w</w:t>
      </w:r>
      <w:r w:rsidRPr="00D332C1">
        <w:rPr>
          <w:i/>
        </w:rPr>
        <w:t>omen</w:t>
      </w:r>
      <w:r w:rsidRPr="00D332C1">
        <w:t xml:space="preserve">. $125,000. Co-Principal Investigator. </w:t>
      </w:r>
    </w:p>
    <w:p w14:paraId="2120A822" w14:textId="77777777" w:rsidR="007965A5" w:rsidRPr="00D332C1" w:rsidRDefault="007965A5" w:rsidP="00A54092">
      <w:pPr>
        <w:numPr>
          <w:ilvl w:val="0"/>
          <w:numId w:val="5"/>
        </w:numPr>
        <w:tabs>
          <w:tab w:val="left" w:pos="360"/>
        </w:tabs>
        <w:ind w:left="360" w:hanging="180"/>
      </w:pPr>
      <w:r w:rsidRPr="00D332C1">
        <w:t xml:space="preserve">Donovan S, Erdman J, </w:t>
      </w:r>
      <w:r w:rsidRPr="00D332C1">
        <w:rPr>
          <w:b/>
        </w:rPr>
        <w:t>Evans EM</w:t>
      </w:r>
      <w:r w:rsidRPr="00D332C1">
        <w:t xml:space="preserve">. 2005-2008. USDA CSREES. </w:t>
      </w:r>
      <w:r w:rsidRPr="00D332C1">
        <w:rPr>
          <w:i/>
        </w:rPr>
        <w:t>Training in human nutrition: soy and human health</w:t>
      </w:r>
      <w:r w:rsidRPr="00D332C1">
        <w:t>. $138,000. Co-Investigator.</w:t>
      </w:r>
    </w:p>
    <w:p w14:paraId="7CDEDD91" w14:textId="77777777" w:rsidR="007965A5" w:rsidRPr="00D332C1" w:rsidRDefault="007965A5" w:rsidP="00A54092">
      <w:pPr>
        <w:numPr>
          <w:ilvl w:val="0"/>
          <w:numId w:val="5"/>
        </w:numPr>
        <w:tabs>
          <w:tab w:val="left" w:pos="360"/>
        </w:tabs>
        <w:ind w:left="360" w:hanging="180"/>
      </w:pPr>
      <w:r w:rsidRPr="00D332C1">
        <w:t xml:space="preserve">Chapman-Novakofski K, </w:t>
      </w:r>
      <w:r w:rsidRPr="00D332C1">
        <w:rPr>
          <w:b/>
        </w:rPr>
        <w:t>Evans EM</w:t>
      </w:r>
      <w:r w:rsidRPr="00D332C1">
        <w:t xml:space="preserve">. 2006-2007. USDA Higher Education Challenge Grants, Undergraduate Faculty Teaching Partnerships. </w:t>
      </w:r>
      <w:r w:rsidRPr="00D332C1">
        <w:rPr>
          <w:i/>
        </w:rPr>
        <w:t>Pilot program for project PEER: Peer education, Exercising and Eating Right</w:t>
      </w:r>
      <w:r w:rsidRPr="00D332C1">
        <w:t>. $5,000. Co-Investigator</w:t>
      </w:r>
    </w:p>
    <w:p w14:paraId="0CE6ECE1" w14:textId="77777777" w:rsidR="007965A5" w:rsidRPr="00D332C1" w:rsidRDefault="007965A5" w:rsidP="00A54092">
      <w:pPr>
        <w:numPr>
          <w:ilvl w:val="0"/>
          <w:numId w:val="5"/>
        </w:numPr>
        <w:tabs>
          <w:tab w:val="left" w:pos="360"/>
        </w:tabs>
        <w:ind w:left="360" w:hanging="180"/>
      </w:pPr>
      <w:r w:rsidRPr="00D332C1">
        <w:rPr>
          <w:b/>
        </w:rPr>
        <w:t>Evans EM</w:t>
      </w:r>
      <w:r w:rsidRPr="00D332C1">
        <w:t xml:space="preserve">, Georgiadis J, Ebersole K. 2007-2011. NIH R21 HL090455. </w:t>
      </w:r>
      <w:r w:rsidRPr="00D332C1">
        <w:rPr>
          <w:i/>
        </w:rPr>
        <w:t>Muscle quality, exercise and weight loss in older women: A quantitative MRI study</w:t>
      </w:r>
      <w:r w:rsidRPr="00D332C1">
        <w:t xml:space="preserve">. $450,000. Co-Principal Investigator.  </w:t>
      </w:r>
    </w:p>
    <w:p w14:paraId="121A281E" w14:textId="77777777" w:rsidR="007965A5" w:rsidRPr="00D332C1" w:rsidRDefault="007965A5" w:rsidP="00A54092">
      <w:pPr>
        <w:numPr>
          <w:ilvl w:val="0"/>
          <w:numId w:val="5"/>
        </w:numPr>
        <w:tabs>
          <w:tab w:val="left" w:pos="360"/>
        </w:tabs>
        <w:ind w:left="360" w:hanging="180"/>
      </w:pPr>
      <w:r w:rsidRPr="00D332C1">
        <w:rPr>
          <w:b/>
        </w:rPr>
        <w:t>Evans EM</w:t>
      </w:r>
      <w:r w:rsidRPr="00D332C1">
        <w:t>, McAuley E, Chapman-</w:t>
      </w:r>
      <w:proofErr w:type="spellStart"/>
      <w:r w:rsidRPr="00D332C1">
        <w:t>Novakofski</w:t>
      </w:r>
      <w:proofErr w:type="spellEnd"/>
      <w:r w:rsidRPr="00D332C1">
        <w:t xml:space="preserve"> K, </w:t>
      </w:r>
      <w:proofErr w:type="spellStart"/>
      <w:r w:rsidRPr="00D332C1">
        <w:t>Motl</w:t>
      </w:r>
      <w:proofErr w:type="spellEnd"/>
      <w:r w:rsidRPr="00D332C1">
        <w:t xml:space="preserve"> R. 2008-2013. USDA CSREES, National Research Initiative (NRI).  </w:t>
      </w:r>
      <w:r w:rsidRPr="00D332C1">
        <w:rPr>
          <w:i/>
        </w:rPr>
        <w:t>Project PEER: Peer education, Exercising and Eating Right</w:t>
      </w:r>
      <w:r w:rsidRPr="00D332C1">
        <w:t>. $960,000. Principal Investigator.</w:t>
      </w:r>
    </w:p>
    <w:p w14:paraId="1081B91B" w14:textId="77777777" w:rsidR="007965A5" w:rsidRPr="00D332C1" w:rsidRDefault="007965A5" w:rsidP="00A54092">
      <w:pPr>
        <w:numPr>
          <w:ilvl w:val="0"/>
          <w:numId w:val="5"/>
        </w:numPr>
        <w:tabs>
          <w:tab w:val="left" w:pos="360"/>
        </w:tabs>
        <w:ind w:left="360" w:hanging="180"/>
      </w:pPr>
      <w:r w:rsidRPr="00D332C1">
        <w:t>Donovan S and 12 others (</w:t>
      </w:r>
      <w:r w:rsidRPr="00D332C1">
        <w:rPr>
          <w:b/>
        </w:rPr>
        <w:t>Evans EM</w:t>
      </w:r>
      <w:r w:rsidRPr="00D332C1">
        <w:t>). 2008-2011. U</w:t>
      </w:r>
      <w:r w:rsidR="003952DF" w:rsidRPr="00D332C1">
        <w:t xml:space="preserve">SDA National Needs Fellowship. </w:t>
      </w:r>
      <w:r w:rsidRPr="00D332C1">
        <w:rPr>
          <w:i/>
        </w:rPr>
        <w:t>Training in human nutrition: obesity prevention from cell to community</w:t>
      </w:r>
      <w:r w:rsidRPr="00D332C1">
        <w:t>. $234,000, Co-Investigator/Preceptor.</w:t>
      </w:r>
    </w:p>
    <w:p w14:paraId="5BA6E8BE" w14:textId="2AE2AD31" w:rsidR="007965A5" w:rsidRDefault="007965A5" w:rsidP="00A54092">
      <w:pPr>
        <w:numPr>
          <w:ilvl w:val="0"/>
          <w:numId w:val="5"/>
        </w:numPr>
        <w:tabs>
          <w:tab w:val="left" w:pos="360"/>
        </w:tabs>
        <w:ind w:left="360" w:hanging="180"/>
      </w:pPr>
      <w:r w:rsidRPr="00D332C1">
        <w:t xml:space="preserve">Thorpe M, </w:t>
      </w:r>
      <w:r w:rsidRPr="00D332C1">
        <w:rPr>
          <w:b/>
        </w:rPr>
        <w:t>Evans EM</w:t>
      </w:r>
      <w:r w:rsidRPr="00D332C1">
        <w:t xml:space="preserve">, McAuley E. 2009-2014. NIH/NHLBI NRSA for Individual Predoctoral MD/PhD Fellows, [Matthew Thorpe, Principal Investigator (Medical Scholars Student) and Edward McAuley Co-Principal Investigator and Co-Mentor]. </w:t>
      </w:r>
      <w:r w:rsidRPr="00D332C1">
        <w:rPr>
          <w:i/>
        </w:rPr>
        <w:t>Peer Education and Eating Right (PEER): Weight Gain Prevention in Female Freshman.</w:t>
      </w:r>
      <w:r w:rsidRPr="00D332C1">
        <w:t xml:space="preserve"> $400,799, Co-Principal Investigator.</w:t>
      </w:r>
    </w:p>
    <w:p w14:paraId="551AFA9B" w14:textId="77777777" w:rsidR="00BC6BC0" w:rsidRPr="00D332C1" w:rsidRDefault="00BC6BC0" w:rsidP="00BC6BC0">
      <w:pPr>
        <w:tabs>
          <w:tab w:val="left" w:pos="360"/>
        </w:tabs>
        <w:ind w:left="360"/>
      </w:pPr>
    </w:p>
    <w:p w14:paraId="2D3BBA1C" w14:textId="77777777" w:rsidR="007965A5" w:rsidRPr="00D332C1" w:rsidRDefault="007965A5" w:rsidP="00A54092">
      <w:pPr>
        <w:numPr>
          <w:ilvl w:val="0"/>
          <w:numId w:val="5"/>
        </w:numPr>
        <w:tabs>
          <w:tab w:val="left" w:pos="360"/>
        </w:tabs>
        <w:ind w:left="360" w:hanging="180"/>
      </w:pPr>
      <w:r w:rsidRPr="00D332C1">
        <w:lastRenderedPageBreak/>
        <w:t xml:space="preserve">Guest D, </w:t>
      </w:r>
      <w:r w:rsidRPr="00D332C1">
        <w:rPr>
          <w:b/>
        </w:rPr>
        <w:t>Evans EM</w:t>
      </w:r>
      <w:r w:rsidRPr="00D332C1">
        <w:t xml:space="preserve">, McAuley E, Rogers L. 2010-2012. NIH/NCI R01CA136859-01A12 Research Supplements to Promote Diversity in Health-Related Research, Co-Mentor [Dolores Guest, Trainee, Laura Rogers, Principal Investigator and Edward McAuley, co-Principal Investigator]. </w:t>
      </w:r>
      <w:r w:rsidRPr="00D332C1">
        <w:rPr>
          <w:i/>
        </w:rPr>
        <w:t>Enhancing physical activity after breast cancer</w:t>
      </w:r>
      <w:r w:rsidRPr="00D332C1">
        <w:t xml:space="preserve">. $105,389. Co-Principal Investigator. </w:t>
      </w:r>
    </w:p>
    <w:p w14:paraId="675F8C07" w14:textId="77777777" w:rsidR="007965A5" w:rsidRPr="00D332C1" w:rsidRDefault="007965A5" w:rsidP="00A54092">
      <w:pPr>
        <w:numPr>
          <w:ilvl w:val="0"/>
          <w:numId w:val="5"/>
        </w:numPr>
        <w:tabs>
          <w:tab w:val="left" w:pos="360"/>
        </w:tabs>
        <w:ind w:left="360" w:hanging="180"/>
      </w:pPr>
      <w:proofErr w:type="spellStart"/>
      <w:r w:rsidRPr="00D332C1">
        <w:t>Wilund</w:t>
      </w:r>
      <w:proofErr w:type="spellEnd"/>
      <w:r w:rsidRPr="00D332C1">
        <w:t xml:space="preserve"> K, </w:t>
      </w:r>
      <w:proofErr w:type="spellStart"/>
      <w:r w:rsidRPr="00D332C1">
        <w:t>Fernhall</w:t>
      </w:r>
      <w:proofErr w:type="spellEnd"/>
      <w:r w:rsidRPr="00D332C1">
        <w:t xml:space="preserve"> B, </w:t>
      </w:r>
      <w:r w:rsidRPr="00D332C1">
        <w:rPr>
          <w:b/>
        </w:rPr>
        <w:t>Evans EM</w:t>
      </w:r>
      <w:r w:rsidRPr="00D332C1">
        <w:t xml:space="preserve">, McAuley E, </w:t>
      </w:r>
      <w:proofErr w:type="spellStart"/>
      <w:r w:rsidRPr="00D332C1">
        <w:t>Xuming</w:t>
      </w:r>
      <w:proofErr w:type="spellEnd"/>
      <w:r w:rsidRPr="00D332C1">
        <w:t xml:space="preserve"> He, Phillips S. 2010-2015. NIH/NIDDK. </w:t>
      </w:r>
      <w:r w:rsidRPr="00D332C1">
        <w:rPr>
          <w:i/>
        </w:rPr>
        <w:t>Intradialytic protein supplementation and exercise training in dialysis patients</w:t>
      </w:r>
      <w:r w:rsidRPr="00D332C1">
        <w:t>. $2,020,729. Co-Investigator</w:t>
      </w:r>
    </w:p>
    <w:p w14:paraId="578BC9CC" w14:textId="77777777" w:rsidR="007965A5" w:rsidRPr="00D332C1" w:rsidRDefault="007965A5" w:rsidP="00A54092">
      <w:pPr>
        <w:numPr>
          <w:ilvl w:val="0"/>
          <w:numId w:val="5"/>
        </w:numPr>
        <w:tabs>
          <w:tab w:val="left" w:pos="360"/>
        </w:tabs>
        <w:ind w:left="360" w:hanging="180"/>
      </w:pPr>
      <w:r w:rsidRPr="00D332C1">
        <w:t xml:space="preserve">Schmidt MD, </w:t>
      </w:r>
      <w:r w:rsidRPr="00D332C1">
        <w:rPr>
          <w:b/>
        </w:rPr>
        <w:t>Evans EM</w:t>
      </w:r>
      <w:r w:rsidRPr="00D332C1">
        <w:t xml:space="preserve">, MacKillop J, Rathbun S. April 2012-March 2014. NIH/NHLBI. </w:t>
      </w:r>
      <w:r w:rsidRPr="00D332C1">
        <w:rPr>
          <w:i/>
          <w:iCs/>
        </w:rPr>
        <w:t>Psychological predictors of compensatory responses to an</w:t>
      </w:r>
      <w:r w:rsidRPr="00D332C1">
        <w:t xml:space="preserve"> </w:t>
      </w:r>
      <w:r w:rsidRPr="00D332C1">
        <w:rPr>
          <w:i/>
          <w:iCs/>
        </w:rPr>
        <w:t xml:space="preserve">exercise intervention. </w:t>
      </w:r>
      <w:r w:rsidRPr="00D332C1">
        <w:t>$408,375. Co-Investigator.</w:t>
      </w:r>
    </w:p>
    <w:p w14:paraId="28C98E79" w14:textId="77777777" w:rsidR="007965A5" w:rsidRPr="00D332C1" w:rsidRDefault="007965A5" w:rsidP="00A54092">
      <w:pPr>
        <w:numPr>
          <w:ilvl w:val="0"/>
          <w:numId w:val="5"/>
        </w:numPr>
        <w:tabs>
          <w:tab w:val="left" w:pos="360"/>
        </w:tabs>
        <w:ind w:left="360" w:hanging="180"/>
      </w:pPr>
      <w:r w:rsidRPr="00D332C1">
        <w:t xml:space="preserve">Johnson MA, Davis M, Chumbler NR, </w:t>
      </w:r>
      <w:r w:rsidRPr="00D332C1">
        <w:rPr>
          <w:b/>
        </w:rPr>
        <w:t>Evans EM</w:t>
      </w:r>
      <w:r w:rsidRPr="00D332C1">
        <w:t xml:space="preserve">, Campbell LF, Fischer JG, </w:t>
      </w:r>
      <w:proofErr w:type="spellStart"/>
      <w:r w:rsidRPr="00D332C1">
        <w:t>Baile</w:t>
      </w:r>
      <w:proofErr w:type="spellEnd"/>
      <w:r w:rsidRPr="00D332C1">
        <w:t xml:space="preserve"> CA. October 2013-September 2015. USDA/NIFA Higher Education Challenge Grant. </w:t>
      </w:r>
      <w:r w:rsidRPr="00D332C1">
        <w:rPr>
          <w:i/>
        </w:rPr>
        <w:t>Graduate interdisciplinary certificate in childhood obesity: Strategic planning conference.</w:t>
      </w:r>
      <w:r w:rsidRPr="00D332C1">
        <w:t xml:space="preserve">  $29,</w:t>
      </w:r>
      <w:r w:rsidR="003867E6" w:rsidRPr="00D332C1">
        <w:t>237</w:t>
      </w:r>
      <w:r w:rsidRPr="00D332C1">
        <w:t xml:space="preserve">. Co-Project Director. </w:t>
      </w:r>
    </w:p>
    <w:p w14:paraId="576B78FE" w14:textId="77777777" w:rsidR="007965A5" w:rsidRPr="00D332C1" w:rsidRDefault="007965A5" w:rsidP="007965A5">
      <w:pPr>
        <w:tabs>
          <w:tab w:val="left" w:pos="360"/>
        </w:tabs>
      </w:pPr>
    </w:p>
    <w:p w14:paraId="510D9B96" w14:textId="77777777" w:rsidR="007965A5" w:rsidRPr="00D332C1" w:rsidRDefault="00717E54" w:rsidP="007965A5">
      <w:pPr>
        <w:rPr>
          <w:i/>
          <w:iCs/>
        </w:rPr>
      </w:pPr>
      <w:r w:rsidRPr="00D332C1">
        <w:rPr>
          <w:i/>
        </w:rPr>
        <w:t>Industry and Foundation</w:t>
      </w:r>
    </w:p>
    <w:p w14:paraId="1216B83D" w14:textId="77777777" w:rsidR="007965A5" w:rsidRPr="00D332C1" w:rsidRDefault="007965A5" w:rsidP="00A54092">
      <w:pPr>
        <w:numPr>
          <w:ilvl w:val="0"/>
          <w:numId w:val="6"/>
        </w:numPr>
        <w:tabs>
          <w:tab w:val="left" w:pos="360"/>
        </w:tabs>
        <w:ind w:left="360" w:hanging="180"/>
      </w:pPr>
      <w:r w:rsidRPr="00D332C1">
        <w:rPr>
          <w:b/>
        </w:rPr>
        <w:t>Evans EM</w:t>
      </w:r>
      <w:r w:rsidRPr="00D332C1">
        <w:t xml:space="preserve">. 1997-1998. The Life Fitness Corporation; Life Fitness Academy. </w:t>
      </w:r>
      <w:r w:rsidRPr="00D332C1">
        <w:rPr>
          <w:i/>
        </w:rPr>
        <w:t>The effects of diet and exercise on body composition assessed using a four-component model.</w:t>
      </w:r>
      <w:r w:rsidRPr="00D332C1">
        <w:t xml:space="preserve"> $2,500. Principal Investigator</w:t>
      </w:r>
    </w:p>
    <w:p w14:paraId="0CA6C179" w14:textId="77777777" w:rsidR="007965A5" w:rsidRPr="00D332C1" w:rsidRDefault="007965A5" w:rsidP="00A54092">
      <w:pPr>
        <w:numPr>
          <w:ilvl w:val="0"/>
          <w:numId w:val="6"/>
        </w:numPr>
        <w:tabs>
          <w:tab w:val="left" w:pos="360"/>
        </w:tabs>
        <w:ind w:left="360" w:hanging="180"/>
      </w:pPr>
      <w:r w:rsidRPr="00D332C1">
        <w:t xml:space="preserve">Erdman J, </w:t>
      </w:r>
      <w:r w:rsidRPr="00D332C1">
        <w:rPr>
          <w:b/>
        </w:rPr>
        <w:t>Evans EM</w:t>
      </w:r>
      <w:r w:rsidRPr="00D332C1">
        <w:t xml:space="preserve">. 2002. </w:t>
      </w:r>
      <w:proofErr w:type="spellStart"/>
      <w:r w:rsidRPr="00D332C1">
        <w:t>Masterfoods</w:t>
      </w:r>
      <w:proofErr w:type="spellEnd"/>
      <w:r w:rsidRPr="00D332C1">
        <w:t xml:space="preserve">, USA. </w:t>
      </w:r>
      <w:r w:rsidRPr="00D332C1">
        <w:rPr>
          <w:i/>
        </w:rPr>
        <w:t>Nutritional management for weight loss in women.</w:t>
      </w:r>
      <w:r w:rsidRPr="00D332C1">
        <w:t xml:space="preserve">  $88,147. Co-Investigator.</w:t>
      </w:r>
    </w:p>
    <w:p w14:paraId="7458F31B" w14:textId="77777777" w:rsidR="007965A5" w:rsidRPr="00D332C1" w:rsidRDefault="007965A5" w:rsidP="00A54092">
      <w:pPr>
        <w:numPr>
          <w:ilvl w:val="0"/>
          <w:numId w:val="6"/>
        </w:numPr>
        <w:tabs>
          <w:tab w:val="left" w:pos="360"/>
        </w:tabs>
        <w:ind w:left="360" w:hanging="180"/>
      </w:pPr>
      <w:r w:rsidRPr="00D332C1">
        <w:t xml:space="preserve">Erdman J, </w:t>
      </w:r>
      <w:r w:rsidRPr="00D332C1">
        <w:rPr>
          <w:b/>
        </w:rPr>
        <w:t>Evans EM</w:t>
      </w:r>
      <w:r w:rsidRPr="00D332C1">
        <w:t xml:space="preserve">. 2002. </w:t>
      </w:r>
      <w:proofErr w:type="spellStart"/>
      <w:r w:rsidRPr="00D332C1">
        <w:t>Masterfoods</w:t>
      </w:r>
      <w:proofErr w:type="spellEnd"/>
      <w:r w:rsidRPr="00D332C1">
        <w:t xml:space="preserve">, USA. </w:t>
      </w:r>
      <w:r w:rsidRPr="00D332C1">
        <w:rPr>
          <w:i/>
        </w:rPr>
        <w:t>Nutritional management for weight loss in women: Follow-up study (exercise).</w:t>
      </w:r>
      <w:r w:rsidRPr="00D332C1">
        <w:t xml:space="preserve"> $31,275. Co-Investigator.</w:t>
      </w:r>
    </w:p>
    <w:p w14:paraId="13733CD6" w14:textId="77777777" w:rsidR="007965A5" w:rsidRPr="00D332C1" w:rsidRDefault="007965A5" w:rsidP="00A54092">
      <w:pPr>
        <w:numPr>
          <w:ilvl w:val="0"/>
          <w:numId w:val="6"/>
        </w:numPr>
        <w:tabs>
          <w:tab w:val="left" w:pos="360"/>
        </w:tabs>
        <w:ind w:left="360" w:hanging="180"/>
      </w:pPr>
      <w:r w:rsidRPr="00D332C1">
        <w:t>Layman DK, Kris-</w:t>
      </w:r>
      <w:proofErr w:type="spellStart"/>
      <w:r w:rsidRPr="00D332C1">
        <w:t>Etherton</w:t>
      </w:r>
      <w:proofErr w:type="spellEnd"/>
      <w:r w:rsidRPr="00D332C1">
        <w:t xml:space="preserve"> P, </w:t>
      </w:r>
      <w:r w:rsidRPr="00D332C1">
        <w:rPr>
          <w:b/>
        </w:rPr>
        <w:t>Evans EM</w:t>
      </w:r>
      <w:r w:rsidRPr="00D332C1">
        <w:t xml:space="preserve">. 2003-2005. National Cattleman’s Beef Association. </w:t>
      </w:r>
      <w:r w:rsidRPr="00D332C1">
        <w:rPr>
          <w:i/>
        </w:rPr>
        <w:t>Increasing dietary protein improves long-term weight management</w:t>
      </w:r>
      <w:r w:rsidRPr="00D332C1">
        <w:t>. $588,663, Co-Principal Investigator.</w:t>
      </w:r>
    </w:p>
    <w:p w14:paraId="46F1921E" w14:textId="77777777" w:rsidR="007965A5" w:rsidRPr="00D332C1" w:rsidRDefault="007965A5" w:rsidP="00A54092">
      <w:pPr>
        <w:numPr>
          <w:ilvl w:val="0"/>
          <w:numId w:val="6"/>
        </w:numPr>
        <w:tabs>
          <w:tab w:val="left" w:pos="360"/>
        </w:tabs>
        <w:ind w:left="360" w:hanging="180"/>
      </w:pPr>
      <w:r w:rsidRPr="00D332C1">
        <w:t xml:space="preserve">Erdman J, </w:t>
      </w:r>
      <w:r w:rsidRPr="00D332C1">
        <w:rPr>
          <w:b/>
        </w:rPr>
        <w:t>Evans EM</w:t>
      </w:r>
      <w:r w:rsidRPr="00D332C1">
        <w:t xml:space="preserve">. 2003. </w:t>
      </w:r>
      <w:proofErr w:type="spellStart"/>
      <w:r w:rsidRPr="00D332C1">
        <w:t>Masterfoods</w:t>
      </w:r>
      <w:proofErr w:type="spellEnd"/>
      <w:r w:rsidRPr="00D332C1">
        <w:t xml:space="preserve">, USA. </w:t>
      </w:r>
      <w:r w:rsidRPr="00D332C1">
        <w:rPr>
          <w:i/>
        </w:rPr>
        <w:t>Nutritional management for weight loss in men.</w:t>
      </w:r>
      <w:r w:rsidRPr="00D332C1">
        <w:t xml:space="preserve">  $101,432. Co-Principal Investigator.</w:t>
      </w:r>
    </w:p>
    <w:p w14:paraId="3C7F6177" w14:textId="77777777" w:rsidR="007965A5" w:rsidRPr="00D332C1" w:rsidRDefault="007965A5" w:rsidP="00A54092">
      <w:pPr>
        <w:numPr>
          <w:ilvl w:val="0"/>
          <w:numId w:val="6"/>
        </w:numPr>
        <w:tabs>
          <w:tab w:val="left" w:pos="360"/>
        </w:tabs>
        <w:ind w:left="360" w:hanging="180"/>
      </w:pPr>
      <w:r w:rsidRPr="00D332C1">
        <w:rPr>
          <w:b/>
        </w:rPr>
        <w:t>Evans EM</w:t>
      </w:r>
      <w:r w:rsidRPr="00D332C1">
        <w:t xml:space="preserve">. 2004. International Society of Clinical Densitometry. </w:t>
      </w:r>
      <w:r w:rsidRPr="00D332C1">
        <w:rPr>
          <w:i/>
        </w:rPr>
        <w:t>Accuracy in determining bone density with changes in body fatness using DXA.</w:t>
      </w:r>
      <w:r w:rsidRPr="00D332C1">
        <w:t xml:space="preserve"> $10,000. Principal Investigator.</w:t>
      </w:r>
    </w:p>
    <w:p w14:paraId="7DCAE087" w14:textId="77777777" w:rsidR="007965A5" w:rsidRPr="00D332C1" w:rsidRDefault="007965A5" w:rsidP="00A54092">
      <w:pPr>
        <w:numPr>
          <w:ilvl w:val="0"/>
          <w:numId w:val="6"/>
        </w:numPr>
        <w:tabs>
          <w:tab w:val="left" w:pos="360"/>
        </w:tabs>
        <w:ind w:left="360" w:hanging="180"/>
      </w:pPr>
      <w:r w:rsidRPr="00D332C1">
        <w:t xml:space="preserve">Erdman J, </w:t>
      </w:r>
      <w:r w:rsidRPr="00D332C1">
        <w:rPr>
          <w:b/>
        </w:rPr>
        <w:t>Evans EM</w:t>
      </w:r>
      <w:r w:rsidRPr="00D332C1">
        <w:t xml:space="preserve">. </w:t>
      </w:r>
      <w:proofErr w:type="spellStart"/>
      <w:r w:rsidRPr="00D332C1">
        <w:t>Masterfoods</w:t>
      </w:r>
      <w:proofErr w:type="spellEnd"/>
      <w:r w:rsidRPr="00D332C1">
        <w:t xml:space="preserve">, USA. 2005-2007. </w:t>
      </w:r>
      <w:r w:rsidRPr="00D332C1">
        <w:rPr>
          <w:i/>
        </w:rPr>
        <w:t>Cholesterol reduction in men and women consuming cocoa products with added sterol esters</w:t>
      </w:r>
      <w:r w:rsidRPr="00D332C1">
        <w:t>. $158,486. Co-Investigator</w:t>
      </w:r>
    </w:p>
    <w:p w14:paraId="6B149420" w14:textId="77777777" w:rsidR="007965A5" w:rsidRPr="00D332C1" w:rsidRDefault="007965A5" w:rsidP="00A54092">
      <w:pPr>
        <w:numPr>
          <w:ilvl w:val="0"/>
          <w:numId w:val="6"/>
        </w:numPr>
        <w:tabs>
          <w:tab w:val="left" w:pos="360"/>
        </w:tabs>
        <w:ind w:left="360" w:hanging="180"/>
      </w:pPr>
      <w:r w:rsidRPr="00D332C1">
        <w:t xml:space="preserve">Chapman-Novakofski K, </w:t>
      </w:r>
      <w:r w:rsidRPr="00D332C1">
        <w:rPr>
          <w:b/>
        </w:rPr>
        <w:t>Evans EM</w:t>
      </w:r>
      <w:r w:rsidRPr="00D332C1">
        <w:t xml:space="preserve">. 2006. Gatorade Sports Science Institute. </w:t>
      </w:r>
      <w:r w:rsidRPr="00D332C1">
        <w:rPr>
          <w:i/>
        </w:rPr>
        <w:t>Nutrition and bone health in adolescent female athletes</w:t>
      </w:r>
      <w:r w:rsidRPr="00D332C1">
        <w:t>. $1,500. Co-Principal Investigator.</w:t>
      </w:r>
    </w:p>
    <w:p w14:paraId="0F837DD9" w14:textId="77777777" w:rsidR="007965A5" w:rsidRPr="00D332C1" w:rsidRDefault="007965A5" w:rsidP="00A54092">
      <w:pPr>
        <w:numPr>
          <w:ilvl w:val="0"/>
          <w:numId w:val="6"/>
        </w:numPr>
        <w:tabs>
          <w:tab w:val="left" w:pos="360"/>
        </w:tabs>
        <w:ind w:left="360" w:hanging="180"/>
      </w:pPr>
      <w:r w:rsidRPr="00D332C1">
        <w:rPr>
          <w:b/>
        </w:rPr>
        <w:t>Evans EM</w:t>
      </w:r>
      <w:r w:rsidRPr="00D332C1">
        <w:t xml:space="preserve">, Deterding R, Harvey S., Son J. 2007-2008. Big Ten Recreational Sports Research Grant. </w:t>
      </w:r>
      <w:r w:rsidRPr="00D332C1">
        <w:rPr>
          <w:i/>
        </w:rPr>
        <w:t xml:space="preserve">Girl POWERED for all colors: </w:t>
      </w:r>
      <w:r w:rsidRPr="00D332C1">
        <w:rPr>
          <w:i/>
          <w:u w:val="single"/>
        </w:rPr>
        <w:t>P</w:t>
      </w:r>
      <w:r w:rsidRPr="00D332C1">
        <w:rPr>
          <w:i/>
        </w:rPr>
        <w:t xml:space="preserve">reventing </w:t>
      </w:r>
      <w:proofErr w:type="spellStart"/>
      <w:r w:rsidRPr="00D332C1">
        <w:rPr>
          <w:i/>
          <w:u w:val="single"/>
        </w:rPr>
        <w:t>O</w:t>
      </w:r>
      <w:r w:rsidRPr="00D332C1">
        <w:rPr>
          <w:i/>
        </w:rPr>
        <w:t>verWeight</w:t>
      </w:r>
      <w:proofErr w:type="spellEnd"/>
      <w:r w:rsidRPr="00D332C1">
        <w:rPr>
          <w:i/>
        </w:rPr>
        <w:t xml:space="preserve"> with </w:t>
      </w:r>
      <w:r w:rsidRPr="00D332C1">
        <w:rPr>
          <w:i/>
          <w:u w:val="single"/>
        </w:rPr>
        <w:t>E</w:t>
      </w:r>
      <w:r w:rsidRPr="00D332C1">
        <w:rPr>
          <w:i/>
        </w:rPr>
        <w:t xml:space="preserve">ffective </w:t>
      </w:r>
      <w:r w:rsidRPr="00D332C1">
        <w:rPr>
          <w:i/>
          <w:u w:val="single"/>
        </w:rPr>
        <w:t>R</w:t>
      </w:r>
      <w:r w:rsidRPr="00D332C1">
        <w:rPr>
          <w:i/>
        </w:rPr>
        <w:t xml:space="preserve">ecreation, </w:t>
      </w:r>
      <w:r w:rsidRPr="00D332C1">
        <w:rPr>
          <w:i/>
          <w:u w:val="single"/>
        </w:rPr>
        <w:t>E</w:t>
      </w:r>
      <w:r w:rsidRPr="00D332C1">
        <w:rPr>
          <w:i/>
        </w:rPr>
        <w:t xml:space="preserve">xercise and </w:t>
      </w:r>
      <w:r w:rsidRPr="00D332C1">
        <w:rPr>
          <w:i/>
          <w:u w:val="single"/>
        </w:rPr>
        <w:t>D</w:t>
      </w:r>
      <w:r w:rsidRPr="00D332C1">
        <w:rPr>
          <w:i/>
        </w:rPr>
        <w:t>iet</w:t>
      </w:r>
      <w:r w:rsidRPr="00D332C1">
        <w:t xml:space="preserve">. $1,875. Co-Principal Investigator. </w:t>
      </w:r>
    </w:p>
    <w:p w14:paraId="427FA8CD" w14:textId="77777777" w:rsidR="007965A5" w:rsidRPr="00D332C1" w:rsidRDefault="007965A5" w:rsidP="00A54092">
      <w:pPr>
        <w:numPr>
          <w:ilvl w:val="0"/>
          <w:numId w:val="6"/>
        </w:numPr>
        <w:tabs>
          <w:tab w:val="left" w:pos="360"/>
        </w:tabs>
        <w:ind w:left="360" w:hanging="180"/>
      </w:pPr>
      <w:r w:rsidRPr="00D332C1">
        <w:rPr>
          <w:b/>
        </w:rPr>
        <w:t>Evans EM</w:t>
      </w:r>
      <w:r w:rsidRPr="00D332C1">
        <w:t xml:space="preserve">, Erdman J. 2005. Soy Health Research Program Incentive Grant Program. </w:t>
      </w:r>
      <w:r w:rsidRPr="00D332C1">
        <w:rPr>
          <w:i/>
        </w:rPr>
        <w:t>The effects of weight loss diets differing in protein content and source on body composition and risk for Type 2 diabetes mellitus and cardiovascular disease in postmenopausal women at risk for metabolic syndrome</w:t>
      </w:r>
      <w:r w:rsidRPr="00D332C1">
        <w:t>. $10,000. Principal Investigator.</w:t>
      </w:r>
    </w:p>
    <w:p w14:paraId="367B9870" w14:textId="77777777" w:rsidR="007965A5" w:rsidRPr="00D332C1" w:rsidRDefault="007965A5" w:rsidP="00A54092">
      <w:pPr>
        <w:numPr>
          <w:ilvl w:val="0"/>
          <w:numId w:val="6"/>
        </w:numPr>
        <w:tabs>
          <w:tab w:val="left" w:pos="360"/>
        </w:tabs>
        <w:ind w:left="360" w:hanging="180"/>
      </w:pPr>
      <w:r w:rsidRPr="00D332C1">
        <w:rPr>
          <w:b/>
        </w:rPr>
        <w:t>Evans EM</w:t>
      </w:r>
      <w:r w:rsidRPr="00D332C1">
        <w:t xml:space="preserve">, Layman DK, McAuley E. 2006. National Dairy Council, NIH R01 Incentive Grant. </w:t>
      </w:r>
      <w:r w:rsidRPr="00D332C1">
        <w:rPr>
          <w:i/>
        </w:rPr>
        <w:t>The interactive effects of a weight loss diet with whey protein and exercise on body composition, physical function and quality of life in older women</w:t>
      </w:r>
      <w:r w:rsidRPr="00D332C1">
        <w:t>. $10,000. Principal Investigator.</w:t>
      </w:r>
    </w:p>
    <w:p w14:paraId="3E93E3F8" w14:textId="77777777" w:rsidR="007965A5" w:rsidRPr="00D332C1" w:rsidRDefault="007965A5" w:rsidP="00A54092">
      <w:pPr>
        <w:numPr>
          <w:ilvl w:val="0"/>
          <w:numId w:val="6"/>
        </w:numPr>
        <w:tabs>
          <w:tab w:val="left" w:pos="360"/>
        </w:tabs>
        <w:ind w:left="360" w:hanging="180"/>
      </w:pPr>
      <w:r w:rsidRPr="00D332C1">
        <w:t xml:space="preserve">Chapman-Novakofski K, Castelli D, </w:t>
      </w:r>
      <w:r w:rsidRPr="00D332C1">
        <w:rPr>
          <w:b/>
        </w:rPr>
        <w:t>Evans EM</w:t>
      </w:r>
      <w:r w:rsidRPr="00D332C1">
        <w:t xml:space="preserve">. 2007-2008. American Dietetic Association Foundation. </w:t>
      </w:r>
      <w:r w:rsidRPr="00D332C1">
        <w:rPr>
          <w:i/>
        </w:rPr>
        <w:t>The HOT project: Healthy outcomes for teens.</w:t>
      </w:r>
      <w:r w:rsidRPr="00D332C1">
        <w:t xml:space="preserve"> $35,000 [matching funds from Hispanic youth through the Diabetes Education for Hispanic Communities Research Program of Illinois Extension $10K, National Soy Research Laboratory $10K, Illinois Soybean Board $5K] project total $60,000. Co-Investigator.</w:t>
      </w:r>
    </w:p>
    <w:p w14:paraId="4A9D6E6B" w14:textId="77777777" w:rsidR="007965A5" w:rsidRPr="00D332C1" w:rsidRDefault="007965A5" w:rsidP="00A54092">
      <w:pPr>
        <w:numPr>
          <w:ilvl w:val="0"/>
          <w:numId w:val="6"/>
        </w:numPr>
        <w:tabs>
          <w:tab w:val="left" w:pos="360"/>
        </w:tabs>
        <w:ind w:left="360" w:hanging="180"/>
      </w:pPr>
      <w:r w:rsidRPr="00D332C1">
        <w:rPr>
          <w:b/>
        </w:rPr>
        <w:t>Evans EM</w:t>
      </w:r>
      <w:r w:rsidRPr="00D332C1">
        <w:t xml:space="preserve">, Layman D, Ebersole K, McAuley E. 2007-2009. National Dairy Council. </w:t>
      </w:r>
      <w:r w:rsidRPr="00D332C1">
        <w:rPr>
          <w:i/>
        </w:rPr>
        <w:t>Higher protein diet and exercise for optimal weight loss in frail elderly women</w:t>
      </w:r>
      <w:r w:rsidRPr="00D332C1">
        <w:t>. $45,000. Principal Investigator.</w:t>
      </w:r>
    </w:p>
    <w:p w14:paraId="14A1EA19" w14:textId="77777777" w:rsidR="007965A5" w:rsidRPr="00D332C1" w:rsidRDefault="007965A5" w:rsidP="00A54092">
      <w:pPr>
        <w:numPr>
          <w:ilvl w:val="0"/>
          <w:numId w:val="6"/>
        </w:numPr>
        <w:tabs>
          <w:tab w:val="left" w:pos="360"/>
        </w:tabs>
        <w:ind w:left="360" w:hanging="180"/>
      </w:pPr>
      <w:r w:rsidRPr="00D332C1">
        <w:rPr>
          <w:b/>
        </w:rPr>
        <w:t>Evans EM</w:t>
      </w:r>
      <w:r w:rsidRPr="00D332C1">
        <w:t xml:space="preserve">, Georgiadis J. 2008-2009. Charles Morgan Carraway and Joanne M Carraway Charitable Foundation. </w:t>
      </w:r>
      <w:r w:rsidRPr="00D332C1">
        <w:rPr>
          <w:i/>
        </w:rPr>
        <w:t>Higher protein weight loss diet effects on muscle and bone quality assessed by MRI in older women</w:t>
      </w:r>
      <w:r w:rsidRPr="00D332C1">
        <w:t>. $75,298. Principal Investigator.</w:t>
      </w:r>
    </w:p>
    <w:p w14:paraId="229E71CA" w14:textId="77777777" w:rsidR="007965A5" w:rsidRPr="00D332C1" w:rsidRDefault="007965A5" w:rsidP="00A54092">
      <w:pPr>
        <w:numPr>
          <w:ilvl w:val="0"/>
          <w:numId w:val="6"/>
        </w:numPr>
        <w:tabs>
          <w:tab w:val="left" w:pos="360"/>
        </w:tabs>
        <w:ind w:left="360" w:hanging="180"/>
      </w:pPr>
      <w:r w:rsidRPr="00D332C1">
        <w:rPr>
          <w:b/>
        </w:rPr>
        <w:lastRenderedPageBreak/>
        <w:t>Evans EM</w:t>
      </w:r>
      <w:r w:rsidRPr="00D332C1">
        <w:t xml:space="preserve">, Cureton KJ, O’Connor PJ. 2010-2013. Kellogg Company. </w:t>
      </w:r>
      <w:r w:rsidRPr="00D332C1">
        <w:rPr>
          <w:i/>
        </w:rPr>
        <w:t xml:space="preserve">Randomized, controlled, parallel trial to evaluate the chronic consumption of 9 mg of </w:t>
      </w:r>
      <w:proofErr w:type="spellStart"/>
      <w:r w:rsidRPr="00D332C1">
        <w:rPr>
          <w:i/>
        </w:rPr>
        <w:t>dihydrocapsiate</w:t>
      </w:r>
      <w:proofErr w:type="spellEnd"/>
      <w:r w:rsidRPr="00D332C1">
        <w:rPr>
          <w:i/>
        </w:rPr>
        <w:t xml:space="preserve"> (DCT) on energy expenditure, fat oxidation and body weight in women</w:t>
      </w:r>
      <w:r w:rsidRPr="00D332C1">
        <w:t>. $875,579. Principal Investigator.</w:t>
      </w:r>
    </w:p>
    <w:p w14:paraId="33800868" w14:textId="77777777" w:rsidR="007965A5" w:rsidRPr="00D332C1" w:rsidRDefault="007965A5" w:rsidP="00A54092">
      <w:pPr>
        <w:numPr>
          <w:ilvl w:val="0"/>
          <w:numId w:val="6"/>
        </w:numPr>
        <w:tabs>
          <w:tab w:val="left" w:pos="360"/>
        </w:tabs>
        <w:ind w:left="360" w:hanging="180"/>
      </w:pPr>
      <w:r w:rsidRPr="00D332C1">
        <w:rPr>
          <w:b/>
        </w:rPr>
        <w:t>Evans EM</w:t>
      </w:r>
      <w:r w:rsidRPr="00D332C1">
        <w:t xml:space="preserve">, Cureton KJ, Layman DK. Egg Nutrition Center, 2011-2013. </w:t>
      </w:r>
      <w:r w:rsidRPr="00D332C1">
        <w:rPr>
          <w:i/>
        </w:rPr>
        <w:t>The E-PHIT study: eggs, protein intake, and cycling: A diabetes prevention program for women</w:t>
      </w:r>
      <w:r w:rsidRPr="00D332C1">
        <w:t xml:space="preserve">. $200,000. Principal Investigator. </w:t>
      </w:r>
    </w:p>
    <w:p w14:paraId="51CF5632" w14:textId="77777777" w:rsidR="007965A5" w:rsidRPr="00D332C1" w:rsidRDefault="007965A5" w:rsidP="00A54092">
      <w:pPr>
        <w:numPr>
          <w:ilvl w:val="0"/>
          <w:numId w:val="6"/>
        </w:numPr>
        <w:tabs>
          <w:tab w:val="left" w:pos="360"/>
        </w:tabs>
        <w:ind w:left="360" w:hanging="180"/>
      </w:pPr>
      <w:r w:rsidRPr="00D332C1">
        <w:rPr>
          <w:b/>
        </w:rPr>
        <w:t>Evans EM</w:t>
      </w:r>
      <w:r w:rsidRPr="00D332C1">
        <w:t xml:space="preserve">, Johnson MA, O’Connor PJ, McCully K. 2012-2014. National Cattlemen’s Beef Association. </w:t>
      </w:r>
      <w:r w:rsidRPr="00D332C1">
        <w:rPr>
          <w:i/>
        </w:rPr>
        <w:t>Effects of a higher protein weight loss diet and exercise on body composition, physical function, and fatigue in overweight older women</w:t>
      </w:r>
      <w:r w:rsidRPr="00D332C1">
        <w:t xml:space="preserve">. $272,489. Principal Investigator. </w:t>
      </w:r>
    </w:p>
    <w:p w14:paraId="1A2AA2E5" w14:textId="77777777" w:rsidR="002718DA" w:rsidRPr="00D332C1" w:rsidRDefault="002718DA" w:rsidP="007965A5">
      <w:pPr>
        <w:tabs>
          <w:tab w:val="left" w:pos="540"/>
        </w:tabs>
        <w:rPr>
          <w:rFonts w:eastAsia="Arial Unicode MS"/>
          <w:i/>
        </w:rPr>
      </w:pPr>
    </w:p>
    <w:p w14:paraId="70B7DFCA" w14:textId="77777777" w:rsidR="002718DA" w:rsidRPr="00D332C1" w:rsidRDefault="002718DA" w:rsidP="007965A5">
      <w:pPr>
        <w:tabs>
          <w:tab w:val="left" w:pos="540"/>
        </w:tabs>
        <w:rPr>
          <w:rFonts w:eastAsia="Arial Unicode MS"/>
          <w:i/>
        </w:rPr>
      </w:pPr>
      <w:r w:rsidRPr="00D332C1">
        <w:rPr>
          <w:rFonts w:eastAsia="Arial Unicode MS"/>
          <w:i/>
        </w:rPr>
        <w:t>Internal – University of Illinois (2001-2010)</w:t>
      </w:r>
    </w:p>
    <w:p w14:paraId="591135DA" w14:textId="77777777" w:rsidR="009E4A6C" w:rsidRPr="00D332C1" w:rsidRDefault="00D240F3" w:rsidP="00A54092">
      <w:pPr>
        <w:numPr>
          <w:ilvl w:val="0"/>
          <w:numId w:val="8"/>
        </w:numPr>
        <w:tabs>
          <w:tab w:val="clear" w:pos="720"/>
          <w:tab w:val="left" w:pos="360"/>
        </w:tabs>
        <w:ind w:left="360" w:hanging="180"/>
      </w:pPr>
      <w:r w:rsidRPr="00D332C1">
        <w:rPr>
          <w:b/>
        </w:rPr>
        <w:t>Evans EM</w:t>
      </w:r>
      <w:r w:rsidRPr="00D332C1">
        <w:t xml:space="preserve">. 2002-2003. University </w:t>
      </w:r>
      <w:r w:rsidR="002718DA" w:rsidRPr="00D332C1">
        <w:t xml:space="preserve">of Illinois at </w:t>
      </w:r>
      <w:r w:rsidRPr="00D332C1">
        <w:t>Urbana-Champaign</w:t>
      </w:r>
      <w:r w:rsidR="00907D80" w:rsidRPr="00D332C1">
        <w:t>,</w:t>
      </w:r>
      <w:r w:rsidRPr="00D332C1">
        <w:t xml:space="preserve"> Research Board. </w:t>
      </w:r>
      <w:r w:rsidRPr="00D332C1">
        <w:rPr>
          <w:i/>
        </w:rPr>
        <w:t>In-vivo v</w:t>
      </w:r>
      <w:r w:rsidR="002718DA" w:rsidRPr="00D332C1">
        <w:rPr>
          <w:i/>
        </w:rPr>
        <w:t xml:space="preserve">alidation of </w:t>
      </w:r>
      <w:r w:rsidRPr="00D332C1">
        <w:rPr>
          <w:i/>
        </w:rPr>
        <w:t>whole body composition estimates from fan-beam d</w:t>
      </w:r>
      <w:r w:rsidR="002718DA" w:rsidRPr="00D332C1">
        <w:rPr>
          <w:i/>
        </w:rPr>
        <w:t xml:space="preserve">ual </w:t>
      </w:r>
      <w:r w:rsidRPr="00D332C1">
        <w:rPr>
          <w:i/>
        </w:rPr>
        <w:t>e</w:t>
      </w:r>
      <w:r w:rsidR="002718DA" w:rsidRPr="00D332C1">
        <w:rPr>
          <w:i/>
        </w:rPr>
        <w:t xml:space="preserve">nergy </w:t>
      </w:r>
      <w:r w:rsidRPr="00D332C1">
        <w:rPr>
          <w:i/>
        </w:rPr>
        <w:t>x-ray a</w:t>
      </w:r>
      <w:r w:rsidR="002718DA" w:rsidRPr="00D332C1">
        <w:rPr>
          <w:i/>
        </w:rPr>
        <w:t>bsorptiometry (DXA)</w:t>
      </w:r>
      <w:r w:rsidRPr="00D332C1">
        <w:rPr>
          <w:i/>
        </w:rPr>
        <w:t>.</w:t>
      </w:r>
      <w:r w:rsidR="002718DA" w:rsidRPr="00D332C1">
        <w:t xml:space="preserve"> $26,159</w:t>
      </w:r>
      <w:r w:rsidRPr="00D332C1">
        <w:t xml:space="preserve">. </w:t>
      </w:r>
      <w:r w:rsidR="002718DA" w:rsidRPr="00D332C1">
        <w:t xml:space="preserve"> </w:t>
      </w:r>
      <w:r w:rsidRPr="00D332C1">
        <w:t>Principal Investigator.</w:t>
      </w:r>
    </w:p>
    <w:p w14:paraId="044BD493" w14:textId="77777777" w:rsidR="00907D80" w:rsidRPr="00D332C1" w:rsidRDefault="00D240F3" w:rsidP="00A54092">
      <w:pPr>
        <w:numPr>
          <w:ilvl w:val="0"/>
          <w:numId w:val="8"/>
        </w:numPr>
        <w:tabs>
          <w:tab w:val="clear" w:pos="720"/>
          <w:tab w:val="left" w:pos="360"/>
        </w:tabs>
        <w:ind w:left="360" w:hanging="180"/>
      </w:pPr>
      <w:r w:rsidRPr="00D332C1">
        <w:t xml:space="preserve">Gallagher T, </w:t>
      </w:r>
      <w:r w:rsidRPr="00D332C1">
        <w:rPr>
          <w:b/>
        </w:rPr>
        <w:t>Evans EM</w:t>
      </w:r>
      <w:r w:rsidRPr="00D332C1">
        <w:t xml:space="preserve">. 2002-2003. </w:t>
      </w:r>
      <w:r w:rsidR="002718DA" w:rsidRPr="00D332C1">
        <w:t>University of Illinois at Urbana-Champaign</w:t>
      </w:r>
      <w:r w:rsidR="00907D80" w:rsidRPr="00D332C1">
        <w:t>,</w:t>
      </w:r>
      <w:r w:rsidR="002718DA" w:rsidRPr="00D332C1">
        <w:t xml:space="preserve"> MJ </w:t>
      </w:r>
      <w:proofErr w:type="spellStart"/>
      <w:r w:rsidR="002718DA" w:rsidRPr="00D332C1">
        <w:t>Neer</w:t>
      </w:r>
      <w:proofErr w:type="spellEnd"/>
      <w:r w:rsidR="002718DA" w:rsidRPr="00D332C1">
        <w:t xml:space="preserve"> Research Award</w:t>
      </w:r>
      <w:r w:rsidRPr="00D332C1">
        <w:t xml:space="preserve">. </w:t>
      </w:r>
      <w:r w:rsidR="002718DA" w:rsidRPr="00D332C1">
        <w:rPr>
          <w:i/>
        </w:rPr>
        <w:t xml:space="preserve">Impact of </w:t>
      </w:r>
      <w:r w:rsidRPr="00D332C1">
        <w:rPr>
          <w:i/>
        </w:rPr>
        <w:t>o</w:t>
      </w:r>
      <w:r w:rsidR="002718DA" w:rsidRPr="00D332C1">
        <w:rPr>
          <w:i/>
        </w:rPr>
        <w:t>steoporosis</w:t>
      </w:r>
      <w:r w:rsidRPr="00D332C1">
        <w:rPr>
          <w:i/>
        </w:rPr>
        <w:t xml:space="preserve"> risk assessment on women’s primary prevention b</w:t>
      </w:r>
      <w:r w:rsidR="002718DA" w:rsidRPr="00D332C1">
        <w:rPr>
          <w:i/>
        </w:rPr>
        <w:t>ehaviors</w:t>
      </w:r>
      <w:r w:rsidRPr="00D332C1">
        <w:t xml:space="preserve">. </w:t>
      </w:r>
      <w:r w:rsidR="002718DA" w:rsidRPr="00D332C1">
        <w:t>$8,000 .</w:t>
      </w:r>
      <w:r w:rsidRPr="00D332C1">
        <w:t xml:space="preserve"> Co-Investigator. </w:t>
      </w:r>
    </w:p>
    <w:p w14:paraId="6C26BFDA" w14:textId="77777777" w:rsidR="009E4A6C" w:rsidRPr="00D332C1" w:rsidRDefault="00907D80" w:rsidP="00A54092">
      <w:pPr>
        <w:numPr>
          <w:ilvl w:val="0"/>
          <w:numId w:val="8"/>
        </w:numPr>
        <w:tabs>
          <w:tab w:val="clear" w:pos="720"/>
          <w:tab w:val="left" w:pos="360"/>
        </w:tabs>
        <w:ind w:left="360" w:hanging="180"/>
      </w:pPr>
      <w:r w:rsidRPr="00D332C1">
        <w:rPr>
          <w:b/>
        </w:rPr>
        <w:t>Evans EM</w:t>
      </w:r>
      <w:r w:rsidRPr="00D332C1">
        <w:t xml:space="preserve">. 2002. </w:t>
      </w:r>
      <w:r w:rsidR="002718DA" w:rsidRPr="00D332C1">
        <w:t>University of Illinois at Urbana-Champaign</w:t>
      </w:r>
      <w:r w:rsidRPr="00D332C1">
        <w:t>,</w:t>
      </w:r>
      <w:r w:rsidR="002718DA" w:rsidRPr="00D332C1">
        <w:t xml:space="preserve"> Aging Initiative Incentive </w:t>
      </w:r>
      <w:r w:rsidRPr="00D332C1">
        <w:t xml:space="preserve">Grant. </w:t>
      </w:r>
      <w:r w:rsidR="002718DA" w:rsidRPr="00D332C1">
        <w:rPr>
          <w:i/>
        </w:rPr>
        <w:t xml:space="preserve">Exercise and </w:t>
      </w:r>
      <w:r w:rsidRPr="00D332C1">
        <w:rPr>
          <w:i/>
        </w:rPr>
        <w:t>d</w:t>
      </w:r>
      <w:r w:rsidR="002718DA" w:rsidRPr="00D332C1">
        <w:rPr>
          <w:i/>
        </w:rPr>
        <w:t xml:space="preserve">isease </w:t>
      </w:r>
      <w:r w:rsidRPr="00D332C1">
        <w:rPr>
          <w:i/>
        </w:rPr>
        <w:t>p</w:t>
      </w:r>
      <w:r w:rsidR="002718DA" w:rsidRPr="00D332C1">
        <w:rPr>
          <w:i/>
        </w:rPr>
        <w:t xml:space="preserve">revention in </w:t>
      </w:r>
      <w:r w:rsidRPr="00D332C1">
        <w:rPr>
          <w:i/>
        </w:rPr>
        <w:t>p</w:t>
      </w:r>
      <w:r w:rsidR="002718DA" w:rsidRPr="00D332C1">
        <w:rPr>
          <w:i/>
        </w:rPr>
        <w:t xml:space="preserve">ostmenopausal </w:t>
      </w:r>
      <w:r w:rsidRPr="00D332C1">
        <w:rPr>
          <w:i/>
        </w:rPr>
        <w:t>w</w:t>
      </w:r>
      <w:r w:rsidR="002718DA" w:rsidRPr="00D332C1">
        <w:rPr>
          <w:i/>
        </w:rPr>
        <w:t>om</w:t>
      </w:r>
      <w:r w:rsidR="003952DF" w:rsidRPr="00D332C1">
        <w:rPr>
          <w:i/>
        </w:rPr>
        <w:t>e</w:t>
      </w:r>
      <w:r w:rsidR="002718DA" w:rsidRPr="00D332C1">
        <w:rPr>
          <w:i/>
        </w:rPr>
        <w:t>n</w:t>
      </w:r>
      <w:r w:rsidRPr="00D332C1">
        <w:rPr>
          <w:i/>
        </w:rPr>
        <w:t>.</w:t>
      </w:r>
      <w:r w:rsidR="002718DA" w:rsidRPr="00D332C1">
        <w:t xml:space="preserve"> $10,000</w:t>
      </w:r>
      <w:r w:rsidRPr="00D332C1">
        <w:t>. Principal Investigator.</w:t>
      </w:r>
    </w:p>
    <w:p w14:paraId="259AEDBB" w14:textId="77777777" w:rsidR="009E4A6C" w:rsidRPr="00D332C1" w:rsidRDefault="00907D80" w:rsidP="00A54092">
      <w:pPr>
        <w:numPr>
          <w:ilvl w:val="0"/>
          <w:numId w:val="8"/>
        </w:numPr>
        <w:tabs>
          <w:tab w:val="clear" w:pos="720"/>
          <w:tab w:val="left" w:pos="360"/>
        </w:tabs>
        <w:ind w:left="360" w:hanging="180"/>
      </w:pPr>
      <w:r w:rsidRPr="00D332C1">
        <w:rPr>
          <w:b/>
        </w:rPr>
        <w:t>Evans EM</w:t>
      </w:r>
      <w:r w:rsidRPr="00D332C1">
        <w:t xml:space="preserve">, McAuley E. 2003-2004. </w:t>
      </w:r>
      <w:r w:rsidR="002718DA" w:rsidRPr="00D332C1">
        <w:t>University of Illinois at Urbana-Champaign</w:t>
      </w:r>
      <w:r w:rsidRPr="00D332C1">
        <w:t xml:space="preserve">, </w:t>
      </w:r>
      <w:r w:rsidR="002718DA" w:rsidRPr="00D332C1">
        <w:t>Research Board</w:t>
      </w:r>
      <w:r w:rsidRPr="00D332C1">
        <w:t xml:space="preserve">. </w:t>
      </w:r>
      <w:r w:rsidR="002718DA" w:rsidRPr="00D332C1">
        <w:rPr>
          <w:rFonts w:eastAsia="Arial Unicode MS"/>
          <w:i/>
        </w:rPr>
        <w:t xml:space="preserve">Activity, Gait &amp; Efficacy (AGE) in </w:t>
      </w:r>
      <w:r w:rsidR="003952DF" w:rsidRPr="00D332C1">
        <w:rPr>
          <w:rFonts w:eastAsia="Arial Unicode MS"/>
          <w:i/>
        </w:rPr>
        <w:t>o</w:t>
      </w:r>
      <w:r w:rsidR="002718DA" w:rsidRPr="00D332C1">
        <w:rPr>
          <w:rFonts w:eastAsia="Arial Unicode MS"/>
          <w:i/>
        </w:rPr>
        <w:t>lder</w:t>
      </w:r>
      <w:r w:rsidR="003952DF" w:rsidRPr="00D332C1">
        <w:rPr>
          <w:rFonts w:eastAsia="Arial Unicode MS"/>
          <w:i/>
        </w:rPr>
        <w:t xml:space="preserve"> w</w:t>
      </w:r>
      <w:r w:rsidR="002718DA" w:rsidRPr="00D332C1">
        <w:rPr>
          <w:rFonts w:eastAsia="Arial Unicode MS"/>
          <w:i/>
        </w:rPr>
        <w:t xml:space="preserve">omen: </w:t>
      </w:r>
      <w:r w:rsidR="003952DF" w:rsidRPr="00D332C1">
        <w:rPr>
          <w:rFonts w:eastAsia="Arial Unicode MS"/>
          <w:i/>
        </w:rPr>
        <w:t>B</w:t>
      </w:r>
      <w:r w:rsidR="002718DA" w:rsidRPr="00D332C1">
        <w:rPr>
          <w:rFonts w:eastAsia="Arial Unicode MS"/>
          <w:i/>
        </w:rPr>
        <w:t xml:space="preserve">one </w:t>
      </w:r>
      <w:r w:rsidR="003952DF" w:rsidRPr="00D332C1">
        <w:rPr>
          <w:rFonts w:eastAsia="Arial Unicode MS"/>
          <w:i/>
        </w:rPr>
        <w:t>h</w:t>
      </w:r>
      <w:r w:rsidR="002718DA" w:rsidRPr="00D332C1">
        <w:rPr>
          <w:rFonts w:eastAsia="Arial Unicode MS"/>
          <w:i/>
        </w:rPr>
        <w:t>ealth</w:t>
      </w:r>
      <w:r w:rsidR="003952DF" w:rsidRPr="00D332C1">
        <w:rPr>
          <w:rFonts w:eastAsia="Arial Unicode MS"/>
          <w:i/>
        </w:rPr>
        <w:t xml:space="preserve"> o</w:t>
      </w:r>
      <w:r w:rsidR="002718DA" w:rsidRPr="00D332C1">
        <w:rPr>
          <w:rFonts w:eastAsia="Arial Unicode MS"/>
          <w:i/>
        </w:rPr>
        <w:t>utcomes</w:t>
      </w:r>
      <w:r w:rsidRPr="00D332C1">
        <w:t>.</w:t>
      </w:r>
      <w:bookmarkStart w:id="2" w:name="OLE_LINK9"/>
      <w:r w:rsidRPr="00D332C1">
        <w:t xml:space="preserve"> $25,291. Principal Investigator.</w:t>
      </w:r>
    </w:p>
    <w:p w14:paraId="439EE930" w14:textId="77777777" w:rsidR="009E4A6C" w:rsidRPr="00D332C1" w:rsidRDefault="00907D80" w:rsidP="00A54092">
      <w:pPr>
        <w:numPr>
          <w:ilvl w:val="0"/>
          <w:numId w:val="8"/>
        </w:numPr>
        <w:tabs>
          <w:tab w:val="clear" w:pos="720"/>
          <w:tab w:val="left" w:pos="360"/>
        </w:tabs>
        <w:ind w:left="360" w:hanging="180"/>
      </w:pPr>
      <w:r w:rsidRPr="00D332C1">
        <w:t xml:space="preserve">Zhu W, </w:t>
      </w:r>
      <w:r w:rsidRPr="00D332C1">
        <w:rPr>
          <w:b/>
        </w:rPr>
        <w:t>Evans EM</w:t>
      </w:r>
      <w:r w:rsidRPr="00D332C1">
        <w:t xml:space="preserve">. 2003-2004. </w:t>
      </w:r>
      <w:r w:rsidR="002718DA" w:rsidRPr="00D332C1">
        <w:t>University of Illinois at Urbana-Champaign</w:t>
      </w:r>
      <w:r w:rsidRPr="00D332C1">
        <w:t xml:space="preserve">, Research Board. </w:t>
      </w:r>
      <w:r w:rsidRPr="00D332C1">
        <w:rPr>
          <w:rFonts w:eastAsia="Arial Unicode MS"/>
          <w:i/>
        </w:rPr>
        <w:t>Determining MET values for selected p</w:t>
      </w:r>
      <w:r w:rsidR="002718DA" w:rsidRPr="00D332C1">
        <w:rPr>
          <w:rFonts w:eastAsia="Arial Unicode MS"/>
          <w:i/>
        </w:rPr>
        <w:t xml:space="preserve">hysical </w:t>
      </w:r>
      <w:r w:rsidRPr="00D332C1">
        <w:rPr>
          <w:rFonts w:eastAsia="Arial Unicode MS"/>
          <w:i/>
        </w:rPr>
        <w:t>a</w:t>
      </w:r>
      <w:r w:rsidR="002718DA" w:rsidRPr="00D332C1">
        <w:rPr>
          <w:rFonts w:eastAsia="Arial Unicode MS"/>
          <w:i/>
        </w:rPr>
        <w:t>ctivities</w:t>
      </w:r>
      <w:r w:rsidRPr="00D332C1">
        <w:rPr>
          <w:rFonts w:eastAsia="Arial Unicode MS"/>
          <w:i/>
        </w:rPr>
        <w:t xml:space="preserve"> of individuals with d</w:t>
      </w:r>
      <w:r w:rsidR="002718DA" w:rsidRPr="00D332C1">
        <w:rPr>
          <w:rFonts w:eastAsia="Arial Unicode MS"/>
          <w:i/>
        </w:rPr>
        <w:t xml:space="preserve">isabilities: A </w:t>
      </w:r>
      <w:r w:rsidRPr="00D332C1">
        <w:rPr>
          <w:rFonts w:eastAsia="Arial Unicode MS"/>
          <w:i/>
        </w:rPr>
        <w:t>p</w:t>
      </w:r>
      <w:r w:rsidR="002718DA" w:rsidRPr="00D332C1">
        <w:rPr>
          <w:rFonts w:eastAsia="Arial Unicode MS"/>
          <w:i/>
        </w:rPr>
        <w:t xml:space="preserve">ilot </w:t>
      </w:r>
      <w:r w:rsidRPr="00D332C1">
        <w:rPr>
          <w:rFonts w:eastAsia="Arial Unicode MS"/>
          <w:i/>
        </w:rPr>
        <w:t>s</w:t>
      </w:r>
      <w:r w:rsidR="002718DA" w:rsidRPr="00D332C1">
        <w:rPr>
          <w:rFonts w:eastAsia="Arial Unicode MS"/>
          <w:i/>
        </w:rPr>
        <w:t xml:space="preserve">tudy for a NIH Grant </w:t>
      </w:r>
      <w:r w:rsidRPr="00D332C1">
        <w:rPr>
          <w:rFonts w:eastAsia="Arial Unicode MS"/>
          <w:i/>
        </w:rPr>
        <w:t>c</w:t>
      </w:r>
      <w:r w:rsidR="002718DA" w:rsidRPr="00D332C1">
        <w:rPr>
          <w:rFonts w:eastAsia="Arial Unicode MS"/>
          <w:i/>
        </w:rPr>
        <w:t>all</w:t>
      </w:r>
      <w:r w:rsidRPr="00D332C1">
        <w:rPr>
          <w:rFonts w:eastAsia="Arial Unicode MS"/>
        </w:rPr>
        <w:t xml:space="preserve">. </w:t>
      </w:r>
      <w:r w:rsidR="002718DA" w:rsidRPr="00D332C1">
        <w:rPr>
          <w:rFonts w:eastAsia="Arial Unicode MS"/>
        </w:rPr>
        <w:t>$19,820</w:t>
      </w:r>
      <w:r w:rsidRPr="00D332C1">
        <w:rPr>
          <w:rFonts w:eastAsia="Arial Unicode MS"/>
        </w:rPr>
        <w:t xml:space="preserve">. </w:t>
      </w:r>
      <w:bookmarkEnd w:id="2"/>
      <w:r w:rsidRPr="00D332C1">
        <w:t>Co-Investigator.</w:t>
      </w:r>
    </w:p>
    <w:p w14:paraId="4264B080" w14:textId="77777777" w:rsidR="009E4A6C" w:rsidRPr="00D332C1" w:rsidRDefault="00907D80" w:rsidP="00A54092">
      <w:pPr>
        <w:numPr>
          <w:ilvl w:val="0"/>
          <w:numId w:val="8"/>
        </w:numPr>
        <w:tabs>
          <w:tab w:val="clear" w:pos="720"/>
          <w:tab w:val="left" w:pos="360"/>
        </w:tabs>
        <w:ind w:left="360" w:hanging="180"/>
      </w:pPr>
      <w:r w:rsidRPr="00D332C1">
        <w:t xml:space="preserve">Zhu W, </w:t>
      </w:r>
      <w:r w:rsidRPr="00D332C1">
        <w:rPr>
          <w:b/>
        </w:rPr>
        <w:t>Evans EM</w:t>
      </w:r>
      <w:r w:rsidR="007F627B" w:rsidRPr="00D332C1">
        <w:t>, and others</w:t>
      </w:r>
      <w:r w:rsidRPr="00D332C1">
        <w:t xml:space="preserve">. 2003-2004. </w:t>
      </w:r>
      <w:r w:rsidR="002718DA" w:rsidRPr="00D332C1">
        <w:t>University of Illinois at Urbana-Champaign</w:t>
      </w:r>
      <w:r w:rsidRPr="00D332C1">
        <w:t>,</w:t>
      </w:r>
      <w:r w:rsidR="002718DA" w:rsidRPr="00D332C1">
        <w:t xml:space="preserve"> MJ </w:t>
      </w:r>
      <w:proofErr w:type="spellStart"/>
      <w:r w:rsidR="002718DA" w:rsidRPr="00D332C1">
        <w:t>Neer</w:t>
      </w:r>
      <w:proofErr w:type="spellEnd"/>
      <w:r w:rsidR="002718DA" w:rsidRPr="00D332C1">
        <w:t xml:space="preserve"> Research Award</w:t>
      </w:r>
      <w:r w:rsidRPr="00D332C1">
        <w:t xml:space="preserve">. </w:t>
      </w:r>
      <w:r w:rsidR="002718DA" w:rsidRPr="00D332C1">
        <w:t xml:space="preserve"> </w:t>
      </w:r>
      <w:r w:rsidR="002718DA" w:rsidRPr="00D332C1">
        <w:rPr>
          <w:i/>
        </w:rPr>
        <w:t xml:space="preserve">Development, </w:t>
      </w:r>
      <w:r w:rsidRPr="00D332C1">
        <w:rPr>
          <w:i/>
        </w:rPr>
        <w:t>c</w:t>
      </w:r>
      <w:r w:rsidR="002718DA" w:rsidRPr="00D332C1">
        <w:rPr>
          <w:i/>
        </w:rPr>
        <w:t xml:space="preserve">alibration and </w:t>
      </w:r>
      <w:r w:rsidRPr="00D332C1">
        <w:rPr>
          <w:i/>
        </w:rPr>
        <w:t>c</w:t>
      </w:r>
      <w:r w:rsidR="002718DA" w:rsidRPr="00D332C1">
        <w:rPr>
          <w:i/>
        </w:rPr>
        <w:t>ross-</w:t>
      </w:r>
      <w:r w:rsidRPr="00D332C1">
        <w:rPr>
          <w:i/>
        </w:rPr>
        <w:t>v</w:t>
      </w:r>
      <w:r w:rsidR="002718DA" w:rsidRPr="00D332C1">
        <w:rPr>
          <w:i/>
        </w:rPr>
        <w:t xml:space="preserve">alidation of </w:t>
      </w:r>
      <w:proofErr w:type="spellStart"/>
      <w:r w:rsidRPr="00D332C1">
        <w:rPr>
          <w:i/>
        </w:rPr>
        <w:t>w</w:t>
      </w:r>
      <w:r w:rsidR="002718DA" w:rsidRPr="00D332C1">
        <w:rPr>
          <w:i/>
        </w:rPr>
        <w:t>heeltrak</w:t>
      </w:r>
      <w:proofErr w:type="spellEnd"/>
      <w:r w:rsidR="002718DA" w:rsidRPr="00D332C1">
        <w:rPr>
          <w:i/>
        </w:rPr>
        <w:t xml:space="preserve">: A </w:t>
      </w:r>
      <w:r w:rsidRPr="00D332C1">
        <w:rPr>
          <w:i/>
        </w:rPr>
        <w:t>d</w:t>
      </w:r>
      <w:r w:rsidR="002718DA" w:rsidRPr="00D332C1">
        <w:rPr>
          <w:i/>
        </w:rPr>
        <w:t xml:space="preserve">evice to </w:t>
      </w:r>
      <w:r w:rsidRPr="00D332C1">
        <w:rPr>
          <w:i/>
        </w:rPr>
        <w:t>m</w:t>
      </w:r>
      <w:r w:rsidR="002718DA" w:rsidRPr="00D332C1">
        <w:rPr>
          <w:i/>
        </w:rPr>
        <w:t xml:space="preserve">easure the </w:t>
      </w:r>
      <w:r w:rsidRPr="00D332C1">
        <w:rPr>
          <w:i/>
        </w:rPr>
        <w:t>p</w:t>
      </w:r>
      <w:r w:rsidR="002718DA" w:rsidRPr="00D332C1">
        <w:rPr>
          <w:i/>
        </w:rPr>
        <w:t xml:space="preserve">hysical </w:t>
      </w:r>
      <w:r w:rsidRPr="00D332C1">
        <w:rPr>
          <w:i/>
        </w:rPr>
        <w:t>a</w:t>
      </w:r>
      <w:r w:rsidR="002718DA" w:rsidRPr="00D332C1">
        <w:rPr>
          <w:i/>
        </w:rPr>
        <w:t xml:space="preserve">ctivity of </w:t>
      </w:r>
      <w:r w:rsidRPr="00D332C1">
        <w:rPr>
          <w:i/>
        </w:rPr>
        <w:t>w</w:t>
      </w:r>
      <w:r w:rsidR="002718DA" w:rsidRPr="00D332C1">
        <w:rPr>
          <w:i/>
        </w:rPr>
        <w:t xml:space="preserve">heelchair </w:t>
      </w:r>
      <w:r w:rsidRPr="00D332C1">
        <w:rPr>
          <w:i/>
        </w:rPr>
        <w:t>u</w:t>
      </w:r>
      <w:r w:rsidR="002718DA" w:rsidRPr="00D332C1">
        <w:rPr>
          <w:i/>
        </w:rPr>
        <w:t>sers</w:t>
      </w:r>
      <w:r w:rsidRPr="00D332C1">
        <w:t xml:space="preserve">. </w:t>
      </w:r>
      <w:r w:rsidR="002718DA" w:rsidRPr="00D332C1">
        <w:t>$15,000</w:t>
      </w:r>
      <w:r w:rsidRPr="00D332C1">
        <w:t>. Co-Investigator.</w:t>
      </w:r>
    </w:p>
    <w:p w14:paraId="2BD40514" w14:textId="77777777" w:rsidR="009E4A6C" w:rsidRPr="00D332C1" w:rsidRDefault="00907D80" w:rsidP="00A54092">
      <w:pPr>
        <w:numPr>
          <w:ilvl w:val="0"/>
          <w:numId w:val="8"/>
        </w:numPr>
        <w:tabs>
          <w:tab w:val="clear" w:pos="720"/>
          <w:tab w:val="left" w:pos="360"/>
        </w:tabs>
        <w:ind w:left="360" w:hanging="180"/>
      </w:pPr>
      <w:r w:rsidRPr="00D332C1">
        <w:rPr>
          <w:b/>
        </w:rPr>
        <w:t>Evans EM</w:t>
      </w:r>
      <w:r w:rsidRPr="00D332C1">
        <w:t xml:space="preserve">, Castelli DM. 2003. </w:t>
      </w:r>
      <w:r w:rsidR="002718DA" w:rsidRPr="00D332C1">
        <w:t>University of Illinois at Urbana-Champaign</w:t>
      </w:r>
      <w:r w:rsidRPr="00D332C1">
        <w:t>,</w:t>
      </w:r>
      <w:r w:rsidR="002718DA" w:rsidRPr="00D332C1">
        <w:t xml:space="preserve"> Provost Initiative on Teaching</w:t>
      </w:r>
      <w:r w:rsidRPr="00D332C1">
        <w:t xml:space="preserve">. </w:t>
      </w:r>
      <w:r w:rsidR="003952DF" w:rsidRPr="00D332C1">
        <w:rPr>
          <w:i/>
        </w:rPr>
        <w:t>Can a web-supported inquiry-based learning model and t</w:t>
      </w:r>
      <w:r w:rsidR="002718DA" w:rsidRPr="00D332C1">
        <w:rPr>
          <w:i/>
        </w:rPr>
        <w:t xml:space="preserve">eacher </w:t>
      </w:r>
      <w:r w:rsidR="003952DF" w:rsidRPr="00D332C1">
        <w:rPr>
          <w:i/>
        </w:rPr>
        <w:t>d</w:t>
      </w:r>
      <w:r w:rsidR="002718DA" w:rsidRPr="00D332C1">
        <w:rPr>
          <w:i/>
        </w:rPr>
        <w:t xml:space="preserve">evelopment </w:t>
      </w:r>
      <w:r w:rsidR="003952DF" w:rsidRPr="00D332C1">
        <w:rPr>
          <w:i/>
        </w:rPr>
        <w:t>alter a</w:t>
      </w:r>
      <w:r w:rsidR="002718DA" w:rsidRPr="00D332C1">
        <w:rPr>
          <w:i/>
        </w:rPr>
        <w:t xml:space="preserve">cquisition of </w:t>
      </w:r>
      <w:r w:rsidR="003952DF" w:rsidRPr="00D332C1">
        <w:rPr>
          <w:i/>
        </w:rPr>
        <w:t>a</w:t>
      </w:r>
      <w:r w:rsidR="002718DA" w:rsidRPr="00D332C1">
        <w:rPr>
          <w:i/>
        </w:rPr>
        <w:t xml:space="preserve">pplied </w:t>
      </w:r>
      <w:r w:rsidR="003952DF" w:rsidRPr="00D332C1">
        <w:rPr>
          <w:i/>
        </w:rPr>
        <w:t>p</w:t>
      </w:r>
      <w:r w:rsidR="002718DA" w:rsidRPr="00D332C1">
        <w:rPr>
          <w:i/>
        </w:rPr>
        <w:t xml:space="preserve">hysiology </w:t>
      </w:r>
      <w:r w:rsidR="003952DF" w:rsidRPr="00D332C1">
        <w:rPr>
          <w:i/>
        </w:rPr>
        <w:t>k</w:t>
      </w:r>
      <w:r w:rsidR="002718DA" w:rsidRPr="00D332C1">
        <w:rPr>
          <w:i/>
        </w:rPr>
        <w:t>nowledg</w:t>
      </w:r>
      <w:r w:rsidR="003952DF" w:rsidRPr="00D332C1">
        <w:rPr>
          <w:i/>
        </w:rPr>
        <w:t>e</w:t>
      </w:r>
      <w:r w:rsidR="003952DF" w:rsidRPr="00D332C1">
        <w:t xml:space="preserve">. </w:t>
      </w:r>
      <w:r w:rsidRPr="00D332C1">
        <w:t xml:space="preserve">$5,705. </w:t>
      </w:r>
      <w:r w:rsidR="007F627B" w:rsidRPr="00D332C1">
        <w:t>Co-</w:t>
      </w:r>
      <w:r w:rsidRPr="00D332C1">
        <w:t>Principal Investigator.</w:t>
      </w:r>
    </w:p>
    <w:p w14:paraId="7FD39D4A" w14:textId="77777777" w:rsidR="009E4A6C" w:rsidRPr="00D332C1" w:rsidRDefault="00907D80" w:rsidP="00A54092">
      <w:pPr>
        <w:numPr>
          <w:ilvl w:val="0"/>
          <w:numId w:val="8"/>
        </w:numPr>
        <w:tabs>
          <w:tab w:val="clear" w:pos="720"/>
          <w:tab w:val="left" w:pos="360"/>
        </w:tabs>
        <w:ind w:left="360" w:hanging="180"/>
      </w:pPr>
      <w:r w:rsidRPr="00D332C1">
        <w:rPr>
          <w:b/>
        </w:rPr>
        <w:t>Evans EM</w:t>
      </w:r>
      <w:r w:rsidRPr="00D332C1">
        <w:t xml:space="preserve">. 2004-2005. </w:t>
      </w:r>
      <w:r w:rsidR="002718DA" w:rsidRPr="00D332C1">
        <w:t>University of Illinois at Urbana-Champaign</w:t>
      </w:r>
      <w:r w:rsidRPr="00D332C1">
        <w:t>,</w:t>
      </w:r>
      <w:r w:rsidR="002718DA" w:rsidRPr="00D332C1">
        <w:t xml:space="preserve"> MJ </w:t>
      </w:r>
      <w:proofErr w:type="spellStart"/>
      <w:r w:rsidR="002718DA" w:rsidRPr="00D332C1">
        <w:t>Neer</w:t>
      </w:r>
      <w:proofErr w:type="spellEnd"/>
      <w:r w:rsidR="002718DA" w:rsidRPr="00D332C1">
        <w:t xml:space="preserve"> Research Award</w:t>
      </w:r>
      <w:r w:rsidRPr="00D332C1">
        <w:t xml:space="preserve">. </w:t>
      </w:r>
      <w:r w:rsidRPr="00D332C1">
        <w:rPr>
          <w:i/>
        </w:rPr>
        <w:t>Habitual p</w:t>
      </w:r>
      <w:r w:rsidR="002718DA" w:rsidRPr="00D332C1">
        <w:rPr>
          <w:i/>
        </w:rPr>
        <w:t xml:space="preserve">hysical </w:t>
      </w:r>
      <w:r w:rsidRPr="00D332C1">
        <w:rPr>
          <w:i/>
        </w:rPr>
        <w:t>a</w:t>
      </w:r>
      <w:r w:rsidR="002718DA" w:rsidRPr="00D332C1">
        <w:rPr>
          <w:i/>
        </w:rPr>
        <w:t xml:space="preserve">ctivity and </w:t>
      </w:r>
      <w:r w:rsidRPr="00D332C1">
        <w:rPr>
          <w:i/>
        </w:rPr>
        <w:t>b</w:t>
      </w:r>
      <w:r w:rsidR="002718DA" w:rsidRPr="00D332C1">
        <w:rPr>
          <w:i/>
        </w:rPr>
        <w:t xml:space="preserve">ody </w:t>
      </w:r>
      <w:r w:rsidRPr="00D332C1">
        <w:rPr>
          <w:i/>
        </w:rPr>
        <w:t>c</w:t>
      </w:r>
      <w:r w:rsidR="002718DA" w:rsidRPr="00D332C1">
        <w:rPr>
          <w:i/>
        </w:rPr>
        <w:t xml:space="preserve">omposition in </w:t>
      </w:r>
      <w:r w:rsidRPr="00D332C1">
        <w:rPr>
          <w:i/>
        </w:rPr>
        <w:t>s</w:t>
      </w:r>
      <w:r w:rsidR="002718DA" w:rsidRPr="00D332C1">
        <w:rPr>
          <w:i/>
        </w:rPr>
        <w:t xml:space="preserve">pinal </w:t>
      </w:r>
      <w:r w:rsidRPr="00D332C1">
        <w:rPr>
          <w:i/>
        </w:rPr>
        <w:t>c</w:t>
      </w:r>
      <w:r w:rsidR="002718DA" w:rsidRPr="00D332C1">
        <w:rPr>
          <w:i/>
        </w:rPr>
        <w:t xml:space="preserve">ord </w:t>
      </w:r>
      <w:r w:rsidRPr="00D332C1">
        <w:rPr>
          <w:i/>
        </w:rPr>
        <w:t>i</w:t>
      </w:r>
      <w:r w:rsidR="002718DA" w:rsidRPr="00D332C1">
        <w:rPr>
          <w:i/>
        </w:rPr>
        <w:t xml:space="preserve">njured </w:t>
      </w:r>
      <w:r w:rsidRPr="00D332C1">
        <w:rPr>
          <w:i/>
        </w:rPr>
        <w:t>i</w:t>
      </w:r>
      <w:r w:rsidR="002718DA" w:rsidRPr="00D332C1">
        <w:rPr>
          <w:i/>
        </w:rPr>
        <w:t>ndividuals</w:t>
      </w:r>
      <w:r w:rsidRPr="00D332C1">
        <w:t xml:space="preserve">. </w:t>
      </w:r>
      <w:r w:rsidR="002718DA" w:rsidRPr="00D332C1">
        <w:t>$15,000</w:t>
      </w:r>
      <w:r w:rsidRPr="00D332C1">
        <w:t xml:space="preserve">. </w:t>
      </w:r>
      <w:bookmarkStart w:id="3" w:name="OLE_LINK5"/>
      <w:r w:rsidRPr="00D332C1">
        <w:t>Principal Investigator.</w:t>
      </w:r>
    </w:p>
    <w:p w14:paraId="74461598" w14:textId="77777777" w:rsidR="009E4A6C" w:rsidRPr="00D332C1" w:rsidRDefault="00907D80" w:rsidP="00A54092">
      <w:pPr>
        <w:numPr>
          <w:ilvl w:val="0"/>
          <w:numId w:val="8"/>
        </w:numPr>
        <w:tabs>
          <w:tab w:val="clear" w:pos="720"/>
          <w:tab w:val="left" w:pos="360"/>
        </w:tabs>
        <w:ind w:left="360" w:hanging="180"/>
      </w:pPr>
      <w:r w:rsidRPr="00D332C1">
        <w:t xml:space="preserve">Hedrick B, </w:t>
      </w:r>
      <w:r w:rsidRPr="00D332C1">
        <w:rPr>
          <w:b/>
        </w:rPr>
        <w:t>Evans EM</w:t>
      </w:r>
      <w:r w:rsidR="007F627B" w:rsidRPr="00D332C1">
        <w:t>,</w:t>
      </w:r>
      <w:r w:rsidRPr="00D332C1">
        <w:t xml:space="preserve"> and others. </w:t>
      </w:r>
      <w:r w:rsidR="007F627B" w:rsidRPr="00D332C1">
        <w:t xml:space="preserve">2004-2005. </w:t>
      </w:r>
      <w:r w:rsidR="002718DA" w:rsidRPr="00D332C1">
        <w:t>University of Illinois at Urbana-Champaign</w:t>
      </w:r>
      <w:r w:rsidR="007F627B" w:rsidRPr="00D332C1">
        <w:t xml:space="preserve">, MJ </w:t>
      </w:r>
      <w:proofErr w:type="spellStart"/>
      <w:r w:rsidR="007F627B" w:rsidRPr="00D332C1">
        <w:t>Neer</w:t>
      </w:r>
      <w:proofErr w:type="spellEnd"/>
      <w:r w:rsidR="007F627B" w:rsidRPr="00D332C1">
        <w:t xml:space="preserve"> Research Award. </w:t>
      </w:r>
      <w:r w:rsidR="007F627B" w:rsidRPr="00D332C1">
        <w:rPr>
          <w:i/>
        </w:rPr>
        <w:t>A l</w:t>
      </w:r>
      <w:r w:rsidR="002718DA" w:rsidRPr="00D332C1">
        <w:rPr>
          <w:i/>
        </w:rPr>
        <w:t xml:space="preserve">ongitudinal </w:t>
      </w:r>
      <w:r w:rsidR="007F627B" w:rsidRPr="00D332C1">
        <w:rPr>
          <w:i/>
        </w:rPr>
        <w:t>study of e</w:t>
      </w:r>
      <w:r w:rsidR="002718DA" w:rsidRPr="00D332C1">
        <w:rPr>
          <w:i/>
        </w:rPr>
        <w:t>xercise</w:t>
      </w:r>
      <w:r w:rsidR="007F627B" w:rsidRPr="00D332C1">
        <w:rPr>
          <w:i/>
        </w:rPr>
        <w:t>/p</w:t>
      </w:r>
      <w:r w:rsidR="002718DA" w:rsidRPr="00D332C1">
        <w:rPr>
          <w:i/>
        </w:rPr>
        <w:t xml:space="preserve">hysical </w:t>
      </w:r>
      <w:r w:rsidR="007F627B" w:rsidRPr="00D332C1">
        <w:rPr>
          <w:i/>
        </w:rPr>
        <w:t>a</w:t>
      </w:r>
      <w:r w:rsidR="002718DA" w:rsidRPr="00D332C1">
        <w:rPr>
          <w:i/>
        </w:rPr>
        <w:t xml:space="preserve">ctivity </w:t>
      </w:r>
      <w:r w:rsidR="007F627B" w:rsidRPr="00D332C1">
        <w:rPr>
          <w:i/>
        </w:rPr>
        <w:t>intervention i</w:t>
      </w:r>
      <w:r w:rsidR="002718DA" w:rsidRPr="00D332C1">
        <w:rPr>
          <w:i/>
        </w:rPr>
        <w:t xml:space="preserve">n </w:t>
      </w:r>
      <w:r w:rsidR="007F627B" w:rsidRPr="00D332C1">
        <w:rPr>
          <w:i/>
        </w:rPr>
        <w:t>i</w:t>
      </w:r>
      <w:r w:rsidR="002718DA" w:rsidRPr="00D332C1">
        <w:rPr>
          <w:i/>
        </w:rPr>
        <w:t xml:space="preserve">ndividuals with </w:t>
      </w:r>
      <w:r w:rsidR="007F627B" w:rsidRPr="00D332C1">
        <w:rPr>
          <w:i/>
        </w:rPr>
        <w:t>d</w:t>
      </w:r>
      <w:r w:rsidR="002718DA" w:rsidRPr="00D332C1">
        <w:rPr>
          <w:i/>
        </w:rPr>
        <w:t>isabilities</w:t>
      </w:r>
      <w:r w:rsidR="007F627B" w:rsidRPr="00D332C1">
        <w:rPr>
          <w:i/>
        </w:rPr>
        <w:t xml:space="preserve">. </w:t>
      </w:r>
      <w:r w:rsidR="007F627B" w:rsidRPr="00D332C1">
        <w:t xml:space="preserve">$14,956. </w:t>
      </w:r>
      <w:bookmarkStart w:id="4" w:name="OLE_LINK26"/>
      <w:bookmarkEnd w:id="3"/>
      <w:r w:rsidR="007F627B" w:rsidRPr="00D332C1">
        <w:t>Co-Investigator.</w:t>
      </w:r>
    </w:p>
    <w:p w14:paraId="3FB74FD8" w14:textId="77777777" w:rsidR="009E4A6C" w:rsidRPr="00D332C1" w:rsidRDefault="007F627B" w:rsidP="00A54092">
      <w:pPr>
        <w:numPr>
          <w:ilvl w:val="0"/>
          <w:numId w:val="8"/>
        </w:numPr>
        <w:tabs>
          <w:tab w:val="clear" w:pos="720"/>
          <w:tab w:val="left" w:pos="360"/>
        </w:tabs>
        <w:ind w:left="360" w:hanging="180"/>
      </w:pPr>
      <w:r w:rsidRPr="00D332C1">
        <w:rPr>
          <w:b/>
        </w:rPr>
        <w:t>Evans EM</w:t>
      </w:r>
      <w:r w:rsidR="003952DF" w:rsidRPr="00D332C1">
        <w:t xml:space="preserve">, </w:t>
      </w:r>
      <w:r w:rsidRPr="00D332C1">
        <w:t xml:space="preserve">Rosengren K. 2005-2006. </w:t>
      </w:r>
      <w:r w:rsidR="002718DA" w:rsidRPr="00D332C1">
        <w:t>University of Illinois at Urbana-Champaign</w:t>
      </w:r>
      <w:r w:rsidRPr="00D332C1">
        <w:t>,</w:t>
      </w:r>
      <w:r w:rsidR="002718DA" w:rsidRPr="00D332C1">
        <w:t xml:space="preserve"> Research Board</w:t>
      </w:r>
      <w:r w:rsidRPr="00D332C1">
        <w:t xml:space="preserve">. </w:t>
      </w:r>
      <w:r w:rsidR="002718DA" w:rsidRPr="00D332C1">
        <w:rPr>
          <w:i/>
        </w:rPr>
        <w:t xml:space="preserve">The </w:t>
      </w:r>
      <w:r w:rsidRPr="00D332C1">
        <w:rPr>
          <w:i/>
        </w:rPr>
        <w:t>e</w:t>
      </w:r>
      <w:r w:rsidR="002718DA" w:rsidRPr="00D332C1">
        <w:rPr>
          <w:i/>
        </w:rPr>
        <w:t xml:space="preserve">ffect of </w:t>
      </w:r>
      <w:r w:rsidRPr="00D332C1">
        <w:rPr>
          <w:i/>
        </w:rPr>
        <w:t>f</w:t>
      </w:r>
      <w:r w:rsidR="002718DA" w:rsidRPr="00D332C1">
        <w:rPr>
          <w:i/>
        </w:rPr>
        <w:t xml:space="preserve">atigue on </w:t>
      </w:r>
      <w:r w:rsidRPr="00D332C1">
        <w:rPr>
          <w:i/>
        </w:rPr>
        <w:t>b</w:t>
      </w:r>
      <w:r w:rsidR="002718DA" w:rsidRPr="00D332C1">
        <w:rPr>
          <w:i/>
        </w:rPr>
        <w:t xml:space="preserve">alance and </w:t>
      </w:r>
      <w:r w:rsidRPr="00D332C1">
        <w:rPr>
          <w:i/>
        </w:rPr>
        <w:t>g</w:t>
      </w:r>
      <w:r w:rsidR="002718DA" w:rsidRPr="00D332C1">
        <w:rPr>
          <w:i/>
        </w:rPr>
        <w:t xml:space="preserve">ait </w:t>
      </w:r>
      <w:r w:rsidRPr="00D332C1">
        <w:rPr>
          <w:i/>
        </w:rPr>
        <w:t>f</w:t>
      </w:r>
      <w:r w:rsidR="002718DA" w:rsidRPr="00D332C1">
        <w:rPr>
          <w:i/>
        </w:rPr>
        <w:t xml:space="preserve">unction in the </w:t>
      </w:r>
      <w:r w:rsidRPr="00D332C1">
        <w:rPr>
          <w:i/>
        </w:rPr>
        <w:t>e</w:t>
      </w:r>
      <w:r w:rsidR="002718DA" w:rsidRPr="00D332C1">
        <w:rPr>
          <w:i/>
        </w:rPr>
        <w:t xml:space="preserve">lderly: Impact of </w:t>
      </w:r>
      <w:r w:rsidRPr="00D332C1">
        <w:rPr>
          <w:i/>
        </w:rPr>
        <w:t>t</w:t>
      </w:r>
      <w:r w:rsidR="002718DA" w:rsidRPr="00D332C1">
        <w:rPr>
          <w:i/>
        </w:rPr>
        <w:t xml:space="preserve">raining </w:t>
      </w:r>
      <w:r w:rsidRPr="00D332C1">
        <w:rPr>
          <w:i/>
        </w:rPr>
        <w:t>m</w:t>
      </w:r>
      <w:r w:rsidR="002718DA" w:rsidRPr="00D332C1">
        <w:rPr>
          <w:i/>
        </w:rPr>
        <w:t xml:space="preserve">ode and </w:t>
      </w:r>
      <w:r w:rsidRPr="00D332C1">
        <w:rPr>
          <w:i/>
        </w:rPr>
        <w:t>b</w:t>
      </w:r>
      <w:r w:rsidR="002718DA" w:rsidRPr="00D332C1">
        <w:rPr>
          <w:i/>
        </w:rPr>
        <w:t xml:space="preserve">ody </w:t>
      </w:r>
      <w:r w:rsidRPr="00D332C1">
        <w:rPr>
          <w:i/>
        </w:rPr>
        <w:t>c</w:t>
      </w:r>
      <w:r w:rsidR="002718DA" w:rsidRPr="00D332C1">
        <w:rPr>
          <w:i/>
        </w:rPr>
        <w:t>omposition</w:t>
      </w:r>
      <w:r w:rsidRPr="00D332C1">
        <w:t xml:space="preserve">. </w:t>
      </w:r>
      <w:r w:rsidR="002718DA" w:rsidRPr="00D332C1">
        <w:rPr>
          <w:rFonts w:eastAsia="Arial Unicode MS"/>
        </w:rPr>
        <w:t>$14,778</w:t>
      </w:r>
      <w:r w:rsidRPr="00D332C1">
        <w:rPr>
          <w:rFonts w:eastAsia="Arial Unicode MS"/>
        </w:rPr>
        <w:t xml:space="preserve">. </w:t>
      </w:r>
      <w:bookmarkEnd w:id="4"/>
      <w:r w:rsidRPr="00D332C1">
        <w:rPr>
          <w:rFonts w:eastAsia="Arial Unicode MS"/>
        </w:rPr>
        <w:t>Co-</w:t>
      </w:r>
      <w:r w:rsidRPr="00D332C1">
        <w:t>Principal Investigator.</w:t>
      </w:r>
    </w:p>
    <w:p w14:paraId="767EF366" w14:textId="77777777" w:rsidR="009E4A6C" w:rsidRPr="00D332C1" w:rsidRDefault="000B4647" w:rsidP="00A54092">
      <w:pPr>
        <w:numPr>
          <w:ilvl w:val="0"/>
          <w:numId w:val="8"/>
        </w:numPr>
        <w:tabs>
          <w:tab w:val="clear" w:pos="720"/>
          <w:tab w:val="left" w:pos="360"/>
        </w:tabs>
        <w:ind w:left="360" w:hanging="180"/>
      </w:pPr>
      <w:proofErr w:type="spellStart"/>
      <w:r w:rsidRPr="00D332C1">
        <w:t>Wilund</w:t>
      </w:r>
      <w:proofErr w:type="spellEnd"/>
      <w:r w:rsidRPr="00D332C1">
        <w:t xml:space="preserve"> K, </w:t>
      </w:r>
      <w:r w:rsidRPr="00D332C1">
        <w:rPr>
          <w:b/>
        </w:rPr>
        <w:t>Evans EM</w:t>
      </w:r>
      <w:r w:rsidRPr="00D332C1">
        <w:t xml:space="preserve">. 2005-2006. University of Illinois at Urbana-Champaign, </w:t>
      </w:r>
      <w:r w:rsidR="002718DA" w:rsidRPr="00D332C1">
        <w:t xml:space="preserve">Initiative on Aging, </w:t>
      </w:r>
      <w:r w:rsidR="002718DA" w:rsidRPr="00D332C1">
        <w:rPr>
          <w:i/>
        </w:rPr>
        <w:t xml:space="preserve">Effect of </w:t>
      </w:r>
      <w:r w:rsidRPr="00D332C1">
        <w:rPr>
          <w:i/>
        </w:rPr>
        <w:t>d</w:t>
      </w:r>
      <w:r w:rsidR="002718DA" w:rsidRPr="00D332C1">
        <w:rPr>
          <w:i/>
        </w:rPr>
        <w:t xml:space="preserve">ietary </w:t>
      </w:r>
      <w:r w:rsidRPr="00D332C1">
        <w:rPr>
          <w:i/>
        </w:rPr>
        <w:t>m</w:t>
      </w:r>
      <w:r w:rsidR="002718DA" w:rsidRPr="00D332C1">
        <w:rPr>
          <w:i/>
        </w:rPr>
        <w:t xml:space="preserve">acronutrient </w:t>
      </w:r>
      <w:r w:rsidRPr="00D332C1">
        <w:rPr>
          <w:i/>
        </w:rPr>
        <w:t>c</w:t>
      </w:r>
      <w:r w:rsidR="002718DA" w:rsidRPr="00D332C1">
        <w:rPr>
          <w:i/>
        </w:rPr>
        <w:t xml:space="preserve">ontent on </w:t>
      </w:r>
      <w:r w:rsidRPr="00D332C1">
        <w:rPr>
          <w:i/>
        </w:rPr>
        <w:t>m</w:t>
      </w:r>
      <w:r w:rsidR="002718DA" w:rsidRPr="00D332C1">
        <w:rPr>
          <w:i/>
        </w:rPr>
        <w:t xml:space="preserve">arkers of </w:t>
      </w:r>
      <w:r w:rsidRPr="00D332C1">
        <w:rPr>
          <w:i/>
        </w:rPr>
        <w:t>c</w:t>
      </w:r>
      <w:r w:rsidR="002718DA" w:rsidRPr="00D332C1">
        <w:rPr>
          <w:i/>
        </w:rPr>
        <w:t xml:space="preserve">holesterol </w:t>
      </w:r>
      <w:r w:rsidRPr="00D332C1">
        <w:rPr>
          <w:i/>
        </w:rPr>
        <w:t>a</w:t>
      </w:r>
      <w:r w:rsidR="002718DA" w:rsidRPr="00D332C1">
        <w:rPr>
          <w:i/>
        </w:rPr>
        <w:t xml:space="preserve">bsorption and </w:t>
      </w:r>
      <w:r w:rsidRPr="00D332C1">
        <w:rPr>
          <w:i/>
        </w:rPr>
        <w:t>s</w:t>
      </w:r>
      <w:r w:rsidR="002718DA" w:rsidRPr="00D332C1">
        <w:rPr>
          <w:i/>
        </w:rPr>
        <w:t>ynthesis</w:t>
      </w:r>
      <w:r w:rsidRPr="00D332C1">
        <w:t xml:space="preserve">. </w:t>
      </w:r>
      <w:r w:rsidR="002718DA" w:rsidRPr="00D332C1">
        <w:t>$10,000</w:t>
      </w:r>
      <w:r w:rsidRPr="00D332C1">
        <w:t>. Co-Investigator.</w:t>
      </w:r>
    </w:p>
    <w:p w14:paraId="7F4C7966" w14:textId="77777777" w:rsidR="009E4A6C" w:rsidRPr="00D332C1" w:rsidRDefault="000B4647" w:rsidP="00A54092">
      <w:pPr>
        <w:numPr>
          <w:ilvl w:val="0"/>
          <w:numId w:val="8"/>
        </w:numPr>
        <w:tabs>
          <w:tab w:val="clear" w:pos="720"/>
          <w:tab w:val="left" w:pos="360"/>
        </w:tabs>
        <w:ind w:left="360" w:hanging="180"/>
      </w:pPr>
      <w:r w:rsidRPr="00D332C1">
        <w:t xml:space="preserve">Mojtahedi MC, </w:t>
      </w:r>
      <w:r w:rsidRPr="00D332C1">
        <w:rPr>
          <w:b/>
        </w:rPr>
        <w:t>Evans EM</w:t>
      </w:r>
      <w:r w:rsidRPr="00D332C1">
        <w:t xml:space="preserve">. 2005. </w:t>
      </w:r>
      <w:r w:rsidR="002718DA" w:rsidRPr="00D332C1">
        <w:t>U</w:t>
      </w:r>
      <w:r w:rsidRPr="00D332C1">
        <w:t xml:space="preserve">niversity of </w:t>
      </w:r>
      <w:r w:rsidR="002718DA" w:rsidRPr="00D332C1">
        <w:t>I</w:t>
      </w:r>
      <w:r w:rsidRPr="00D332C1">
        <w:t>llinois</w:t>
      </w:r>
      <w:r w:rsidR="002718DA" w:rsidRPr="00D332C1">
        <w:t xml:space="preserve"> at Rockford</w:t>
      </w:r>
      <w:r w:rsidRPr="00D332C1">
        <w:t>, Project Export (</w:t>
      </w:r>
      <w:r w:rsidR="002718DA" w:rsidRPr="00D332C1">
        <w:t xml:space="preserve">Graduate Student Competition). </w:t>
      </w:r>
      <w:bookmarkStart w:id="5" w:name="OLE_LINK34"/>
      <w:r w:rsidRPr="00D332C1">
        <w:rPr>
          <w:i/>
        </w:rPr>
        <w:t>Effect of p</w:t>
      </w:r>
      <w:r w:rsidR="002718DA" w:rsidRPr="00D332C1">
        <w:rPr>
          <w:i/>
        </w:rPr>
        <w:t xml:space="preserve">hysical </w:t>
      </w:r>
      <w:r w:rsidRPr="00D332C1">
        <w:rPr>
          <w:i/>
        </w:rPr>
        <w:t>a</w:t>
      </w:r>
      <w:r w:rsidR="002718DA" w:rsidRPr="00D332C1">
        <w:rPr>
          <w:i/>
        </w:rPr>
        <w:t xml:space="preserve">ctivity on </w:t>
      </w:r>
      <w:r w:rsidRPr="00D332C1">
        <w:rPr>
          <w:i/>
        </w:rPr>
        <w:t>r</w:t>
      </w:r>
      <w:r w:rsidR="002718DA" w:rsidRPr="00D332C1">
        <w:rPr>
          <w:i/>
        </w:rPr>
        <w:t xml:space="preserve">isk for </w:t>
      </w:r>
      <w:r w:rsidRPr="00D332C1">
        <w:rPr>
          <w:i/>
        </w:rPr>
        <w:t>o</w:t>
      </w:r>
      <w:r w:rsidR="002718DA" w:rsidRPr="00D332C1">
        <w:rPr>
          <w:i/>
        </w:rPr>
        <w:t xml:space="preserve">besity, </w:t>
      </w:r>
      <w:r w:rsidRPr="00D332C1">
        <w:rPr>
          <w:i/>
        </w:rPr>
        <w:t>t</w:t>
      </w:r>
      <w:r w:rsidR="002718DA" w:rsidRPr="00D332C1">
        <w:rPr>
          <w:i/>
        </w:rPr>
        <w:t xml:space="preserve">ype 2 </w:t>
      </w:r>
      <w:r w:rsidRPr="00D332C1">
        <w:rPr>
          <w:i/>
        </w:rPr>
        <w:t>d</w:t>
      </w:r>
      <w:r w:rsidR="002718DA" w:rsidRPr="00D332C1">
        <w:rPr>
          <w:i/>
        </w:rPr>
        <w:t xml:space="preserve">iabetes </w:t>
      </w:r>
      <w:r w:rsidRPr="00D332C1">
        <w:rPr>
          <w:i/>
        </w:rPr>
        <w:t>m</w:t>
      </w:r>
      <w:r w:rsidR="002718DA" w:rsidRPr="00D332C1">
        <w:rPr>
          <w:i/>
        </w:rPr>
        <w:t xml:space="preserve">ellitus and </w:t>
      </w:r>
      <w:r w:rsidRPr="00D332C1">
        <w:rPr>
          <w:i/>
        </w:rPr>
        <w:t>c</w:t>
      </w:r>
      <w:r w:rsidR="002718DA" w:rsidRPr="00D332C1">
        <w:rPr>
          <w:i/>
        </w:rPr>
        <w:t xml:space="preserve">ardiovascular </w:t>
      </w:r>
      <w:r w:rsidRPr="00D332C1">
        <w:rPr>
          <w:i/>
        </w:rPr>
        <w:t>d</w:t>
      </w:r>
      <w:r w:rsidR="002718DA" w:rsidRPr="00D332C1">
        <w:rPr>
          <w:i/>
        </w:rPr>
        <w:t xml:space="preserve">isease in </w:t>
      </w:r>
      <w:r w:rsidRPr="00D332C1">
        <w:rPr>
          <w:i/>
        </w:rPr>
        <w:t>i</w:t>
      </w:r>
      <w:r w:rsidR="002718DA" w:rsidRPr="00D332C1">
        <w:rPr>
          <w:i/>
        </w:rPr>
        <w:t xml:space="preserve">ndividuals with </w:t>
      </w:r>
      <w:r w:rsidRPr="00D332C1">
        <w:rPr>
          <w:i/>
        </w:rPr>
        <w:t>s</w:t>
      </w:r>
      <w:r w:rsidR="002718DA" w:rsidRPr="00D332C1">
        <w:rPr>
          <w:i/>
        </w:rPr>
        <w:t xml:space="preserve">pinal </w:t>
      </w:r>
      <w:r w:rsidRPr="00D332C1">
        <w:rPr>
          <w:i/>
        </w:rPr>
        <w:t>c</w:t>
      </w:r>
      <w:r w:rsidR="002718DA" w:rsidRPr="00D332C1">
        <w:rPr>
          <w:i/>
        </w:rPr>
        <w:t xml:space="preserve">ord </w:t>
      </w:r>
      <w:r w:rsidRPr="00D332C1">
        <w:rPr>
          <w:i/>
        </w:rPr>
        <w:t>i</w:t>
      </w:r>
      <w:r w:rsidR="002718DA" w:rsidRPr="00D332C1">
        <w:rPr>
          <w:i/>
        </w:rPr>
        <w:t xml:space="preserve">njury: A </w:t>
      </w:r>
      <w:r w:rsidRPr="00D332C1">
        <w:rPr>
          <w:i/>
        </w:rPr>
        <w:t>c</w:t>
      </w:r>
      <w:r w:rsidR="002718DA" w:rsidRPr="00D332C1">
        <w:rPr>
          <w:i/>
        </w:rPr>
        <w:t>ross-</w:t>
      </w:r>
      <w:r w:rsidRPr="00D332C1">
        <w:rPr>
          <w:i/>
        </w:rPr>
        <w:t>s</w:t>
      </w:r>
      <w:r w:rsidR="002718DA" w:rsidRPr="00D332C1">
        <w:rPr>
          <w:i/>
        </w:rPr>
        <w:t xml:space="preserve">ectional </w:t>
      </w:r>
      <w:r w:rsidRPr="00D332C1">
        <w:rPr>
          <w:i/>
        </w:rPr>
        <w:t>s</w:t>
      </w:r>
      <w:r w:rsidR="002718DA" w:rsidRPr="00D332C1">
        <w:rPr>
          <w:i/>
        </w:rPr>
        <w:t>tudy</w:t>
      </w:r>
      <w:bookmarkEnd w:id="5"/>
      <w:r w:rsidRPr="00D332C1">
        <w:t xml:space="preserve">. </w:t>
      </w:r>
      <w:r w:rsidR="002718DA" w:rsidRPr="00D332C1">
        <w:t>$5,385</w:t>
      </w:r>
      <w:r w:rsidRPr="00D332C1">
        <w:t>. Co-Investigator.</w:t>
      </w:r>
    </w:p>
    <w:p w14:paraId="33DA4D3E" w14:textId="77777777" w:rsidR="009E4A6C" w:rsidRPr="00D332C1" w:rsidRDefault="000B4647" w:rsidP="00A54092">
      <w:pPr>
        <w:numPr>
          <w:ilvl w:val="0"/>
          <w:numId w:val="8"/>
        </w:numPr>
        <w:tabs>
          <w:tab w:val="clear" w:pos="720"/>
          <w:tab w:val="left" w:pos="360"/>
        </w:tabs>
        <w:ind w:left="360" w:hanging="180"/>
      </w:pPr>
      <w:r w:rsidRPr="00D332C1">
        <w:rPr>
          <w:b/>
        </w:rPr>
        <w:t>Evans EM</w:t>
      </w:r>
      <w:r w:rsidRPr="00D332C1">
        <w:t xml:space="preserve">. 2005-2006. </w:t>
      </w:r>
      <w:r w:rsidR="002718DA" w:rsidRPr="00D332C1">
        <w:t>University of Illinois at Urbana-Champaign</w:t>
      </w:r>
      <w:r w:rsidRPr="00D332C1">
        <w:t>,</w:t>
      </w:r>
      <w:r w:rsidR="002718DA" w:rsidRPr="00D332C1">
        <w:t xml:space="preserve"> MJ </w:t>
      </w:r>
      <w:proofErr w:type="spellStart"/>
      <w:r w:rsidR="002718DA" w:rsidRPr="00D332C1">
        <w:t>Neer</w:t>
      </w:r>
      <w:proofErr w:type="spellEnd"/>
      <w:r w:rsidR="002718DA" w:rsidRPr="00D332C1">
        <w:t xml:space="preserve"> Research Award</w:t>
      </w:r>
      <w:bookmarkStart w:id="6" w:name="OLE_LINK25"/>
      <w:r w:rsidRPr="00D332C1">
        <w:t xml:space="preserve">. </w:t>
      </w:r>
      <w:r w:rsidRPr="00D332C1">
        <w:rPr>
          <w:i/>
        </w:rPr>
        <w:t>Effect of p</w:t>
      </w:r>
      <w:r w:rsidR="002718DA" w:rsidRPr="00D332C1">
        <w:rPr>
          <w:i/>
        </w:rPr>
        <w:t xml:space="preserve">hysical </w:t>
      </w:r>
      <w:r w:rsidRPr="00D332C1">
        <w:rPr>
          <w:i/>
        </w:rPr>
        <w:t>a</w:t>
      </w:r>
      <w:r w:rsidR="002718DA" w:rsidRPr="00D332C1">
        <w:rPr>
          <w:i/>
        </w:rPr>
        <w:t xml:space="preserve">ctivity on </w:t>
      </w:r>
      <w:r w:rsidRPr="00D332C1">
        <w:rPr>
          <w:i/>
        </w:rPr>
        <w:t>f</w:t>
      </w:r>
      <w:r w:rsidR="002718DA" w:rsidRPr="00D332C1">
        <w:rPr>
          <w:i/>
        </w:rPr>
        <w:t xml:space="preserve">at </w:t>
      </w:r>
      <w:r w:rsidRPr="00D332C1">
        <w:rPr>
          <w:i/>
        </w:rPr>
        <w:t>l</w:t>
      </w:r>
      <w:r w:rsidR="002718DA" w:rsidRPr="00D332C1">
        <w:rPr>
          <w:i/>
        </w:rPr>
        <w:t xml:space="preserve">ocation, </w:t>
      </w:r>
      <w:r w:rsidRPr="00D332C1">
        <w:rPr>
          <w:i/>
        </w:rPr>
        <w:t>r</w:t>
      </w:r>
      <w:r w:rsidR="002718DA" w:rsidRPr="00D332C1">
        <w:rPr>
          <w:i/>
        </w:rPr>
        <w:t xml:space="preserve">isk for </w:t>
      </w:r>
      <w:r w:rsidRPr="00D332C1">
        <w:rPr>
          <w:i/>
        </w:rPr>
        <w:t>t</w:t>
      </w:r>
      <w:r w:rsidR="002718DA" w:rsidRPr="00D332C1">
        <w:rPr>
          <w:i/>
        </w:rPr>
        <w:t xml:space="preserve">ype 2 </w:t>
      </w:r>
      <w:r w:rsidRPr="00D332C1">
        <w:rPr>
          <w:i/>
        </w:rPr>
        <w:t>d</w:t>
      </w:r>
      <w:r w:rsidR="002718DA" w:rsidRPr="00D332C1">
        <w:rPr>
          <w:i/>
        </w:rPr>
        <w:t xml:space="preserve">iabetes </w:t>
      </w:r>
      <w:r w:rsidRPr="00D332C1">
        <w:rPr>
          <w:i/>
        </w:rPr>
        <w:t>m</w:t>
      </w:r>
      <w:r w:rsidR="002718DA" w:rsidRPr="00D332C1">
        <w:rPr>
          <w:i/>
        </w:rPr>
        <w:t xml:space="preserve">ellitus and </w:t>
      </w:r>
      <w:r w:rsidRPr="00D332C1">
        <w:rPr>
          <w:i/>
        </w:rPr>
        <w:t>c</w:t>
      </w:r>
      <w:r w:rsidR="002718DA" w:rsidRPr="00D332C1">
        <w:rPr>
          <w:i/>
        </w:rPr>
        <w:t xml:space="preserve">ardiovascular </w:t>
      </w:r>
      <w:r w:rsidRPr="00D332C1">
        <w:rPr>
          <w:i/>
        </w:rPr>
        <w:t>disease in individuals with spinal cord i</w:t>
      </w:r>
      <w:r w:rsidR="002718DA" w:rsidRPr="00D332C1">
        <w:rPr>
          <w:i/>
        </w:rPr>
        <w:t>njury</w:t>
      </w:r>
      <w:bookmarkEnd w:id="6"/>
      <w:r w:rsidRPr="00D332C1">
        <w:t>.</w:t>
      </w:r>
      <w:r w:rsidR="002718DA" w:rsidRPr="00D332C1">
        <w:t xml:space="preserve"> $14,988</w:t>
      </w:r>
      <w:r w:rsidRPr="00D332C1">
        <w:t>. Principal Investigator.</w:t>
      </w:r>
    </w:p>
    <w:p w14:paraId="58D221DB" w14:textId="77777777" w:rsidR="009E4A6C" w:rsidRPr="00D332C1" w:rsidRDefault="000B4647" w:rsidP="00A54092">
      <w:pPr>
        <w:numPr>
          <w:ilvl w:val="0"/>
          <w:numId w:val="8"/>
        </w:numPr>
        <w:tabs>
          <w:tab w:val="clear" w:pos="720"/>
          <w:tab w:val="left" w:pos="360"/>
        </w:tabs>
        <w:ind w:left="360" w:hanging="180"/>
      </w:pPr>
      <w:r w:rsidRPr="00D332C1">
        <w:rPr>
          <w:b/>
        </w:rPr>
        <w:t>Evans EM</w:t>
      </w:r>
      <w:r w:rsidRPr="00D332C1">
        <w:t xml:space="preserve">. 2005-2006. </w:t>
      </w:r>
      <w:r w:rsidR="002718DA" w:rsidRPr="00D332C1">
        <w:t>University of Illinois at Urbana-Champaign, College of Applied Life Studies, Schneider Charitable Trust [noncompetitive award]</w:t>
      </w:r>
      <w:r w:rsidRPr="00D332C1">
        <w:t xml:space="preserve">. </w:t>
      </w:r>
      <w:r w:rsidRPr="00D332C1">
        <w:rPr>
          <w:i/>
        </w:rPr>
        <w:t>Effect of physical activity on fat location, risk for type 2 diabetes mellitus and cardiovascular disease in individuals with spinal cord injury</w:t>
      </w:r>
      <w:r w:rsidR="00F04724" w:rsidRPr="00D332C1">
        <w:rPr>
          <w:i/>
        </w:rPr>
        <w:t>.</w:t>
      </w:r>
      <w:r w:rsidRPr="00D332C1">
        <w:t xml:space="preserve"> $6,666. Principal Investigator</w:t>
      </w:r>
      <w:r w:rsidR="00F04724" w:rsidRPr="00D332C1">
        <w:t>.</w:t>
      </w:r>
    </w:p>
    <w:p w14:paraId="1069C2B3" w14:textId="77777777" w:rsidR="009E4A6C" w:rsidRPr="00D332C1" w:rsidRDefault="000B4647" w:rsidP="00A54092">
      <w:pPr>
        <w:numPr>
          <w:ilvl w:val="0"/>
          <w:numId w:val="8"/>
        </w:numPr>
        <w:tabs>
          <w:tab w:val="clear" w:pos="720"/>
          <w:tab w:val="left" w:pos="360"/>
        </w:tabs>
        <w:ind w:left="360" w:hanging="180"/>
      </w:pPr>
      <w:r w:rsidRPr="00D332C1">
        <w:lastRenderedPageBreak/>
        <w:t xml:space="preserve">Ebersole K, </w:t>
      </w:r>
      <w:r w:rsidRPr="00D332C1">
        <w:rPr>
          <w:b/>
        </w:rPr>
        <w:t>Evans EM</w:t>
      </w:r>
      <w:r w:rsidRPr="00D332C1">
        <w:t xml:space="preserve">. 2006-2007. </w:t>
      </w:r>
      <w:r w:rsidR="002718DA" w:rsidRPr="00D332C1">
        <w:t>University of Illinois at Urbana-Champaign</w:t>
      </w:r>
      <w:r w:rsidRPr="00D332C1">
        <w:t>,</w:t>
      </w:r>
      <w:r w:rsidR="002718DA" w:rsidRPr="00D332C1">
        <w:t xml:space="preserve"> Research Board</w:t>
      </w:r>
      <w:r w:rsidRPr="00D332C1">
        <w:t>.</w:t>
      </w:r>
      <w:r w:rsidR="002718DA" w:rsidRPr="00D332C1">
        <w:t xml:space="preserve"> </w:t>
      </w:r>
      <w:r w:rsidR="002718DA" w:rsidRPr="00D332C1">
        <w:rPr>
          <w:i/>
        </w:rPr>
        <w:t xml:space="preserve">Age and </w:t>
      </w:r>
      <w:r w:rsidRPr="00D332C1">
        <w:rPr>
          <w:i/>
        </w:rPr>
        <w:t>l</w:t>
      </w:r>
      <w:r w:rsidR="002718DA" w:rsidRPr="00D332C1">
        <w:rPr>
          <w:i/>
        </w:rPr>
        <w:t xml:space="preserve">imb </w:t>
      </w:r>
      <w:r w:rsidRPr="00D332C1">
        <w:rPr>
          <w:i/>
        </w:rPr>
        <w:t>d</w:t>
      </w:r>
      <w:r w:rsidR="002718DA" w:rsidRPr="00D332C1">
        <w:rPr>
          <w:i/>
        </w:rPr>
        <w:t xml:space="preserve">ifferences in the </w:t>
      </w:r>
      <w:r w:rsidRPr="00D332C1">
        <w:rPr>
          <w:i/>
        </w:rPr>
        <w:t>p</w:t>
      </w:r>
      <w:r w:rsidR="002718DA" w:rsidRPr="00D332C1">
        <w:rPr>
          <w:i/>
        </w:rPr>
        <w:t xml:space="preserve">hysiological </w:t>
      </w:r>
      <w:r w:rsidRPr="00D332C1">
        <w:rPr>
          <w:i/>
        </w:rPr>
        <w:t>d</w:t>
      </w:r>
      <w:r w:rsidR="002718DA" w:rsidRPr="00D332C1">
        <w:rPr>
          <w:i/>
        </w:rPr>
        <w:t xml:space="preserve">eterminants of </w:t>
      </w:r>
      <w:r w:rsidRPr="00D332C1">
        <w:rPr>
          <w:i/>
        </w:rPr>
        <w:t>v</w:t>
      </w:r>
      <w:r w:rsidR="002718DA" w:rsidRPr="00D332C1">
        <w:rPr>
          <w:i/>
        </w:rPr>
        <w:t xml:space="preserve">oluntary </w:t>
      </w:r>
      <w:r w:rsidRPr="00D332C1">
        <w:rPr>
          <w:i/>
        </w:rPr>
        <w:t>m</w:t>
      </w:r>
      <w:r w:rsidR="002718DA" w:rsidRPr="00D332C1">
        <w:rPr>
          <w:i/>
        </w:rPr>
        <w:t xml:space="preserve">ovement </w:t>
      </w:r>
      <w:r w:rsidRPr="00D332C1">
        <w:rPr>
          <w:i/>
        </w:rPr>
        <w:t>c</w:t>
      </w:r>
      <w:r w:rsidR="002718DA" w:rsidRPr="00D332C1">
        <w:rPr>
          <w:i/>
        </w:rPr>
        <w:t>ontrol</w:t>
      </w:r>
      <w:r w:rsidRPr="00D332C1">
        <w:t xml:space="preserve">. </w:t>
      </w:r>
      <w:bookmarkStart w:id="7" w:name="OLE_LINK31"/>
      <w:r w:rsidRPr="00D332C1">
        <w:t>$18,500. Co-Principal Investigator.</w:t>
      </w:r>
    </w:p>
    <w:p w14:paraId="445F1555" w14:textId="77777777" w:rsidR="009E4A6C" w:rsidRPr="00D332C1" w:rsidRDefault="000B4647" w:rsidP="00A54092">
      <w:pPr>
        <w:numPr>
          <w:ilvl w:val="0"/>
          <w:numId w:val="8"/>
        </w:numPr>
        <w:tabs>
          <w:tab w:val="clear" w:pos="720"/>
          <w:tab w:val="left" w:pos="360"/>
        </w:tabs>
        <w:ind w:left="360" w:hanging="180"/>
      </w:pPr>
      <w:r w:rsidRPr="00D332C1">
        <w:rPr>
          <w:b/>
        </w:rPr>
        <w:t>Evans EM</w:t>
      </w:r>
      <w:r w:rsidRPr="00D332C1">
        <w:t xml:space="preserve">, Valentine RJ, Woods JA. 2006-2007. </w:t>
      </w:r>
      <w:r w:rsidR="002718DA" w:rsidRPr="00D332C1">
        <w:t>University of Illinois at Urbana-Champaign</w:t>
      </w:r>
      <w:r w:rsidRPr="00D332C1">
        <w:t>,</w:t>
      </w:r>
      <w:r w:rsidR="002718DA" w:rsidRPr="00D332C1">
        <w:t xml:space="preserve"> Research Board</w:t>
      </w:r>
      <w:r w:rsidRPr="00D332C1">
        <w:t xml:space="preserve">. </w:t>
      </w:r>
      <w:r w:rsidR="002718DA" w:rsidRPr="00D332C1">
        <w:rPr>
          <w:i/>
        </w:rPr>
        <w:t xml:space="preserve">Magnetic </w:t>
      </w:r>
      <w:r w:rsidRPr="00D332C1">
        <w:rPr>
          <w:i/>
        </w:rPr>
        <w:t>r</w:t>
      </w:r>
      <w:r w:rsidR="002718DA" w:rsidRPr="00D332C1">
        <w:rPr>
          <w:i/>
        </w:rPr>
        <w:t xml:space="preserve">esonance </w:t>
      </w:r>
      <w:r w:rsidRPr="00D332C1">
        <w:rPr>
          <w:i/>
        </w:rPr>
        <w:t>i</w:t>
      </w:r>
      <w:r w:rsidR="002718DA" w:rsidRPr="00D332C1">
        <w:rPr>
          <w:i/>
        </w:rPr>
        <w:t xml:space="preserve">maging (MRI) of </w:t>
      </w:r>
      <w:r w:rsidRPr="00D332C1">
        <w:rPr>
          <w:i/>
        </w:rPr>
        <w:t>f</w:t>
      </w:r>
      <w:r w:rsidR="002718DA" w:rsidRPr="00D332C1">
        <w:rPr>
          <w:i/>
        </w:rPr>
        <w:t xml:space="preserve">at in </w:t>
      </w:r>
      <w:r w:rsidRPr="00D332C1">
        <w:rPr>
          <w:i/>
        </w:rPr>
        <w:t>m</w:t>
      </w:r>
      <w:r w:rsidR="002718DA" w:rsidRPr="00D332C1">
        <w:rPr>
          <w:i/>
        </w:rPr>
        <w:t xml:space="preserve">ice: A </w:t>
      </w:r>
      <w:r w:rsidRPr="00D332C1">
        <w:rPr>
          <w:i/>
        </w:rPr>
        <w:t>p</w:t>
      </w:r>
      <w:r w:rsidR="002718DA" w:rsidRPr="00D332C1">
        <w:rPr>
          <w:i/>
        </w:rPr>
        <w:t xml:space="preserve">ilot </w:t>
      </w:r>
      <w:r w:rsidRPr="00D332C1">
        <w:rPr>
          <w:i/>
        </w:rPr>
        <w:t>s</w:t>
      </w:r>
      <w:r w:rsidR="002718DA" w:rsidRPr="00D332C1">
        <w:rPr>
          <w:i/>
        </w:rPr>
        <w:t>tudy</w:t>
      </w:r>
      <w:r w:rsidR="002718DA" w:rsidRPr="00D332C1">
        <w:t>; $11,775</w:t>
      </w:r>
      <w:r w:rsidRPr="00D332C1">
        <w:t>. Principal Investigator.</w:t>
      </w:r>
    </w:p>
    <w:p w14:paraId="0EC24296" w14:textId="77777777" w:rsidR="009E4A6C" w:rsidRPr="00D332C1" w:rsidRDefault="000B4647" w:rsidP="00A54092">
      <w:pPr>
        <w:numPr>
          <w:ilvl w:val="0"/>
          <w:numId w:val="8"/>
        </w:numPr>
        <w:tabs>
          <w:tab w:val="clear" w:pos="720"/>
          <w:tab w:val="left" w:pos="360"/>
        </w:tabs>
        <w:ind w:left="360" w:hanging="180"/>
      </w:pPr>
      <w:r w:rsidRPr="00D332C1">
        <w:rPr>
          <w:b/>
        </w:rPr>
        <w:t>Evans EM</w:t>
      </w:r>
      <w:r w:rsidRPr="00D332C1">
        <w:t xml:space="preserve">, Harvey S, Deterding R. 2007-2008. </w:t>
      </w:r>
      <w:r w:rsidR="002718DA" w:rsidRPr="00D332C1">
        <w:t>University of Illinois at Urbana-Champaign</w:t>
      </w:r>
      <w:r w:rsidRPr="00D332C1">
        <w:t>,</w:t>
      </w:r>
      <w:r w:rsidR="002718DA" w:rsidRPr="00D332C1">
        <w:t xml:space="preserve"> Research Board</w:t>
      </w:r>
      <w:r w:rsidRPr="00D332C1">
        <w:t xml:space="preserve">. </w:t>
      </w:r>
      <w:r w:rsidR="002718DA" w:rsidRPr="00D332C1">
        <w:rPr>
          <w:rFonts w:eastAsia="Batang"/>
          <w:i/>
          <w:lang w:eastAsia="ko-KR"/>
        </w:rPr>
        <w:t xml:space="preserve">Girl POWERED: </w:t>
      </w:r>
      <w:r w:rsidR="002718DA" w:rsidRPr="00D332C1">
        <w:rPr>
          <w:rFonts w:eastAsia="Batang"/>
          <w:i/>
          <w:u w:val="single"/>
          <w:lang w:eastAsia="ko-KR"/>
        </w:rPr>
        <w:t>P</w:t>
      </w:r>
      <w:r w:rsidR="002718DA" w:rsidRPr="00D332C1">
        <w:rPr>
          <w:rFonts w:eastAsia="Batang"/>
          <w:i/>
          <w:lang w:eastAsia="ko-KR"/>
        </w:rPr>
        <w:t xml:space="preserve">reventing </w:t>
      </w:r>
      <w:proofErr w:type="spellStart"/>
      <w:r w:rsidR="002718DA" w:rsidRPr="00D332C1">
        <w:rPr>
          <w:rFonts w:eastAsia="Batang"/>
          <w:i/>
          <w:u w:val="single"/>
          <w:lang w:eastAsia="ko-KR"/>
        </w:rPr>
        <w:t>O</w:t>
      </w:r>
      <w:r w:rsidR="002718DA" w:rsidRPr="00D332C1">
        <w:rPr>
          <w:rFonts w:eastAsia="Batang"/>
          <w:i/>
          <w:lang w:eastAsia="ko-KR"/>
        </w:rPr>
        <w:t>ver</w:t>
      </w:r>
      <w:r w:rsidR="002718DA" w:rsidRPr="00D332C1">
        <w:rPr>
          <w:rFonts w:eastAsia="Batang"/>
          <w:i/>
          <w:u w:val="single"/>
          <w:lang w:eastAsia="ko-KR"/>
        </w:rPr>
        <w:t>W</w:t>
      </w:r>
      <w:r w:rsidR="002718DA" w:rsidRPr="00D332C1">
        <w:rPr>
          <w:rFonts w:eastAsia="Batang"/>
          <w:i/>
          <w:lang w:eastAsia="ko-KR"/>
        </w:rPr>
        <w:t>eight</w:t>
      </w:r>
      <w:proofErr w:type="spellEnd"/>
      <w:r w:rsidR="002718DA" w:rsidRPr="00D332C1">
        <w:rPr>
          <w:rFonts w:eastAsia="Batang"/>
          <w:i/>
          <w:lang w:eastAsia="ko-KR"/>
        </w:rPr>
        <w:t xml:space="preserve"> with </w:t>
      </w:r>
      <w:r w:rsidR="002718DA" w:rsidRPr="00D332C1">
        <w:rPr>
          <w:rFonts w:eastAsia="Batang"/>
          <w:i/>
          <w:u w:val="single"/>
          <w:lang w:eastAsia="ko-KR"/>
        </w:rPr>
        <w:t>E</w:t>
      </w:r>
      <w:r w:rsidR="002718DA" w:rsidRPr="00D332C1">
        <w:rPr>
          <w:rFonts w:eastAsia="Batang"/>
          <w:i/>
          <w:lang w:eastAsia="ko-KR"/>
        </w:rPr>
        <w:t xml:space="preserve">ffective </w:t>
      </w:r>
      <w:r w:rsidR="002718DA" w:rsidRPr="00D332C1">
        <w:rPr>
          <w:rFonts w:eastAsia="Batang"/>
          <w:i/>
          <w:u w:val="single"/>
          <w:lang w:eastAsia="ko-KR"/>
        </w:rPr>
        <w:t>R</w:t>
      </w:r>
      <w:r w:rsidR="002718DA" w:rsidRPr="00D332C1">
        <w:rPr>
          <w:rFonts w:eastAsia="Batang"/>
          <w:i/>
          <w:lang w:eastAsia="ko-KR"/>
        </w:rPr>
        <w:t xml:space="preserve">ecreation, </w:t>
      </w:r>
      <w:r w:rsidR="002718DA" w:rsidRPr="00D332C1">
        <w:rPr>
          <w:rFonts w:eastAsia="Batang"/>
          <w:i/>
          <w:u w:val="single"/>
          <w:lang w:eastAsia="ko-KR"/>
        </w:rPr>
        <w:t>E</w:t>
      </w:r>
      <w:r w:rsidR="002718DA" w:rsidRPr="00D332C1">
        <w:rPr>
          <w:rFonts w:eastAsia="Batang"/>
          <w:i/>
          <w:lang w:eastAsia="ko-KR"/>
        </w:rPr>
        <w:t xml:space="preserve">xercise and </w:t>
      </w:r>
      <w:r w:rsidR="002718DA" w:rsidRPr="00D332C1">
        <w:rPr>
          <w:rFonts w:eastAsia="Batang"/>
          <w:i/>
          <w:u w:val="single"/>
          <w:lang w:eastAsia="ko-KR"/>
        </w:rPr>
        <w:t>D</w:t>
      </w:r>
      <w:r w:rsidR="002718DA" w:rsidRPr="00D332C1">
        <w:rPr>
          <w:rFonts w:eastAsia="Batang"/>
          <w:i/>
          <w:lang w:eastAsia="ko-KR"/>
        </w:rPr>
        <w:t>iet</w:t>
      </w:r>
      <w:r w:rsidRPr="00D332C1">
        <w:rPr>
          <w:rFonts w:eastAsia="Batang"/>
          <w:lang w:eastAsia="ko-KR"/>
        </w:rPr>
        <w:t xml:space="preserve">. </w:t>
      </w:r>
      <w:bookmarkStart w:id="8" w:name="OLE_LINK56"/>
      <w:r w:rsidRPr="00D332C1">
        <w:rPr>
          <w:rFonts w:eastAsia="Batang"/>
          <w:lang w:eastAsia="ko-KR"/>
        </w:rPr>
        <w:t>$6,675. Co-Principal Investigator.</w:t>
      </w:r>
    </w:p>
    <w:p w14:paraId="4D812CC3" w14:textId="77777777" w:rsidR="009E4A6C" w:rsidRPr="00D332C1" w:rsidRDefault="000B4647" w:rsidP="00A54092">
      <w:pPr>
        <w:numPr>
          <w:ilvl w:val="0"/>
          <w:numId w:val="8"/>
        </w:numPr>
        <w:tabs>
          <w:tab w:val="clear" w:pos="720"/>
          <w:tab w:val="left" w:pos="360"/>
        </w:tabs>
        <w:ind w:left="360" w:hanging="180"/>
      </w:pPr>
      <w:r w:rsidRPr="00D332C1">
        <w:t xml:space="preserve">Castelli DM, </w:t>
      </w:r>
      <w:r w:rsidRPr="00D332C1">
        <w:rPr>
          <w:b/>
        </w:rPr>
        <w:t>Evans EM</w:t>
      </w:r>
      <w:r w:rsidRPr="00D332C1">
        <w:t xml:space="preserve">, </w:t>
      </w:r>
      <w:proofErr w:type="spellStart"/>
      <w:r w:rsidRPr="00D332C1">
        <w:rPr>
          <w:rFonts w:eastAsia="Batang"/>
          <w:lang w:eastAsia="ko-KR"/>
        </w:rPr>
        <w:t>Arngrimmson</w:t>
      </w:r>
      <w:proofErr w:type="spellEnd"/>
      <w:r w:rsidRPr="00D332C1">
        <w:rPr>
          <w:rFonts w:eastAsia="Batang"/>
          <w:lang w:eastAsia="ko-KR"/>
        </w:rPr>
        <w:t xml:space="preserve"> SA. 2007-2008. </w:t>
      </w:r>
      <w:r w:rsidR="002718DA" w:rsidRPr="00D332C1">
        <w:t>University of Illinois at Urbana-Champaign</w:t>
      </w:r>
      <w:r w:rsidRPr="00D332C1">
        <w:t>,</w:t>
      </w:r>
      <w:r w:rsidR="002718DA" w:rsidRPr="00D332C1">
        <w:t xml:space="preserve"> Research Board</w:t>
      </w:r>
      <w:r w:rsidRPr="00D332C1">
        <w:t xml:space="preserve">. </w:t>
      </w:r>
      <w:r w:rsidRPr="00D332C1">
        <w:rPr>
          <w:i/>
        </w:rPr>
        <w:t>T</w:t>
      </w:r>
      <w:r w:rsidRPr="00D332C1">
        <w:rPr>
          <w:bCs/>
          <w:i/>
        </w:rPr>
        <w:t>he relative impact of p</w:t>
      </w:r>
      <w:r w:rsidR="002718DA" w:rsidRPr="00D332C1">
        <w:rPr>
          <w:bCs/>
          <w:i/>
        </w:rPr>
        <w:t xml:space="preserve">hysical </w:t>
      </w:r>
      <w:r w:rsidRPr="00D332C1">
        <w:rPr>
          <w:bCs/>
          <w:i/>
        </w:rPr>
        <w:t>a</w:t>
      </w:r>
      <w:r w:rsidR="002718DA" w:rsidRPr="00D332C1">
        <w:rPr>
          <w:bCs/>
          <w:i/>
        </w:rPr>
        <w:t xml:space="preserve">ctivity, </w:t>
      </w:r>
      <w:r w:rsidRPr="00D332C1">
        <w:rPr>
          <w:bCs/>
          <w:i/>
        </w:rPr>
        <w:t>c</w:t>
      </w:r>
      <w:r w:rsidR="002718DA" w:rsidRPr="00D332C1">
        <w:rPr>
          <w:bCs/>
          <w:i/>
        </w:rPr>
        <w:t xml:space="preserve">ardiorespiratory </w:t>
      </w:r>
      <w:r w:rsidRPr="00D332C1">
        <w:rPr>
          <w:bCs/>
          <w:i/>
        </w:rPr>
        <w:t>f</w:t>
      </w:r>
      <w:r w:rsidR="002718DA" w:rsidRPr="00D332C1">
        <w:rPr>
          <w:bCs/>
          <w:i/>
        </w:rPr>
        <w:t xml:space="preserve">itness, and </w:t>
      </w:r>
      <w:r w:rsidRPr="00D332C1">
        <w:rPr>
          <w:bCs/>
          <w:i/>
        </w:rPr>
        <w:t>a</w:t>
      </w:r>
      <w:r w:rsidR="002718DA" w:rsidRPr="00D332C1">
        <w:rPr>
          <w:bCs/>
          <w:i/>
        </w:rPr>
        <w:t xml:space="preserve">diposity on </w:t>
      </w:r>
      <w:r w:rsidRPr="00D332C1">
        <w:rPr>
          <w:bCs/>
          <w:i/>
        </w:rPr>
        <w:t>i</w:t>
      </w:r>
      <w:r w:rsidR="002718DA" w:rsidRPr="00D332C1">
        <w:rPr>
          <w:bCs/>
          <w:i/>
        </w:rPr>
        <w:t xml:space="preserve">nflammation and </w:t>
      </w:r>
      <w:r w:rsidRPr="00D332C1">
        <w:rPr>
          <w:bCs/>
          <w:i/>
        </w:rPr>
        <w:t>c</w:t>
      </w:r>
      <w:r w:rsidR="002718DA" w:rsidRPr="00D332C1">
        <w:rPr>
          <w:bCs/>
          <w:i/>
        </w:rPr>
        <w:t xml:space="preserve">ognition in </w:t>
      </w:r>
      <w:r w:rsidRPr="00D332C1">
        <w:rPr>
          <w:bCs/>
          <w:i/>
        </w:rPr>
        <w:t>c</w:t>
      </w:r>
      <w:r w:rsidR="002718DA" w:rsidRPr="00D332C1">
        <w:rPr>
          <w:bCs/>
          <w:i/>
        </w:rPr>
        <w:t>hildren</w:t>
      </w:r>
      <w:r w:rsidRPr="00D332C1">
        <w:rPr>
          <w:bCs/>
        </w:rPr>
        <w:t xml:space="preserve">. </w:t>
      </w:r>
      <w:r w:rsidR="002718DA" w:rsidRPr="00D332C1">
        <w:rPr>
          <w:bCs/>
        </w:rPr>
        <w:t>$19,745</w:t>
      </w:r>
      <w:r w:rsidRPr="00D332C1">
        <w:rPr>
          <w:bCs/>
        </w:rPr>
        <w:t xml:space="preserve">. </w:t>
      </w:r>
      <w:bookmarkStart w:id="9" w:name="OLE_LINK79"/>
      <w:r w:rsidRPr="00D332C1">
        <w:rPr>
          <w:rFonts w:eastAsia="Batang"/>
          <w:lang w:eastAsia="ko-KR"/>
        </w:rPr>
        <w:t>Co-Principal Investigator.</w:t>
      </w:r>
    </w:p>
    <w:p w14:paraId="6F9F1E7C" w14:textId="77777777" w:rsidR="009E4A6C" w:rsidRPr="00D332C1" w:rsidRDefault="000B4647" w:rsidP="00A54092">
      <w:pPr>
        <w:numPr>
          <w:ilvl w:val="0"/>
          <w:numId w:val="8"/>
        </w:numPr>
        <w:tabs>
          <w:tab w:val="clear" w:pos="720"/>
          <w:tab w:val="left" w:pos="360"/>
        </w:tabs>
        <w:ind w:left="360" w:hanging="180"/>
      </w:pPr>
      <w:r w:rsidRPr="00D332C1">
        <w:rPr>
          <w:b/>
        </w:rPr>
        <w:t>Evans EM</w:t>
      </w:r>
      <w:r w:rsidRPr="00D332C1">
        <w:t xml:space="preserve">, Harvey S, Deterding R, Son J. </w:t>
      </w:r>
      <w:r w:rsidR="00410111" w:rsidRPr="00D332C1">
        <w:t xml:space="preserve">2007-2008. </w:t>
      </w:r>
      <w:r w:rsidRPr="00D332C1">
        <w:t>University of Illinois at Urbana-Champaign</w:t>
      </w:r>
      <w:r w:rsidRPr="00D332C1">
        <w:rPr>
          <w:rFonts w:eastAsia="Batang"/>
          <w:lang w:eastAsia="ko-KR"/>
        </w:rPr>
        <w:t xml:space="preserve">, </w:t>
      </w:r>
      <w:r w:rsidR="002718DA" w:rsidRPr="00D332C1">
        <w:rPr>
          <w:rFonts w:eastAsia="Batang"/>
          <w:lang w:eastAsia="ko-KR"/>
        </w:rPr>
        <w:t>Mothers Association</w:t>
      </w:r>
      <w:r w:rsidRPr="00D332C1">
        <w:rPr>
          <w:rFonts w:eastAsia="Batang"/>
          <w:lang w:eastAsia="ko-KR"/>
        </w:rPr>
        <w:t xml:space="preserve">. </w:t>
      </w:r>
      <w:r w:rsidR="002718DA" w:rsidRPr="00D332C1">
        <w:rPr>
          <w:rFonts w:eastAsia="Batang"/>
          <w:lang w:eastAsia="ko-KR"/>
        </w:rPr>
        <w:t xml:space="preserve">(Deterding PI, Harvey and Son co-PI), </w:t>
      </w:r>
      <w:r w:rsidRPr="00D332C1">
        <w:rPr>
          <w:rFonts w:eastAsia="Batang"/>
          <w:i/>
          <w:lang w:eastAsia="ko-KR"/>
        </w:rPr>
        <w:t xml:space="preserve">Girl POWERED for all Colors: </w:t>
      </w:r>
      <w:r w:rsidRPr="00D332C1">
        <w:rPr>
          <w:rFonts w:eastAsia="Batang"/>
          <w:i/>
          <w:u w:val="single"/>
          <w:lang w:eastAsia="ko-KR"/>
        </w:rPr>
        <w:t>P</w:t>
      </w:r>
      <w:r w:rsidRPr="00D332C1">
        <w:rPr>
          <w:rFonts w:eastAsia="Batang"/>
          <w:i/>
          <w:lang w:eastAsia="ko-KR"/>
        </w:rPr>
        <w:t xml:space="preserve">reventing </w:t>
      </w:r>
      <w:proofErr w:type="spellStart"/>
      <w:r w:rsidRPr="00D332C1">
        <w:rPr>
          <w:rFonts w:eastAsia="Batang"/>
          <w:i/>
          <w:u w:val="single"/>
          <w:lang w:eastAsia="ko-KR"/>
        </w:rPr>
        <w:t>O</w:t>
      </w:r>
      <w:r w:rsidRPr="00D332C1">
        <w:rPr>
          <w:rFonts w:eastAsia="Batang"/>
          <w:i/>
          <w:lang w:eastAsia="ko-KR"/>
        </w:rPr>
        <w:t>verWeight</w:t>
      </w:r>
      <w:proofErr w:type="spellEnd"/>
      <w:r w:rsidRPr="00D332C1">
        <w:rPr>
          <w:rFonts w:eastAsia="Batang"/>
          <w:i/>
          <w:lang w:eastAsia="ko-KR"/>
        </w:rPr>
        <w:t xml:space="preserve"> with </w:t>
      </w:r>
      <w:r w:rsidRPr="00D332C1">
        <w:rPr>
          <w:rFonts w:eastAsia="Batang"/>
          <w:i/>
          <w:u w:val="single"/>
          <w:lang w:eastAsia="ko-KR"/>
        </w:rPr>
        <w:t>E</w:t>
      </w:r>
      <w:r w:rsidRPr="00D332C1">
        <w:rPr>
          <w:rFonts w:eastAsia="Batang"/>
          <w:i/>
          <w:lang w:eastAsia="ko-KR"/>
        </w:rPr>
        <w:t xml:space="preserve">ffective </w:t>
      </w:r>
      <w:r w:rsidRPr="00D332C1">
        <w:rPr>
          <w:rFonts w:eastAsia="Batang"/>
          <w:i/>
          <w:u w:val="single"/>
          <w:lang w:eastAsia="ko-KR"/>
        </w:rPr>
        <w:t>R</w:t>
      </w:r>
      <w:r w:rsidRPr="00D332C1">
        <w:rPr>
          <w:rFonts w:eastAsia="Batang"/>
          <w:i/>
          <w:lang w:eastAsia="ko-KR"/>
        </w:rPr>
        <w:t xml:space="preserve">ecreation, </w:t>
      </w:r>
      <w:r w:rsidRPr="00D332C1">
        <w:rPr>
          <w:rFonts w:eastAsia="Batang"/>
          <w:i/>
          <w:u w:val="single"/>
          <w:lang w:eastAsia="ko-KR"/>
        </w:rPr>
        <w:t>E</w:t>
      </w:r>
      <w:r w:rsidRPr="00D332C1">
        <w:rPr>
          <w:rFonts w:eastAsia="Batang"/>
          <w:i/>
          <w:lang w:eastAsia="ko-KR"/>
        </w:rPr>
        <w:t xml:space="preserve">xercise and </w:t>
      </w:r>
      <w:r w:rsidRPr="00D332C1">
        <w:rPr>
          <w:rFonts w:eastAsia="Batang"/>
          <w:i/>
          <w:u w:val="single"/>
          <w:lang w:eastAsia="ko-KR"/>
        </w:rPr>
        <w:t>D</w:t>
      </w:r>
      <w:r w:rsidRPr="00D332C1">
        <w:rPr>
          <w:rFonts w:eastAsia="Batang"/>
          <w:i/>
          <w:lang w:eastAsia="ko-KR"/>
        </w:rPr>
        <w:t>iet</w:t>
      </w:r>
      <w:r w:rsidRPr="00D332C1">
        <w:rPr>
          <w:rFonts w:eastAsia="Batang"/>
          <w:lang w:eastAsia="ko-KR"/>
        </w:rPr>
        <w:t>. $1,000. Co-Principal Investigator.</w:t>
      </w:r>
    </w:p>
    <w:p w14:paraId="46617F98" w14:textId="77777777" w:rsidR="009E4A6C" w:rsidRPr="00D332C1" w:rsidRDefault="00F04724" w:rsidP="00A54092">
      <w:pPr>
        <w:numPr>
          <w:ilvl w:val="0"/>
          <w:numId w:val="8"/>
        </w:numPr>
        <w:tabs>
          <w:tab w:val="clear" w:pos="720"/>
          <w:tab w:val="left" w:pos="360"/>
        </w:tabs>
        <w:ind w:left="360" w:hanging="180"/>
      </w:pPr>
      <w:r w:rsidRPr="00D332C1">
        <w:rPr>
          <w:b/>
        </w:rPr>
        <w:t>Evans EM</w:t>
      </w:r>
      <w:r w:rsidRPr="00D332C1">
        <w:t xml:space="preserve">. 2009-2010. </w:t>
      </w:r>
      <w:r w:rsidR="002718DA" w:rsidRPr="00D332C1">
        <w:t>University of Illinois at Urbana-Champaign</w:t>
      </w:r>
      <w:r w:rsidRPr="00D332C1">
        <w:t>,</w:t>
      </w:r>
      <w:r w:rsidR="002718DA" w:rsidRPr="00D332C1">
        <w:rPr>
          <w:rFonts w:eastAsia="Batang"/>
        </w:rPr>
        <w:t xml:space="preserve"> </w:t>
      </w:r>
      <w:r w:rsidR="002718DA" w:rsidRPr="00D332C1">
        <w:t>Academy for Entrepreneurial leadership</w:t>
      </w:r>
      <w:r w:rsidRPr="00D332C1">
        <w:t xml:space="preserve">. </w:t>
      </w:r>
      <w:r w:rsidR="002718DA" w:rsidRPr="00D332C1">
        <w:rPr>
          <w:i/>
        </w:rPr>
        <w:t xml:space="preserve">FIT-PALS: </w:t>
      </w:r>
      <w:r w:rsidR="002718DA" w:rsidRPr="00D332C1">
        <w:rPr>
          <w:i/>
          <w:u w:val="single"/>
        </w:rPr>
        <w:t>F</w:t>
      </w:r>
      <w:r w:rsidR="002718DA" w:rsidRPr="00D332C1">
        <w:rPr>
          <w:i/>
        </w:rPr>
        <w:t xml:space="preserve">inancial </w:t>
      </w:r>
      <w:r w:rsidR="002718DA" w:rsidRPr="00D332C1">
        <w:rPr>
          <w:i/>
          <w:u w:val="single"/>
        </w:rPr>
        <w:t>I</w:t>
      </w:r>
      <w:r w:rsidR="002718DA" w:rsidRPr="00D332C1">
        <w:rPr>
          <w:i/>
        </w:rPr>
        <w:t xml:space="preserve">deas &amp; </w:t>
      </w:r>
      <w:r w:rsidR="002718DA" w:rsidRPr="00D332C1">
        <w:rPr>
          <w:i/>
          <w:u w:val="single"/>
        </w:rPr>
        <w:t>T</w:t>
      </w:r>
      <w:r w:rsidR="002718DA" w:rsidRPr="00D332C1">
        <w:rPr>
          <w:i/>
        </w:rPr>
        <w:t xml:space="preserve">actics for </w:t>
      </w:r>
      <w:r w:rsidR="002718DA" w:rsidRPr="00D332C1">
        <w:rPr>
          <w:i/>
          <w:u w:val="single"/>
        </w:rPr>
        <w:t>P</w:t>
      </w:r>
      <w:r w:rsidR="002718DA" w:rsidRPr="00D332C1">
        <w:rPr>
          <w:i/>
        </w:rPr>
        <w:t xml:space="preserve">hysical </w:t>
      </w:r>
      <w:r w:rsidR="002718DA" w:rsidRPr="00D332C1">
        <w:rPr>
          <w:i/>
          <w:u w:val="single"/>
        </w:rPr>
        <w:t>A</w:t>
      </w:r>
      <w:r w:rsidR="002718DA" w:rsidRPr="00D332C1">
        <w:rPr>
          <w:i/>
        </w:rPr>
        <w:t xml:space="preserve">ctivity </w:t>
      </w:r>
      <w:r w:rsidR="002718DA" w:rsidRPr="00D332C1">
        <w:rPr>
          <w:i/>
          <w:u w:val="single"/>
        </w:rPr>
        <w:t>L</w:t>
      </w:r>
      <w:r w:rsidR="002718DA" w:rsidRPr="00D332C1">
        <w:rPr>
          <w:i/>
        </w:rPr>
        <w:t xml:space="preserve">eadership </w:t>
      </w:r>
      <w:r w:rsidR="002718DA" w:rsidRPr="00D332C1">
        <w:rPr>
          <w:i/>
          <w:u w:val="single"/>
        </w:rPr>
        <w:t>S</w:t>
      </w:r>
      <w:r w:rsidR="002718DA" w:rsidRPr="00D332C1">
        <w:rPr>
          <w:i/>
        </w:rPr>
        <w:t>trategies</w:t>
      </w:r>
      <w:r w:rsidRPr="00D332C1">
        <w:t xml:space="preserve">. </w:t>
      </w:r>
      <w:r w:rsidR="002718DA" w:rsidRPr="00D332C1">
        <w:t>$15,000</w:t>
      </w:r>
      <w:r w:rsidRPr="00D332C1">
        <w:t xml:space="preserve">. </w:t>
      </w:r>
      <w:r w:rsidRPr="00D332C1">
        <w:rPr>
          <w:rFonts w:eastAsia="Batang"/>
          <w:lang w:eastAsia="ko-KR"/>
        </w:rPr>
        <w:t>Principal Investigator.</w:t>
      </w:r>
      <w:r w:rsidRPr="00D332C1">
        <w:t xml:space="preserve"> </w:t>
      </w:r>
    </w:p>
    <w:p w14:paraId="2568D07F" w14:textId="77777777" w:rsidR="009E4A6C" w:rsidRPr="00D332C1" w:rsidRDefault="00F04724" w:rsidP="00A54092">
      <w:pPr>
        <w:numPr>
          <w:ilvl w:val="0"/>
          <w:numId w:val="8"/>
        </w:numPr>
        <w:tabs>
          <w:tab w:val="clear" w:pos="720"/>
          <w:tab w:val="left" w:pos="360"/>
        </w:tabs>
        <w:ind w:left="360" w:hanging="180"/>
      </w:pPr>
      <w:proofErr w:type="spellStart"/>
      <w:r w:rsidRPr="00D332C1">
        <w:t>Wilund</w:t>
      </w:r>
      <w:proofErr w:type="spellEnd"/>
      <w:r w:rsidRPr="00D332C1">
        <w:t xml:space="preserve"> K, </w:t>
      </w:r>
      <w:r w:rsidRPr="00D332C1">
        <w:rPr>
          <w:b/>
        </w:rPr>
        <w:t>Evans EM</w:t>
      </w:r>
      <w:r w:rsidRPr="00D332C1">
        <w:t xml:space="preserve">, Fernhall B, McAuley E. 2009-2010. </w:t>
      </w:r>
      <w:r w:rsidR="002718DA" w:rsidRPr="00D332C1">
        <w:t>University of Illinois at Urbana-Champaign</w:t>
      </w:r>
      <w:r w:rsidRPr="00D332C1">
        <w:t>,</w:t>
      </w:r>
      <w:r w:rsidR="002718DA" w:rsidRPr="00D332C1">
        <w:t xml:space="preserve"> MJ </w:t>
      </w:r>
      <w:proofErr w:type="spellStart"/>
      <w:r w:rsidR="002718DA" w:rsidRPr="00D332C1">
        <w:t>Neer</w:t>
      </w:r>
      <w:proofErr w:type="spellEnd"/>
      <w:r w:rsidR="002718DA" w:rsidRPr="00D332C1">
        <w:t xml:space="preserve"> Research Award</w:t>
      </w:r>
      <w:r w:rsidRPr="00D332C1">
        <w:t xml:space="preserve">. </w:t>
      </w:r>
      <w:r w:rsidR="002718DA" w:rsidRPr="00D332C1">
        <w:rPr>
          <w:i/>
        </w:rPr>
        <w:t xml:space="preserve">Efficacy of </w:t>
      </w:r>
      <w:r w:rsidRPr="00D332C1">
        <w:rPr>
          <w:i/>
        </w:rPr>
        <w:t>i</w:t>
      </w:r>
      <w:r w:rsidR="002718DA" w:rsidRPr="00D332C1">
        <w:rPr>
          <w:i/>
        </w:rPr>
        <w:t xml:space="preserve">ntradialytic </w:t>
      </w:r>
      <w:r w:rsidRPr="00D332C1">
        <w:rPr>
          <w:i/>
        </w:rPr>
        <w:t>p</w:t>
      </w:r>
      <w:r w:rsidR="002718DA" w:rsidRPr="00D332C1">
        <w:rPr>
          <w:i/>
        </w:rPr>
        <w:t xml:space="preserve">rotein </w:t>
      </w:r>
      <w:r w:rsidRPr="00D332C1">
        <w:rPr>
          <w:i/>
        </w:rPr>
        <w:t>s</w:t>
      </w:r>
      <w:r w:rsidR="002718DA" w:rsidRPr="00D332C1">
        <w:rPr>
          <w:i/>
        </w:rPr>
        <w:t xml:space="preserve">upplementation in </w:t>
      </w:r>
      <w:r w:rsidRPr="00D332C1">
        <w:rPr>
          <w:i/>
        </w:rPr>
        <w:t>h</w:t>
      </w:r>
      <w:r w:rsidR="002718DA" w:rsidRPr="00D332C1">
        <w:rPr>
          <w:i/>
        </w:rPr>
        <w:t xml:space="preserve">emodialysis </w:t>
      </w:r>
      <w:r w:rsidRPr="00D332C1">
        <w:rPr>
          <w:i/>
        </w:rPr>
        <w:t>p</w:t>
      </w:r>
      <w:r w:rsidR="002718DA" w:rsidRPr="00D332C1">
        <w:rPr>
          <w:i/>
        </w:rPr>
        <w:t>atients</w:t>
      </w:r>
      <w:r w:rsidRPr="00D332C1">
        <w:t>.</w:t>
      </w:r>
      <w:r w:rsidR="002718DA" w:rsidRPr="00D332C1">
        <w:t xml:space="preserve"> $15,000, (funded 2009-2010).</w:t>
      </w:r>
      <w:r w:rsidRPr="00D332C1">
        <w:t xml:space="preserve"> </w:t>
      </w:r>
      <w:r w:rsidRPr="00D332C1">
        <w:rPr>
          <w:rFonts w:eastAsia="Batang"/>
          <w:lang w:eastAsia="ko-KR"/>
        </w:rPr>
        <w:t>Co-Investigator.</w:t>
      </w:r>
    </w:p>
    <w:p w14:paraId="41136FA7" w14:textId="77777777" w:rsidR="009E4A6C" w:rsidRPr="00D332C1" w:rsidRDefault="00F04724" w:rsidP="00A54092">
      <w:pPr>
        <w:numPr>
          <w:ilvl w:val="0"/>
          <w:numId w:val="8"/>
        </w:numPr>
        <w:tabs>
          <w:tab w:val="clear" w:pos="720"/>
          <w:tab w:val="left" w:pos="360"/>
        </w:tabs>
        <w:ind w:left="360" w:hanging="180"/>
      </w:pPr>
      <w:r w:rsidRPr="00D332C1">
        <w:rPr>
          <w:b/>
        </w:rPr>
        <w:t>Evans EM</w:t>
      </w:r>
      <w:r w:rsidRPr="00D332C1">
        <w:t xml:space="preserve">, McAuley E, </w:t>
      </w:r>
      <w:proofErr w:type="spellStart"/>
      <w:r w:rsidRPr="00D332C1">
        <w:t>Dantzer</w:t>
      </w:r>
      <w:proofErr w:type="spellEnd"/>
      <w:r w:rsidRPr="00D332C1">
        <w:t xml:space="preserve"> R. 2009-2010. </w:t>
      </w:r>
      <w:r w:rsidR="002718DA" w:rsidRPr="00D332C1">
        <w:t>University of Illinois at Urbana-Champaign</w:t>
      </w:r>
      <w:r w:rsidRPr="00D332C1">
        <w:t>,</w:t>
      </w:r>
      <w:r w:rsidR="002718DA" w:rsidRPr="00D332C1">
        <w:t xml:space="preserve"> MJ </w:t>
      </w:r>
      <w:proofErr w:type="spellStart"/>
      <w:r w:rsidR="002718DA" w:rsidRPr="00D332C1">
        <w:t>Neer</w:t>
      </w:r>
      <w:proofErr w:type="spellEnd"/>
      <w:r w:rsidR="002718DA" w:rsidRPr="00D332C1">
        <w:t xml:space="preserve"> Research Award</w:t>
      </w:r>
      <w:r w:rsidRPr="00D332C1">
        <w:t xml:space="preserve">. </w:t>
      </w:r>
      <w:r w:rsidR="002718DA" w:rsidRPr="00D332C1">
        <w:rPr>
          <w:i/>
        </w:rPr>
        <w:t xml:space="preserve">Exercise, </w:t>
      </w:r>
      <w:r w:rsidRPr="00D332C1">
        <w:rPr>
          <w:i/>
        </w:rPr>
        <w:t>i</w:t>
      </w:r>
      <w:r w:rsidR="002718DA" w:rsidRPr="00D332C1">
        <w:rPr>
          <w:i/>
        </w:rPr>
        <w:t xml:space="preserve">nflammation and </w:t>
      </w:r>
      <w:r w:rsidRPr="00D332C1">
        <w:rPr>
          <w:i/>
        </w:rPr>
        <w:t>f</w:t>
      </w:r>
      <w:r w:rsidR="002718DA" w:rsidRPr="00D332C1">
        <w:rPr>
          <w:i/>
        </w:rPr>
        <w:t xml:space="preserve">atigue in </w:t>
      </w:r>
      <w:r w:rsidRPr="00D332C1">
        <w:rPr>
          <w:i/>
        </w:rPr>
        <w:t>o</w:t>
      </w:r>
      <w:r w:rsidR="002718DA" w:rsidRPr="00D332C1">
        <w:rPr>
          <w:i/>
        </w:rPr>
        <w:t xml:space="preserve">lder </w:t>
      </w:r>
      <w:r w:rsidRPr="00D332C1">
        <w:rPr>
          <w:i/>
        </w:rPr>
        <w:t>w</w:t>
      </w:r>
      <w:r w:rsidR="002718DA" w:rsidRPr="00D332C1">
        <w:rPr>
          <w:i/>
        </w:rPr>
        <w:t>omen</w:t>
      </w:r>
      <w:r w:rsidRPr="00D332C1">
        <w:t xml:space="preserve">. </w:t>
      </w:r>
      <w:r w:rsidR="002718DA" w:rsidRPr="00D332C1">
        <w:t>$15,000</w:t>
      </w:r>
      <w:r w:rsidRPr="00D332C1">
        <w:t xml:space="preserve">. </w:t>
      </w:r>
      <w:bookmarkEnd w:id="7"/>
      <w:bookmarkEnd w:id="8"/>
      <w:bookmarkEnd w:id="9"/>
      <w:r w:rsidRPr="00D332C1">
        <w:t>Principal Investigator</w:t>
      </w:r>
    </w:p>
    <w:p w14:paraId="21AF3981" w14:textId="77777777" w:rsidR="002718DA" w:rsidRPr="00D332C1" w:rsidRDefault="00F04724" w:rsidP="00A54092">
      <w:pPr>
        <w:numPr>
          <w:ilvl w:val="0"/>
          <w:numId w:val="8"/>
        </w:numPr>
        <w:tabs>
          <w:tab w:val="clear" w:pos="720"/>
          <w:tab w:val="left" w:pos="360"/>
        </w:tabs>
        <w:ind w:left="360" w:hanging="180"/>
      </w:pPr>
      <w:r w:rsidRPr="00D332C1">
        <w:rPr>
          <w:b/>
        </w:rPr>
        <w:t>Evans EM</w:t>
      </w:r>
      <w:r w:rsidRPr="00D332C1">
        <w:t xml:space="preserve">. 2010. </w:t>
      </w:r>
      <w:r w:rsidR="002718DA" w:rsidRPr="00D332C1">
        <w:t>University of Illinois at Urbana-Champaign</w:t>
      </w:r>
      <w:r w:rsidRPr="00D332C1">
        <w:t xml:space="preserve">, Research Board.  Principal Investigator, </w:t>
      </w:r>
      <w:r w:rsidR="002718DA" w:rsidRPr="00D332C1">
        <w:rPr>
          <w:i/>
        </w:rPr>
        <w:t xml:space="preserve">Vitamin D, </w:t>
      </w:r>
      <w:r w:rsidRPr="00D332C1">
        <w:rPr>
          <w:i/>
        </w:rPr>
        <w:t>b</w:t>
      </w:r>
      <w:r w:rsidR="002718DA" w:rsidRPr="00D332C1">
        <w:rPr>
          <w:i/>
        </w:rPr>
        <w:t xml:space="preserve">ody </w:t>
      </w:r>
      <w:r w:rsidRPr="00D332C1">
        <w:rPr>
          <w:i/>
        </w:rPr>
        <w:t>c</w:t>
      </w:r>
      <w:r w:rsidR="002718DA" w:rsidRPr="00D332C1">
        <w:rPr>
          <w:i/>
        </w:rPr>
        <w:t xml:space="preserve">omposition, and </w:t>
      </w:r>
      <w:r w:rsidRPr="00D332C1">
        <w:rPr>
          <w:i/>
        </w:rPr>
        <w:t>p</w:t>
      </w:r>
      <w:r w:rsidR="002718DA" w:rsidRPr="00D332C1">
        <w:rPr>
          <w:i/>
        </w:rPr>
        <w:t xml:space="preserve">hysical </w:t>
      </w:r>
      <w:r w:rsidRPr="00D332C1">
        <w:rPr>
          <w:i/>
        </w:rPr>
        <w:t>f</w:t>
      </w:r>
      <w:r w:rsidR="002718DA" w:rsidRPr="00D332C1">
        <w:rPr>
          <w:i/>
        </w:rPr>
        <w:t xml:space="preserve">unctional </w:t>
      </w:r>
      <w:r w:rsidRPr="00D332C1">
        <w:rPr>
          <w:i/>
        </w:rPr>
        <w:t>p</w:t>
      </w:r>
      <w:r w:rsidR="002718DA" w:rsidRPr="00D332C1">
        <w:rPr>
          <w:i/>
        </w:rPr>
        <w:t xml:space="preserve">erformance in </w:t>
      </w:r>
      <w:r w:rsidRPr="00D332C1">
        <w:rPr>
          <w:i/>
        </w:rPr>
        <w:t>o</w:t>
      </w:r>
      <w:r w:rsidR="002718DA" w:rsidRPr="00D332C1">
        <w:rPr>
          <w:i/>
        </w:rPr>
        <w:t xml:space="preserve">lder </w:t>
      </w:r>
      <w:r w:rsidRPr="00D332C1">
        <w:rPr>
          <w:i/>
        </w:rPr>
        <w:t>a</w:t>
      </w:r>
      <w:r w:rsidR="002718DA" w:rsidRPr="00D332C1">
        <w:rPr>
          <w:i/>
        </w:rPr>
        <w:t>dults</w:t>
      </w:r>
      <w:r w:rsidRPr="00D332C1">
        <w:t xml:space="preserve">. </w:t>
      </w:r>
      <w:r w:rsidR="002718DA" w:rsidRPr="00D332C1">
        <w:rPr>
          <w:rFonts w:eastAsia="Arial Unicode MS"/>
        </w:rPr>
        <w:t>$14,778</w:t>
      </w:r>
      <w:r w:rsidRPr="00D332C1">
        <w:rPr>
          <w:rFonts w:eastAsia="Arial Unicode MS"/>
        </w:rPr>
        <w:t xml:space="preserve">. </w:t>
      </w:r>
      <w:r w:rsidRPr="00D332C1">
        <w:t>Principal Investigator.</w:t>
      </w:r>
    </w:p>
    <w:p w14:paraId="5A3DC98D" w14:textId="77777777" w:rsidR="002718DA" w:rsidRPr="00D332C1" w:rsidRDefault="002718DA" w:rsidP="007965A5">
      <w:pPr>
        <w:tabs>
          <w:tab w:val="left" w:pos="540"/>
        </w:tabs>
        <w:rPr>
          <w:rFonts w:eastAsia="Arial Unicode MS"/>
          <w:i/>
        </w:rPr>
      </w:pPr>
    </w:p>
    <w:p w14:paraId="0F6A0F33" w14:textId="77777777" w:rsidR="007965A5" w:rsidRPr="00D332C1" w:rsidRDefault="007965A5" w:rsidP="007965A5">
      <w:pPr>
        <w:tabs>
          <w:tab w:val="left" w:pos="540"/>
        </w:tabs>
        <w:rPr>
          <w:rFonts w:eastAsia="Arial Unicode MS"/>
          <w:i/>
        </w:rPr>
      </w:pPr>
      <w:r w:rsidRPr="00D332C1">
        <w:rPr>
          <w:rFonts w:eastAsia="Arial Unicode MS"/>
          <w:i/>
        </w:rPr>
        <w:t>In</w:t>
      </w:r>
      <w:r w:rsidR="00717E54" w:rsidRPr="00D332C1">
        <w:rPr>
          <w:rFonts w:eastAsia="Arial Unicode MS"/>
          <w:i/>
        </w:rPr>
        <w:t>ternal – University of Georgia</w:t>
      </w:r>
    </w:p>
    <w:p w14:paraId="72D5DD5C" w14:textId="77777777" w:rsidR="002718DA" w:rsidRPr="00D332C1" w:rsidRDefault="002718DA" w:rsidP="00A54092">
      <w:pPr>
        <w:numPr>
          <w:ilvl w:val="0"/>
          <w:numId w:val="4"/>
        </w:numPr>
        <w:tabs>
          <w:tab w:val="left" w:pos="360"/>
        </w:tabs>
        <w:ind w:left="360" w:hanging="180"/>
      </w:pPr>
      <w:r w:rsidRPr="00D332C1">
        <w:rPr>
          <w:b/>
        </w:rPr>
        <w:t>Evans EM</w:t>
      </w:r>
      <w:r w:rsidRPr="00D332C1">
        <w:t xml:space="preserve">. 1998-1999 (doctoral student). University of Georgia, College of Education Outreach Research Grant. </w:t>
      </w:r>
      <w:r w:rsidRPr="00D332C1">
        <w:rPr>
          <w:i/>
        </w:rPr>
        <w:t>The effects of diet and exercise on body composition assessed using a four-component model</w:t>
      </w:r>
      <w:r w:rsidRPr="00D332C1">
        <w:t>.  $8,550. Principal Investigator.</w:t>
      </w:r>
    </w:p>
    <w:p w14:paraId="1199F75A" w14:textId="77777777" w:rsidR="007965A5" w:rsidRPr="00D332C1" w:rsidRDefault="007965A5" w:rsidP="00A54092">
      <w:pPr>
        <w:numPr>
          <w:ilvl w:val="0"/>
          <w:numId w:val="4"/>
        </w:numPr>
        <w:tabs>
          <w:tab w:val="left" w:pos="360"/>
        </w:tabs>
        <w:ind w:left="360" w:hanging="180"/>
      </w:pPr>
      <w:r w:rsidRPr="00D332C1">
        <w:t xml:space="preserve">Meagher R, </w:t>
      </w:r>
      <w:r w:rsidRPr="00D332C1">
        <w:rPr>
          <w:b/>
        </w:rPr>
        <w:t>Evans EM</w:t>
      </w:r>
      <w:r w:rsidRPr="00D332C1">
        <w:t xml:space="preserve">, </w:t>
      </w:r>
      <w:proofErr w:type="spellStart"/>
      <w:r w:rsidRPr="00D332C1">
        <w:t>Baile</w:t>
      </w:r>
      <w:proofErr w:type="spellEnd"/>
      <w:r w:rsidRPr="00D332C1">
        <w:t xml:space="preserve"> C, Arnold J. 2012-2013. University of Georgia, Office of Vice President of Research, Obesity Initiative Pilot Grant Project. </w:t>
      </w:r>
      <w:r w:rsidRPr="00D332C1">
        <w:rPr>
          <w:i/>
        </w:rPr>
        <w:t>Exercise-induced epigenetic modifications in obese aging women</w:t>
      </w:r>
      <w:r w:rsidRPr="00D332C1">
        <w:t>. $25</w:t>
      </w:r>
      <w:r w:rsidR="00F04724" w:rsidRPr="00D332C1">
        <w:t>,000. C</w:t>
      </w:r>
      <w:r w:rsidRPr="00D332C1">
        <w:t>o-Principal Investigator.</w:t>
      </w:r>
    </w:p>
    <w:p w14:paraId="5AB304F2" w14:textId="77777777" w:rsidR="007965A5" w:rsidRPr="00D332C1" w:rsidRDefault="007965A5" w:rsidP="00A54092">
      <w:pPr>
        <w:numPr>
          <w:ilvl w:val="0"/>
          <w:numId w:val="4"/>
        </w:numPr>
        <w:tabs>
          <w:tab w:val="left" w:pos="360"/>
        </w:tabs>
        <w:ind w:left="360" w:hanging="180"/>
      </w:pPr>
      <w:r w:rsidRPr="00D332C1">
        <w:t xml:space="preserve">Johnson MA, </w:t>
      </w:r>
      <w:proofErr w:type="spellStart"/>
      <w:r w:rsidRPr="00D332C1">
        <w:t>Ketterly</w:t>
      </w:r>
      <w:proofErr w:type="spellEnd"/>
      <w:r w:rsidRPr="00D332C1">
        <w:t xml:space="preserve"> J, </w:t>
      </w:r>
      <w:r w:rsidRPr="00D332C1">
        <w:rPr>
          <w:b/>
        </w:rPr>
        <w:t>Evans EM</w:t>
      </w:r>
      <w:r w:rsidRPr="00D332C1">
        <w:t xml:space="preserve">. 2012. University of Georgia, Vice President for Instruction, Summer 2012 Innovative Instruction Faculty Grants. </w:t>
      </w:r>
      <w:r w:rsidRPr="00D332C1">
        <w:rPr>
          <w:i/>
        </w:rPr>
        <w:t>Sports Nutrition.</w:t>
      </w:r>
      <w:r w:rsidRPr="00D332C1">
        <w:t xml:space="preserve"> $5,000. Co-Investigator. </w:t>
      </w:r>
    </w:p>
    <w:p w14:paraId="20D19C2C" w14:textId="77777777" w:rsidR="007965A5" w:rsidRPr="00D332C1" w:rsidRDefault="007965A5" w:rsidP="00A54092">
      <w:pPr>
        <w:numPr>
          <w:ilvl w:val="0"/>
          <w:numId w:val="4"/>
        </w:numPr>
        <w:tabs>
          <w:tab w:val="left" w:pos="360"/>
        </w:tabs>
        <w:ind w:left="360" w:hanging="180"/>
      </w:pPr>
      <w:r w:rsidRPr="00D332C1">
        <w:rPr>
          <w:b/>
        </w:rPr>
        <w:t>Evans EM</w:t>
      </w:r>
      <w:r w:rsidRPr="00D332C1">
        <w:t xml:space="preserve">, Gay JL, Wilson M, Campbell L. 2012. University of Georgia, College of Education. </w:t>
      </w:r>
      <w:r w:rsidRPr="00D332C1">
        <w:rPr>
          <w:i/>
        </w:rPr>
        <w:t xml:space="preserve">Dawgs MOVE: </w:t>
      </w:r>
      <w:r w:rsidRPr="00D332C1">
        <w:rPr>
          <w:i/>
          <w:u w:val="single"/>
        </w:rPr>
        <w:t>M</w:t>
      </w:r>
      <w:r w:rsidRPr="00D332C1">
        <w:rPr>
          <w:i/>
        </w:rPr>
        <w:t xml:space="preserve">anaging </w:t>
      </w:r>
      <w:r w:rsidRPr="00D332C1">
        <w:rPr>
          <w:i/>
          <w:u w:val="single"/>
        </w:rPr>
        <w:t>O</w:t>
      </w:r>
      <w:r w:rsidRPr="00D332C1">
        <w:rPr>
          <w:i/>
        </w:rPr>
        <w:t xml:space="preserve">besity </w:t>
      </w:r>
      <w:r w:rsidRPr="00D332C1">
        <w:rPr>
          <w:i/>
          <w:u w:val="single"/>
        </w:rPr>
        <w:t>V</w:t>
      </w:r>
      <w:r w:rsidRPr="00D332C1">
        <w:rPr>
          <w:i/>
        </w:rPr>
        <w:t xml:space="preserve">ia </w:t>
      </w:r>
      <w:r w:rsidRPr="00D332C1">
        <w:rPr>
          <w:i/>
          <w:u w:val="single"/>
        </w:rPr>
        <w:t>E</w:t>
      </w:r>
      <w:r w:rsidRPr="00D332C1">
        <w:rPr>
          <w:i/>
        </w:rPr>
        <w:t>xercise</w:t>
      </w:r>
      <w:r w:rsidRPr="00D332C1">
        <w:t>. $5,000. Principal Investigator.</w:t>
      </w:r>
    </w:p>
    <w:p w14:paraId="2460F8D0" w14:textId="77777777" w:rsidR="007965A5" w:rsidRPr="00D332C1" w:rsidRDefault="007965A5" w:rsidP="00A54092">
      <w:pPr>
        <w:numPr>
          <w:ilvl w:val="0"/>
          <w:numId w:val="4"/>
        </w:numPr>
        <w:tabs>
          <w:tab w:val="left" w:pos="360"/>
        </w:tabs>
        <w:ind w:left="360" w:hanging="180"/>
      </w:pPr>
      <w:r w:rsidRPr="00D332C1">
        <w:t xml:space="preserve">Johnson MA, </w:t>
      </w:r>
      <w:proofErr w:type="spellStart"/>
      <w:r w:rsidRPr="00D332C1">
        <w:t>Baile</w:t>
      </w:r>
      <w:proofErr w:type="spellEnd"/>
      <w:r w:rsidRPr="00D332C1">
        <w:t xml:space="preserve"> C, </w:t>
      </w:r>
      <w:r w:rsidRPr="00D332C1">
        <w:rPr>
          <w:b/>
        </w:rPr>
        <w:t>Evans EM</w:t>
      </w:r>
      <w:r w:rsidRPr="00D332C1">
        <w:t xml:space="preserve">, Fischer JG, Campbell LF, Davis, M, Chumbler NR. 2013. University of Georgia, Office of Vice President of Research, State-of-the-Art Conference Program. </w:t>
      </w:r>
      <w:r w:rsidRPr="00D332C1">
        <w:rPr>
          <w:i/>
        </w:rPr>
        <w:t>Research-based Graduate Interdisciplinary Instruction in Obesity and Weight Management</w:t>
      </w:r>
      <w:r w:rsidRPr="00D332C1">
        <w:t>. $21,270. Co-Investigator</w:t>
      </w:r>
      <w:r w:rsidR="00F04724" w:rsidRPr="00D332C1">
        <w:t>.</w:t>
      </w:r>
    </w:p>
    <w:p w14:paraId="3735F936" w14:textId="77777777" w:rsidR="007965A5" w:rsidRPr="00D332C1" w:rsidRDefault="007965A5" w:rsidP="00A54092">
      <w:pPr>
        <w:numPr>
          <w:ilvl w:val="0"/>
          <w:numId w:val="4"/>
        </w:numPr>
        <w:tabs>
          <w:tab w:val="left" w:pos="360"/>
        </w:tabs>
        <w:ind w:left="360" w:hanging="180"/>
      </w:pPr>
      <w:r w:rsidRPr="00D332C1">
        <w:rPr>
          <w:b/>
        </w:rPr>
        <w:t>Evans EM</w:t>
      </w:r>
      <w:r w:rsidRPr="00D332C1">
        <w:t xml:space="preserve">. 2013. University of Georgia, Vice President for Instruction, Summer 2013 Innovative Instruction Faculty Grants. </w:t>
      </w:r>
      <w:r w:rsidRPr="00D332C1">
        <w:rPr>
          <w:i/>
        </w:rPr>
        <w:t>Exercise Is Medicine.</w:t>
      </w:r>
      <w:r w:rsidRPr="00D332C1">
        <w:t xml:space="preserve"> $5,000. Principal Investigator.</w:t>
      </w:r>
    </w:p>
    <w:p w14:paraId="2CA6688E" w14:textId="77777777" w:rsidR="000B7EA6" w:rsidRPr="00D332C1" w:rsidRDefault="007965A5" w:rsidP="00A54092">
      <w:pPr>
        <w:numPr>
          <w:ilvl w:val="0"/>
          <w:numId w:val="4"/>
        </w:numPr>
        <w:tabs>
          <w:tab w:val="left" w:pos="360"/>
        </w:tabs>
        <w:ind w:left="360" w:hanging="180"/>
      </w:pPr>
      <w:r w:rsidRPr="00D332C1">
        <w:t xml:space="preserve">Schmidt MD, </w:t>
      </w:r>
      <w:r w:rsidRPr="00D332C1">
        <w:rPr>
          <w:b/>
        </w:rPr>
        <w:t>Evans EM</w:t>
      </w:r>
      <w:r w:rsidRPr="00D332C1">
        <w:t xml:space="preserve">, MacKillop J, </w:t>
      </w:r>
      <w:proofErr w:type="spellStart"/>
      <w:r w:rsidRPr="00D332C1">
        <w:t>Rathburn</w:t>
      </w:r>
      <w:proofErr w:type="spellEnd"/>
      <w:r w:rsidRPr="00D332C1">
        <w:t xml:space="preserve"> S. 2013-2014. University of Georgia, Office of Vice President of Research, Obesity Initiative Pilot Grant Project. </w:t>
      </w:r>
      <w:r w:rsidRPr="00D332C1">
        <w:rPr>
          <w:i/>
          <w:color w:val="000000"/>
        </w:rPr>
        <w:t xml:space="preserve">Validity of a </w:t>
      </w:r>
      <w:r w:rsidR="003952DF" w:rsidRPr="00D332C1">
        <w:rPr>
          <w:i/>
          <w:color w:val="000000"/>
        </w:rPr>
        <w:t>n</w:t>
      </w:r>
      <w:r w:rsidRPr="00D332C1">
        <w:rPr>
          <w:i/>
          <w:color w:val="000000"/>
        </w:rPr>
        <w:t xml:space="preserve">ovel </w:t>
      </w:r>
      <w:r w:rsidR="003952DF" w:rsidRPr="00D332C1">
        <w:rPr>
          <w:i/>
          <w:color w:val="000000"/>
        </w:rPr>
        <w:t>a</w:t>
      </w:r>
      <w:r w:rsidRPr="00D332C1">
        <w:rPr>
          <w:i/>
          <w:color w:val="000000"/>
        </w:rPr>
        <w:t xml:space="preserve">pproach to </w:t>
      </w:r>
      <w:r w:rsidR="003952DF" w:rsidRPr="00D332C1">
        <w:rPr>
          <w:i/>
          <w:color w:val="000000"/>
        </w:rPr>
        <w:t>m</w:t>
      </w:r>
      <w:r w:rsidRPr="00D332C1">
        <w:rPr>
          <w:i/>
          <w:color w:val="000000"/>
        </w:rPr>
        <w:t xml:space="preserve">easure </w:t>
      </w:r>
      <w:r w:rsidR="003952DF" w:rsidRPr="00D332C1">
        <w:rPr>
          <w:i/>
          <w:color w:val="000000"/>
        </w:rPr>
        <w:t>f</w:t>
      </w:r>
      <w:r w:rsidRPr="00D332C1">
        <w:rPr>
          <w:i/>
          <w:color w:val="000000"/>
        </w:rPr>
        <w:t>ree-</w:t>
      </w:r>
      <w:r w:rsidR="003952DF" w:rsidRPr="00D332C1">
        <w:rPr>
          <w:i/>
          <w:color w:val="000000"/>
        </w:rPr>
        <w:t>l</w:t>
      </w:r>
      <w:r w:rsidRPr="00D332C1">
        <w:rPr>
          <w:i/>
          <w:color w:val="000000"/>
        </w:rPr>
        <w:t xml:space="preserve">iving </w:t>
      </w:r>
      <w:r w:rsidR="003952DF" w:rsidRPr="00D332C1">
        <w:rPr>
          <w:i/>
          <w:color w:val="000000"/>
        </w:rPr>
        <w:t>e</w:t>
      </w:r>
      <w:r w:rsidRPr="00D332C1">
        <w:rPr>
          <w:i/>
          <w:color w:val="000000"/>
        </w:rPr>
        <w:t>nergy</w:t>
      </w:r>
      <w:r w:rsidR="003952DF" w:rsidRPr="00D332C1">
        <w:rPr>
          <w:i/>
          <w:color w:val="000000"/>
        </w:rPr>
        <w:t xml:space="preserve"> e</w:t>
      </w:r>
      <w:r w:rsidRPr="00D332C1">
        <w:rPr>
          <w:i/>
          <w:color w:val="000000"/>
        </w:rPr>
        <w:t xml:space="preserve">xpenditure in </w:t>
      </w:r>
      <w:r w:rsidR="003952DF" w:rsidRPr="00D332C1">
        <w:rPr>
          <w:i/>
          <w:color w:val="000000"/>
        </w:rPr>
        <w:t>w</w:t>
      </w:r>
      <w:r w:rsidRPr="00D332C1">
        <w:rPr>
          <w:i/>
          <w:color w:val="000000"/>
        </w:rPr>
        <w:t xml:space="preserve">eight </w:t>
      </w:r>
      <w:r w:rsidR="003952DF" w:rsidRPr="00D332C1">
        <w:rPr>
          <w:i/>
          <w:color w:val="000000"/>
        </w:rPr>
        <w:t>m</w:t>
      </w:r>
      <w:r w:rsidRPr="00D332C1">
        <w:rPr>
          <w:i/>
          <w:color w:val="000000"/>
        </w:rPr>
        <w:t>anagement</w:t>
      </w:r>
      <w:r w:rsidR="003952DF" w:rsidRPr="00D332C1">
        <w:rPr>
          <w:i/>
          <w:color w:val="000000"/>
        </w:rPr>
        <w:t xml:space="preserve"> s</w:t>
      </w:r>
      <w:r w:rsidRPr="00D332C1">
        <w:rPr>
          <w:i/>
          <w:color w:val="000000"/>
        </w:rPr>
        <w:t>tudies</w:t>
      </w:r>
      <w:r w:rsidRPr="00D332C1">
        <w:t>. $25,000. Co-Investigator.</w:t>
      </w:r>
    </w:p>
    <w:p w14:paraId="0705E48F" w14:textId="77777777" w:rsidR="00824EE0" w:rsidRPr="00D332C1" w:rsidRDefault="007D21C7" w:rsidP="00824EE0">
      <w:pPr>
        <w:numPr>
          <w:ilvl w:val="0"/>
          <w:numId w:val="4"/>
        </w:numPr>
        <w:tabs>
          <w:tab w:val="left" w:pos="360"/>
        </w:tabs>
        <w:ind w:left="360" w:hanging="180"/>
      </w:pPr>
      <w:r w:rsidRPr="00D332C1">
        <w:rPr>
          <w:b/>
        </w:rPr>
        <w:t>Evans EM</w:t>
      </w:r>
      <w:r w:rsidRPr="00D332C1">
        <w:t xml:space="preserve">, Gay JL, Campbell L, Johnson MA. 2013. </w:t>
      </w:r>
      <w:r w:rsidR="00EC4B23" w:rsidRPr="00D332C1">
        <w:t xml:space="preserve">University System of Georgia. </w:t>
      </w:r>
      <w:proofErr w:type="spellStart"/>
      <w:r w:rsidR="00EC4B23" w:rsidRPr="00D332C1">
        <w:rPr>
          <w:i/>
        </w:rPr>
        <w:t>DawgsWORK</w:t>
      </w:r>
      <w:proofErr w:type="spellEnd"/>
      <w:r w:rsidR="00EC4B23" w:rsidRPr="00D332C1">
        <w:rPr>
          <w:i/>
        </w:rPr>
        <w:t xml:space="preserve">: </w:t>
      </w:r>
      <w:r w:rsidR="00EC4B23" w:rsidRPr="00D332C1">
        <w:rPr>
          <w:i/>
          <w:u w:val="single"/>
        </w:rPr>
        <w:t>W</w:t>
      </w:r>
      <w:r w:rsidR="00EC4B23" w:rsidRPr="00D332C1">
        <w:rPr>
          <w:i/>
        </w:rPr>
        <w:t xml:space="preserve">orksite </w:t>
      </w:r>
      <w:r w:rsidR="00EC4B23" w:rsidRPr="00D332C1">
        <w:rPr>
          <w:i/>
          <w:u w:val="single"/>
        </w:rPr>
        <w:t>O</w:t>
      </w:r>
      <w:r w:rsidR="00EC4B23" w:rsidRPr="00D332C1">
        <w:rPr>
          <w:i/>
        </w:rPr>
        <w:t xml:space="preserve">besity </w:t>
      </w:r>
      <w:r w:rsidR="00EC4B23" w:rsidRPr="00D332C1">
        <w:rPr>
          <w:i/>
          <w:u w:val="single"/>
        </w:rPr>
        <w:t>R</w:t>
      </w:r>
      <w:r w:rsidR="00EC4B23" w:rsidRPr="00D332C1">
        <w:rPr>
          <w:i/>
        </w:rPr>
        <w:t xml:space="preserve">eduction </w:t>
      </w:r>
      <w:r w:rsidR="00EC4B23" w:rsidRPr="00D332C1">
        <w:rPr>
          <w:i/>
          <w:u w:val="single"/>
        </w:rPr>
        <w:t>K</w:t>
      </w:r>
      <w:r w:rsidR="00EC4B23" w:rsidRPr="00D332C1">
        <w:rPr>
          <w:i/>
        </w:rPr>
        <w:t>now-how</w:t>
      </w:r>
      <w:r w:rsidR="00EC4B23" w:rsidRPr="00D332C1">
        <w:t>. $10,000. Principal Investigator.</w:t>
      </w:r>
    </w:p>
    <w:p w14:paraId="081DF4AE" w14:textId="77777777" w:rsidR="00F63002" w:rsidRPr="00D332C1" w:rsidRDefault="00824EE0" w:rsidP="00F63002">
      <w:pPr>
        <w:numPr>
          <w:ilvl w:val="0"/>
          <w:numId w:val="4"/>
        </w:numPr>
        <w:tabs>
          <w:tab w:val="left" w:pos="360"/>
        </w:tabs>
        <w:ind w:left="360" w:hanging="180"/>
        <w:rPr>
          <w:sz w:val="28"/>
        </w:rPr>
      </w:pPr>
      <w:proofErr w:type="spellStart"/>
      <w:r w:rsidRPr="00D332C1">
        <w:t>vanDellen</w:t>
      </w:r>
      <w:proofErr w:type="spellEnd"/>
      <w:r w:rsidRPr="00D332C1">
        <w:t xml:space="preserve"> M, Beam LA (graduate student), </w:t>
      </w:r>
      <w:r w:rsidRPr="00D332C1">
        <w:rPr>
          <w:b/>
        </w:rPr>
        <w:t>Evans EM</w:t>
      </w:r>
      <w:r w:rsidRPr="00D332C1">
        <w:t xml:space="preserve">. 2017. </w:t>
      </w:r>
      <w:r w:rsidRPr="00D332C1">
        <w:rPr>
          <w:bCs/>
          <w:i/>
          <w:szCs w:val="22"/>
        </w:rPr>
        <w:t>Examining</w:t>
      </w:r>
      <w:r w:rsidRPr="00D332C1">
        <w:rPr>
          <w:i/>
          <w:sz w:val="28"/>
        </w:rPr>
        <w:t xml:space="preserve"> </w:t>
      </w:r>
      <w:r w:rsidRPr="00D332C1">
        <w:rPr>
          <w:i/>
        </w:rPr>
        <w:t>Participation and Retention in Recreational Sports Ramsey Fitness Classes Using an</w:t>
      </w:r>
      <w:r w:rsidRPr="00D332C1">
        <w:rPr>
          <w:i/>
          <w:sz w:val="28"/>
        </w:rPr>
        <w:t xml:space="preserve"> </w:t>
      </w:r>
      <w:r w:rsidRPr="00D332C1">
        <w:rPr>
          <w:i/>
        </w:rPr>
        <w:t>Interpersonal Self-Regulation Framework</w:t>
      </w:r>
      <w:r w:rsidR="00F63002" w:rsidRPr="00D332C1">
        <w:t xml:space="preserve">. </w:t>
      </w:r>
      <w:r w:rsidRPr="00D332C1">
        <w:t xml:space="preserve"> Student Affairs Faculty Research Grant Award. $4,</w:t>
      </w:r>
      <w:r w:rsidR="00F63002" w:rsidRPr="00D332C1">
        <w:t>823</w:t>
      </w:r>
      <w:r w:rsidRPr="00D332C1">
        <w:t xml:space="preserve">. Co-Investigator. </w:t>
      </w:r>
    </w:p>
    <w:p w14:paraId="00406991" w14:textId="77777777" w:rsidR="00300ADF" w:rsidRPr="00D332C1" w:rsidRDefault="00824EE0" w:rsidP="00300ADF">
      <w:pPr>
        <w:numPr>
          <w:ilvl w:val="0"/>
          <w:numId w:val="4"/>
        </w:numPr>
        <w:tabs>
          <w:tab w:val="left" w:pos="360"/>
        </w:tabs>
        <w:ind w:left="360" w:hanging="180"/>
        <w:rPr>
          <w:sz w:val="28"/>
        </w:rPr>
      </w:pPr>
      <w:r w:rsidRPr="00D332C1">
        <w:lastRenderedPageBreak/>
        <w:t xml:space="preserve">Gay JL, </w:t>
      </w:r>
      <w:r w:rsidRPr="00D332C1">
        <w:rPr>
          <w:b/>
        </w:rPr>
        <w:t>Evans EM</w:t>
      </w:r>
      <w:r w:rsidRPr="00D332C1">
        <w:t xml:space="preserve">. 2017. </w:t>
      </w:r>
      <w:r w:rsidRPr="00D332C1">
        <w:rPr>
          <w:i/>
        </w:rPr>
        <w:t>Impact of Studying on Vitamin D Levels among College Students</w:t>
      </w:r>
      <w:r w:rsidRPr="00D332C1">
        <w:t xml:space="preserve">. Student Affairs Faculty Research Grant Award. $4,750. Co-Investigator. </w:t>
      </w:r>
    </w:p>
    <w:p w14:paraId="421E958D" w14:textId="77777777" w:rsidR="00FA638F" w:rsidRPr="00D332C1" w:rsidRDefault="00FA638F" w:rsidP="00300ADF">
      <w:pPr>
        <w:numPr>
          <w:ilvl w:val="0"/>
          <w:numId w:val="4"/>
        </w:numPr>
        <w:tabs>
          <w:tab w:val="left" w:pos="360"/>
        </w:tabs>
        <w:ind w:left="360" w:hanging="180"/>
      </w:pPr>
      <w:r w:rsidRPr="00D332C1">
        <w:t xml:space="preserve">Edman S, Salyer RE, Frederick GM, </w:t>
      </w:r>
      <w:r w:rsidRPr="00D332C1">
        <w:rPr>
          <w:b/>
        </w:rPr>
        <w:t>Evans EM</w:t>
      </w:r>
      <w:r w:rsidRPr="00D332C1">
        <w:t xml:space="preserve">. 2017-2018. Michael E. Penland Family Award (Faculty Mentored Student Competition). Department of Kinesiology, College of Education. </w:t>
      </w:r>
      <w:r w:rsidRPr="00D332C1">
        <w:rPr>
          <w:i/>
          <w:iCs/>
        </w:rPr>
        <w:t xml:space="preserve">Project ADAPT: </w:t>
      </w:r>
      <w:r w:rsidRPr="00D332C1">
        <w:rPr>
          <w:i/>
          <w:iCs/>
          <w:u w:val="single"/>
        </w:rPr>
        <w:t>A</w:t>
      </w:r>
      <w:r w:rsidRPr="00D332C1">
        <w:rPr>
          <w:i/>
          <w:iCs/>
        </w:rPr>
        <w:t xml:space="preserve">ssessing </w:t>
      </w:r>
      <w:r w:rsidRPr="00D332C1">
        <w:rPr>
          <w:i/>
          <w:iCs/>
          <w:u w:val="single"/>
        </w:rPr>
        <w:t>D</w:t>
      </w:r>
      <w:r w:rsidRPr="00D332C1">
        <w:rPr>
          <w:i/>
          <w:iCs/>
        </w:rPr>
        <w:t xml:space="preserve">iet and </w:t>
      </w:r>
      <w:r w:rsidRPr="00D332C1">
        <w:rPr>
          <w:i/>
          <w:iCs/>
          <w:u w:val="single"/>
        </w:rPr>
        <w:t>A</w:t>
      </w:r>
      <w:r w:rsidRPr="00D332C1">
        <w:rPr>
          <w:i/>
          <w:iCs/>
        </w:rPr>
        <w:t xml:space="preserve">ctivity </w:t>
      </w:r>
      <w:proofErr w:type="spellStart"/>
      <w:r w:rsidRPr="00D332C1">
        <w:rPr>
          <w:i/>
          <w:iCs/>
          <w:u w:val="single"/>
        </w:rPr>
        <w:t>P</w:t>
      </w:r>
      <w:r w:rsidRPr="00D332C1">
        <w:rPr>
          <w:i/>
          <w:iCs/>
        </w:rPr>
        <w:t>ercep</w:t>
      </w:r>
      <w:r w:rsidRPr="00D332C1">
        <w:rPr>
          <w:i/>
          <w:iCs/>
          <w:u w:val="single"/>
        </w:rPr>
        <w:t>T</w:t>
      </w:r>
      <w:r w:rsidRPr="00D332C1">
        <w:rPr>
          <w:i/>
          <w:iCs/>
        </w:rPr>
        <w:t>ions</w:t>
      </w:r>
      <w:proofErr w:type="spellEnd"/>
      <w:r w:rsidRPr="00D332C1">
        <w:t xml:space="preserve">. $1,000, Funded. </w:t>
      </w:r>
      <w:r w:rsidR="0083473F" w:rsidRPr="00D332C1">
        <w:t>Faculty Sponsor.</w:t>
      </w:r>
    </w:p>
    <w:p w14:paraId="2A5C0CB4" w14:textId="77777777" w:rsidR="00575FF9" w:rsidRPr="00D332C1" w:rsidRDefault="000206B4" w:rsidP="00575FF9">
      <w:pPr>
        <w:numPr>
          <w:ilvl w:val="0"/>
          <w:numId w:val="4"/>
        </w:numPr>
        <w:tabs>
          <w:tab w:val="left" w:pos="360"/>
        </w:tabs>
        <w:ind w:left="360" w:hanging="180"/>
        <w:rPr>
          <w:sz w:val="28"/>
        </w:rPr>
      </w:pPr>
      <w:bookmarkStart w:id="10" w:name="_Hlk34823472"/>
      <w:r w:rsidRPr="00D332C1">
        <w:rPr>
          <w:b/>
        </w:rPr>
        <w:t xml:space="preserve">Evans EM, </w:t>
      </w:r>
      <w:proofErr w:type="spellStart"/>
      <w:r w:rsidRPr="00D332C1">
        <w:t>vanDellen</w:t>
      </w:r>
      <w:proofErr w:type="spellEnd"/>
      <w:r w:rsidRPr="00D332C1">
        <w:t xml:space="preserve"> M, Bryant C, Buckworth J, Schmidt MD.</w:t>
      </w:r>
      <w:r w:rsidRPr="00D332C1">
        <w:rPr>
          <w:b/>
        </w:rPr>
        <w:t xml:space="preserve"> </w:t>
      </w:r>
      <w:r w:rsidR="00824EE0" w:rsidRPr="00D332C1">
        <w:t>2017</w:t>
      </w:r>
      <w:r w:rsidR="006D3F0D" w:rsidRPr="00D332C1">
        <w:t>-201</w:t>
      </w:r>
      <w:r w:rsidR="008A155C" w:rsidRPr="00D332C1">
        <w:t>9</w:t>
      </w:r>
      <w:r w:rsidR="00C722AB" w:rsidRPr="00D332C1">
        <w:t xml:space="preserve"> [NCE]</w:t>
      </w:r>
      <w:r w:rsidR="00824EE0" w:rsidRPr="00D332C1">
        <w:t>.</w:t>
      </w:r>
      <w:r w:rsidR="00824EE0" w:rsidRPr="00D332C1">
        <w:rPr>
          <w:b/>
        </w:rPr>
        <w:t xml:space="preserve"> </w:t>
      </w:r>
      <w:r w:rsidRPr="00D332C1">
        <w:rPr>
          <w:i/>
        </w:rPr>
        <w:t>Project CHAMPS: Couples Healthfully Aging as Movement Partners Study</w:t>
      </w:r>
      <w:r w:rsidRPr="00D332C1">
        <w:t>. Owens Institute of Behavioral Research Pilot Grant</w:t>
      </w:r>
      <w:r w:rsidR="00BA5F41" w:rsidRPr="00D332C1">
        <w:t>,</w:t>
      </w:r>
      <w:r w:rsidRPr="00D332C1">
        <w:t xml:space="preserve"> Program. $10,000. Principal Investigator. </w:t>
      </w:r>
    </w:p>
    <w:bookmarkEnd w:id="10"/>
    <w:p w14:paraId="28602C62" w14:textId="77777777" w:rsidR="00C3194C" w:rsidRPr="00D332C1" w:rsidRDefault="00380EC7" w:rsidP="00575FF9">
      <w:pPr>
        <w:numPr>
          <w:ilvl w:val="0"/>
          <w:numId w:val="4"/>
        </w:numPr>
        <w:tabs>
          <w:tab w:val="left" w:pos="360"/>
        </w:tabs>
        <w:ind w:left="360" w:hanging="180"/>
      </w:pPr>
      <w:r w:rsidRPr="00D332C1">
        <w:rPr>
          <w:b/>
        </w:rPr>
        <w:t>Evans EM</w:t>
      </w:r>
      <w:r w:rsidRPr="00D332C1">
        <w:t xml:space="preserve">, </w:t>
      </w:r>
      <w:r w:rsidR="00575FF9" w:rsidRPr="00D332C1">
        <w:t>Sing</w:t>
      </w:r>
      <w:r w:rsidR="00190DC5" w:rsidRPr="00D332C1">
        <w:t>h</w:t>
      </w:r>
      <w:r w:rsidR="00575FF9" w:rsidRPr="00D332C1">
        <w:t xml:space="preserve"> AA, Salyer RE, Frederick GM, </w:t>
      </w:r>
      <w:proofErr w:type="spellStart"/>
      <w:r w:rsidR="00575FF9" w:rsidRPr="00D332C1">
        <w:t>Truczynski</w:t>
      </w:r>
      <w:proofErr w:type="spellEnd"/>
      <w:r w:rsidR="00575FF9" w:rsidRPr="00D332C1">
        <w:t xml:space="preserve"> N. </w:t>
      </w:r>
      <w:r w:rsidR="006D3F0D" w:rsidRPr="00D332C1">
        <w:t xml:space="preserve">2018. </w:t>
      </w:r>
      <w:r w:rsidR="00575FF9" w:rsidRPr="00D332C1">
        <w:t>Project ADAPT 2.0:</w:t>
      </w:r>
      <w:r w:rsidR="006D3F0D" w:rsidRPr="00D332C1">
        <w:t xml:space="preserve"> </w:t>
      </w:r>
      <w:r w:rsidR="00575FF9" w:rsidRPr="00D332C1">
        <w:rPr>
          <w:i/>
          <w:u w:val="single"/>
        </w:rPr>
        <w:t>A</w:t>
      </w:r>
      <w:r w:rsidR="00575FF9" w:rsidRPr="00D332C1">
        <w:rPr>
          <w:i/>
        </w:rPr>
        <w:t xml:space="preserve">ssessing </w:t>
      </w:r>
      <w:r w:rsidR="00575FF9" w:rsidRPr="00D332C1">
        <w:rPr>
          <w:i/>
          <w:u w:val="single"/>
        </w:rPr>
        <w:t>D</w:t>
      </w:r>
      <w:r w:rsidR="00575FF9" w:rsidRPr="00D332C1">
        <w:rPr>
          <w:i/>
        </w:rPr>
        <w:t xml:space="preserve">iet and </w:t>
      </w:r>
      <w:r w:rsidR="00575FF9" w:rsidRPr="00D332C1">
        <w:rPr>
          <w:i/>
          <w:u w:val="single"/>
        </w:rPr>
        <w:t>A</w:t>
      </w:r>
      <w:r w:rsidR="00575FF9" w:rsidRPr="00D332C1">
        <w:rPr>
          <w:i/>
        </w:rPr>
        <w:t xml:space="preserve">ctivity </w:t>
      </w:r>
      <w:proofErr w:type="spellStart"/>
      <w:r w:rsidR="00575FF9" w:rsidRPr="00D332C1">
        <w:rPr>
          <w:i/>
          <w:u w:val="single"/>
        </w:rPr>
        <w:t>P</w:t>
      </w:r>
      <w:r w:rsidR="00575FF9" w:rsidRPr="00D332C1">
        <w:rPr>
          <w:i/>
        </w:rPr>
        <w:t>ercep</w:t>
      </w:r>
      <w:r w:rsidR="00575FF9" w:rsidRPr="00D332C1">
        <w:rPr>
          <w:i/>
          <w:u w:val="single"/>
        </w:rPr>
        <w:t>T</w:t>
      </w:r>
      <w:r w:rsidR="00575FF9" w:rsidRPr="00D332C1">
        <w:rPr>
          <w:i/>
        </w:rPr>
        <w:t>ions</w:t>
      </w:r>
      <w:proofErr w:type="spellEnd"/>
      <w:r w:rsidR="00575FF9" w:rsidRPr="00D332C1">
        <w:rPr>
          <w:i/>
        </w:rPr>
        <w:t xml:space="preserve"> in the UGA LGBTQ+ Community</w:t>
      </w:r>
      <w:r w:rsidR="00575FF9" w:rsidRPr="00D332C1">
        <w:t>. Student Affairs Faculty Research Grant Award, $4,000. Co-Principal Investigator.</w:t>
      </w:r>
    </w:p>
    <w:p w14:paraId="0C938106" w14:textId="77777777" w:rsidR="00D31F01" w:rsidRPr="00D332C1" w:rsidRDefault="00F37CC6" w:rsidP="00D31F01">
      <w:pPr>
        <w:numPr>
          <w:ilvl w:val="0"/>
          <w:numId w:val="4"/>
        </w:numPr>
        <w:tabs>
          <w:tab w:val="left" w:pos="360"/>
        </w:tabs>
        <w:ind w:left="360" w:hanging="180"/>
      </w:pPr>
      <w:r w:rsidRPr="00D332C1">
        <w:rPr>
          <w:b/>
        </w:rPr>
        <w:t>Evans EM</w:t>
      </w:r>
      <w:r w:rsidRPr="00D332C1">
        <w:t>, Jenkins NJ [</w:t>
      </w:r>
      <w:r w:rsidR="006D3F0D" w:rsidRPr="00D332C1">
        <w:t xml:space="preserve">University of Missouri: </w:t>
      </w:r>
      <w:proofErr w:type="spellStart"/>
      <w:r w:rsidRPr="00D332C1">
        <w:t>Kanaley</w:t>
      </w:r>
      <w:proofErr w:type="spellEnd"/>
      <w:r w:rsidRPr="00D332C1">
        <w:t xml:space="preserve"> JA, </w:t>
      </w:r>
      <w:proofErr w:type="spellStart"/>
      <w:r w:rsidRPr="00D332C1">
        <w:t>Vier</w:t>
      </w:r>
      <w:r w:rsidR="006D3F0D" w:rsidRPr="00D332C1">
        <w:t>i</w:t>
      </w:r>
      <w:r w:rsidRPr="00D332C1">
        <w:t>ra</w:t>
      </w:r>
      <w:proofErr w:type="spellEnd"/>
      <w:r w:rsidR="006D3F0D" w:rsidRPr="00D332C1">
        <w:t xml:space="preserve">-Potter VJ]. 2018. </w:t>
      </w:r>
      <w:r w:rsidR="006D3F0D" w:rsidRPr="00D332C1">
        <w:rPr>
          <w:i/>
        </w:rPr>
        <w:t>Interactive effects of exercise and estrogen therapy on cardiometabolic health in per</w:t>
      </w:r>
      <w:r w:rsidR="004C3174" w:rsidRPr="00D332C1">
        <w:rPr>
          <w:i/>
        </w:rPr>
        <w:t>i</w:t>
      </w:r>
      <w:r w:rsidR="006D3F0D" w:rsidRPr="00D332C1">
        <w:rPr>
          <w:i/>
        </w:rPr>
        <w:t>-menopausal women</w:t>
      </w:r>
      <w:r w:rsidR="006D3F0D" w:rsidRPr="00D332C1">
        <w:t xml:space="preserve">. SEC Faculty Travel Program. $1,143. Principal Investigator. </w:t>
      </w:r>
    </w:p>
    <w:p w14:paraId="69D8B438" w14:textId="77777777" w:rsidR="00E5631D" w:rsidRPr="00D332C1" w:rsidRDefault="00D31F01" w:rsidP="00E5631D">
      <w:pPr>
        <w:numPr>
          <w:ilvl w:val="0"/>
          <w:numId w:val="4"/>
        </w:numPr>
        <w:tabs>
          <w:tab w:val="left" w:pos="360"/>
        </w:tabs>
        <w:ind w:left="360" w:hanging="180"/>
        <w:rPr>
          <w:bCs/>
        </w:rPr>
      </w:pPr>
      <w:r w:rsidRPr="00D332C1">
        <w:rPr>
          <w:bCs/>
        </w:rPr>
        <w:t>Berg A,</w:t>
      </w:r>
      <w:r w:rsidRPr="00D332C1">
        <w:rPr>
          <w:b/>
        </w:rPr>
        <w:t xml:space="preserve"> Evans EM, </w:t>
      </w:r>
      <w:r w:rsidRPr="00D332C1">
        <w:rPr>
          <w:bCs/>
        </w:rPr>
        <w:t xml:space="preserve">Koonce J. 2019-2020. </w:t>
      </w:r>
      <w:r w:rsidRPr="00D332C1">
        <w:rPr>
          <w:bCs/>
          <w:i/>
          <w:iCs/>
        </w:rPr>
        <w:t>Creating a healthier Georgia through diabetes prevention</w:t>
      </w:r>
      <w:r w:rsidRPr="00D332C1">
        <w:rPr>
          <w:bCs/>
        </w:rPr>
        <w:t xml:space="preserve">. </w:t>
      </w:r>
      <w:r w:rsidR="00EB5A74" w:rsidRPr="00D332C1">
        <w:rPr>
          <w:bCs/>
        </w:rPr>
        <w:t xml:space="preserve">UGA Presidential Interdisciplinary </w:t>
      </w:r>
      <w:r w:rsidR="00BB571D" w:rsidRPr="00D332C1">
        <w:rPr>
          <w:bCs/>
        </w:rPr>
        <w:t xml:space="preserve">Seed </w:t>
      </w:r>
      <w:r w:rsidR="00EB5A74" w:rsidRPr="00D332C1">
        <w:rPr>
          <w:bCs/>
        </w:rPr>
        <w:t xml:space="preserve">Grant Program </w:t>
      </w:r>
      <w:r w:rsidRPr="00D332C1">
        <w:rPr>
          <w:bCs/>
        </w:rPr>
        <w:t>$145,800. Co-Principal Investigator.</w:t>
      </w:r>
    </w:p>
    <w:p w14:paraId="7941580B" w14:textId="5DC3D708" w:rsidR="006D3F0D" w:rsidRPr="00D332C1" w:rsidRDefault="00E5631D" w:rsidP="00E24C81">
      <w:pPr>
        <w:numPr>
          <w:ilvl w:val="0"/>
          <w:numId w:val="4"/>
        </w:numPr>
        <w:tabs>
          <w:tab w:val="left" w:pos="360"/>
        </w:tabs>
        <w:ind w:left="360" w:hanging="180"/>
        <w:rPr>
          <w:u w:val="single"/>
        </w:rPr>
      </w:pPr>
      <w:r w:rsidRPr="00D332C1">
        <w:rPr>
          <w:b/>
          <w:bCs/>
        </w:rPr>
        <w:t>Evans EM</w:t>
      </w:r>
      <w:r w:rsidR="00E259A9" w:rsidRPr="00D332C1">
        <w:rPr>
          <w:b/>
          <w:bCs/>
        </w:rPr>
        <w:t xml:space="preserve"> </w:t>
      </w:r>
      <w:r w:rsidR="00E259A9" w:rsidRPr="00D332C1">
        <w:t xml:space="preserve">with </w:t>
      </w:r>
      <w:r w:rsidR="00E24C81" w:rsidRPr="00D332C1">
        <w:t xml:space="preserve">Berg AC, </w:t>
      </w:r>
      <w:r w:rsidR="00E259A9" w:rsidRPr="00D332C1">
        <w:t xml:space="preserve">Delgado-Romero EA, Gallo S, </w:t>
      </w:r>
      <w:r w:rsidR="00E24C81" w:rsidRPr="00D332C1">
        <w:t>Kindler JM, Mellom PJ,</w:t>
      </w:r>
      <w:r w:rsidR="00E259A9" w:rsidRPr="00D332C1">
        <w:t xml:space="preserve"> Padilla H, Schmidt MD, </w:t>
      </w:r>
      <w:proofErr w:type="spellStart"/>
      <w:r w:rsidR="00E259A9" w:rsidRPr="00D332C1">
        <w:t>vanDellen</w:t>
      </w:r>
      <w:proofErr w:type="spellEnd"/>
      <w:r w:rsidR="00E259A9" w:rsidRPr="00D332C1">
        <w:t xml:space="preserve"> M</w:t>
      </w:r>
      <w:r w:rsidRPr="00D332C1">
        <w:t xml:space="preserve">). FY21. </w:t>
      </w:r>
      <w:r w:rsidRPr="00D332C1">
        <w:rPr>
          <w:i/>
          <w:iCs/>
        </w:rPr>
        <w:t>Prevent T2: Systems approach for sustainable strategies to prevent chronic disease</w:t>
      </w:r>
      <w:r w:rsidRPr="00D332C1">
        <w:t>. UGA Office of Research Teaming for Interdisciplinary Research Pre-Seed Program. $4,500. Team Lead.</w:t>
      </w:r>
      <w:r w:rsidR="00E37CF9" w:rsidRPr="00D332C1">
        <w:t xml:space="preserve"> </w:t>
      </w:r>
    </w:p>
    <w:p w14:paraId="253DEFF4" w14:textId="77777777" w:rsidR="00E37CF9" w:rsidRPr="00D332C1" w:rsidRDefault="00E37CF9" w:rsidP="00E37CF9">
      <w:pPr>
        <w:tabs>
          <w:tab w:val="left" w:pos="360"/>
        </w:tabs>
        <w:ind w:left="360"/>
        <w:rPr>
          <w:u w:val="single"/>
        </w:rPr>
      </w:pPr>
    </w:p>
    <w:p w14:paraId="5ADBA2D8" w14:textId="7B102447" w:rsidR="00EA06AC" w:rsidRPr="00D332C1" w:rsidRDefault="00EA06AC" w:rsidP="00400FA3">
      <w:pPr>
        <w:rPr>
          <w:b/>
          <w:bCs/>
          <w:i/>
          <w:iCs/>
          <w:szCs w:val="22"/>
        </w:rPr>
      </w:pPr>
      <w:r w:rsidRPr="00D332C1">
        <w:rPr>
          <w:b/>
          <w:bCs/>
          <w:i/>
          <w:iCs/>
          <w:szCs w:val="22"/>
        </w:rPr>
        <w:t xml:space="preserve">Grants </w:t>
      </w:r>
      <w:r w:rsidR="00E37CF9" w:rsidRPr="00D332C1">
        <w:rPr>
          <w:b/>
          <w:bCs/>
          <w:i/>
          <w:iCs/>
          <w:szCs w:val="22"/>
        </w:rPr>
        <w:t xml:space="preserve">Recently Submitted </w:t>
      </w:r>
      <w:r w:rsidR="00721BE5" w:rsidRPr="00D332C1">
        <w:rPr>
          <w:b/>
          <w:bCs/>
          <w:i/>
          <w:iCs/>
          <w:szCs w:val="22"/>
        </w:rPr>
        <w:t>–</w:t>
      </w:r>
      <w:r w:rsidR="00E37CF9" w:rsidRPr="00D332C1">
        <w:rPr>
          <w:b/>
          <w:bCs/>
          <w:i/>
          <w:iCs/>
          <w:szCs w:val="22"/>
        </w:rPr>
        <w:t xml:space="preserve"> </w:t>
      </w:r>
      <w:r w:rsidR="00721BE5" w:rsidRPr="00D332C1">
        <w:rPr>
          <w:b/>
          <w:bCs/>
          <w:i/>
          <w:iCs/>
          <w:szCs w:val="22"/>
        </w:rPr>
        <w:t>Pending</w:t>
      </w:r>
      <w:r w:rsidR="00D332C1">
        <w:rPr>
          <w:b/>
          <w:bCs/>
          <w:i/>
          <w:iCs/>
          <w:szCs w:val="22"/>
        </w:rPr>
        <w:t xml:space="preserve"> or Recently Unfunded</w:t>
      </w:r>
    </w:p>
    <w:p w14:paraId="0ECB774A" w14:textId="77777777" w:rsidR="003227C7" w:rsidRPr="00D332C1" w:rsidRDefault="00187267" w:rsidP="00E6526F">
      <w:pPr>
        <w:numPr>
          <w:ilvl w:val="0"/>
          <w:numId w:val="23"/>
        </w:numPr>
        <w:ind w:left="360" w:hanging="360"/>
        <w:rPr>
          <w:color w:val="000000"/>
        </w:rPr>
      </w:pPr>
      <w:bookmarkStart w:id="11" w:name="_Hlk34822101"/>
      <w:r w:rsidRPr="00D332C1">
        <w:t>Gregory CM (</w:t>
      </w:r>
      <w:r w:rsidR="00CA0EBC" w:rsidRPr="00D332C1">
        <w:t>Ralph H. Johnson VA Medical Center/</w:t>
      </w:r>
      <w:r w:rsidRPr="00D332C1">
        <w:t xml:space="preserve">Medical School of South Carolina; PI). VA Rehabilitation Research and Development Service. </w:t>
      </w:r>
      <w:r w:rsidR="00721BE5" w:rsidRPr="00D332C1">
        <w:t xml:space="preserve">Enhancing Mobility and Psychosocial function in Obese Veterans following stroke via Weight loss and </w:t>
      </w:r>
      <w:proofErr w:type="spellStart"/>
      <w:r w:rsidR="00721BE5" w:rsidRPr="00D332C1">
        <w:t>ExeRcise</w:t>
      </w:r>
      <w:proofErr w:type="spellEnd"/>
      <w:r w:rsidR="00721BE5" w:rsidRPr="00D332C1">
        <w:t xml:space="preserve"> (EMPOWER)</w:t>
      </w:r>
      <w:r w:rsidR="00CA0EBC" w:rsidRPr="00D332C1">
        <w:t>.</w:t>
      </w:r>
      <w:r w:rsidR="00721BE5" w:rsidRPr="00D332C1">
        <w:t xml:space="preserve"> </w:t>
      </w:r>
      <w:r w:rsidR="00EA06AC" w:rsidRPr="00D332C1">
        <w:t>$1,</w:t>
      </w:r>
      <w:r w:rsidRPr="00D332C1">
        <w:t xml:space="preserve">250,000 (Total Costs); </w:t>
      </w:r>
      <w:r w:rsidR="00721BE5" w:rsidRPr="00D332C1">
        <w:t>10/01/2022-09/30/2026</w:t>
      </w:r>
      <w:r w:rsidR="00CA0EBC" w:rsidRPr="00D332C1">
        <w:t>. [</w:t>
      </w:r>
      <w:r w:rsidR="00CA0EBC" w:rsidRPr="00D332C1">
        <w:rPr>
          <w:b/>
          <w:bCs/>
        </w:rPr>
        <w:t>EM Evans</w:t>
      </w:r>
      <w:r w:rsidR="00CA0EBC" w:rsidRPr="00D332C1">
        <w:t>; Consultant]</w:t>
      </w:r>
      <w:r w:rsidR="003227C7" w:rsidRPr="00D332C1">
        <w:t>.</w:t>
      </w:r>
    </w:p>
    <w:p w14:paraId="23E929B8" w14:textId="4F0DFA49" w:rsidR="003227C7" w:rsidRPr="00D332C1" w:rsidRDefault="003227C7" w:rsidP="003227C7">
      <w:pPr>
        <w:numPr>
          <w:ilvl w:val="0"/>
          <w:numId w:val="23"/>
        </w:numPr>
        <w:ind w:left="360" w:hanging="360"/>
      </w:pPr>
      <w:r w:rsidRPr="00D332C1">
        <w:rPr>
          <w:b/>
          <w:bCs/>
        </w:rPr>
        <w:t>Evans EM</w:t>
      </w:r>
      <w:r w:rsidRPr="00D332C1">
        <w:t xml:space="preserve">, </w:t>
      </w:r>
      <w:proofErr w:type="spellStart"/>
      <w:r w:rsidRPr="00D332C1">
        <w:t>vanDellen</w:t>
      </w:r>
      <w:proofErr w:type="spellEnd"/>
      <w:r w:rsidRPr="00D332C1">
        <w:t xml:space="preserve"> M, </w:t>
      </w:r>
      <w:proofErr w:type="spellStart"/>
      <w:r w:rsidRPr="00D332C1">
        <w:t>Lavner</w:t>
      </w:r>
      <w:proofErr w:type="spellEnd"/>
      <w:r w:rsidRPr="00D332C1">
        <w:t xml:space="preserve"> J., Schmidt MD. </w:t>
      </w:r>
      <w:r w:rsidRPr="00D332C1">
        <w:rPr>
          <w:i/>
          <w:iCs/>
        </w:rPr>
        <w:t>Project Strong Couples</w:t>
      </w:r>
      <w:r w:rsidRPr="00D332C1">
        <w:t>. R21/R33 National Institutes of Health; National Institute of Aging, Submission Cycle 16FEB20, $1,024,575 Direct Costs; 5-year [</w:t>
      </w:r>
      <w:r w:rsidRPr="00D332C1">
        <w:rPr>
          <w:color w:val="000000"/>
        </w:rPr>
        <w:t>9/1/2020-8/31/2025]. Unfunded; COVID influencing resubmission.</w:t>
      </w:r>
    </w:p>
    <w:p w14:paraId="7ED87279" w14:textId="535EDBDF" w:rsidR="003227C7" w:rsidRPr="00D332C1" w:rsidRDefault="003227C7" w:rsidP="003227C7">
      <w:pPr>
        <w:numPr>
          <w:ilvl w:val="0"/>
          <w:numId w:val="23"/>
        </w:numPr>
        <w:ind w:left="360" w:hanging="360"/>
      </w:pPr>
      <w:r w:rsidRPr="00D332C1">
        <w:t xml:space="preserve">Kindler JM, </w:t>
      </w:r>
      <w:r w:rsidRPr="00D332C1">
        <w:rPr>
          <w:b/>
          <w:bCs/>
        </w:rPr>
        <w:t>Evans EM</w:t>
      </w:r>
      <w:r w:rsidRPr="00D332C1">
        <w:t xml:space="preserve">, Schmidt MD, Padilla H. Impact of race on weight management behaviors during the transition to college: A mixed-methods pilot study. UGA Obesity Initiative Seed Grant Program. $15,010. Co-Principal Investigator. </w:t>
      </w:r>
      <w:r w:rsidR="00C16F26" w:rsidRPr="00D332C1">
        <w:t xml:space="preserve">Unfunded. </w:t>
      </w:r>
    </w:p>
    <w:p w14:paraId="234002FF" w14:textId="70864B53" w:rsidR="005F4CA7" w:rsidRPr="00D332C1" w:rsidRDefault="005F4CA7" w:rsidP="003227C7">
      <w:pPr>
        <w:rPr>
          <w:color w:val="000000"/>
        </w:rPr>
      </w:pPr>
    </w:p>
    <w:bookmarkEnd w:id="11"/>
    <w:p w14:paraId="32DA010F" w14:textId="06A3B5C7" w:rsidR="00EA06AC" w:rsidRPr="00D332C1" w:rsidRDefault="00EA06AC" w:rsidP="00400FA3">
      <w:pPr>
        <w:rPr>
          <w:szCs w:val="22"/>
          <w:u w:val="single"/>
        </w:rPr>
      </w:pPr>
    </w:p>
    <w:p w14:paraId="7067746A" w14:textId="77777777" w:rsidR="004C51BD" w:rsidRPr="00D332C1" w:rsidRDefault="004C51BD" w:rsidP="00400FA3">
      <w:pPr>
        <w:rPr>
          <w:szCs w:val="22"/>
          <w:u w:val="single"/>
        </w:rPr>
      </w:pPr>
      <w:r w:rsidRPr="00D332C1">
        <w:rPr>
          <w:szCs w:val="22"/>
          <w:u w:val="single"/>
        </w:rPr>
        <w:t>Publications (peer reviewed; underline indicates senior author)</w:t>
      </w:r>
    </w:p>
    <w:p w14:paraId="4BE9E9CA" w14:textId="77777777" w:rsidR="00C103F9" w:rsidRPr="00D332C1" w:rsidRDefault="00C103F9" w:rsidP="00C103F9">
      <w:pPr>
        <w:rPr>
          <w:szCs w:val="22"/>
          <w:u w:val="single"/>
        </w:rPr>
      </w:pPr>
    </w:p>
    <w:p w14:paraId="67BAB7C8" w14:textId="77777777" w:rsidR="00496D08" w:rsidRPr="00D332C1" w:rsidRDefault="00496D08" w:rsidP="00C103F9">
      <w:pPr>
        <w:rPr>
          <w:i/>
          <w:szCs w:val="22"/>
        </w:rPr>
      </w:pPr>
      <w:r w:rsidRPr="00D332C1">
        <w:rPr>
          <w:i/>
          <w:szCs w:val="22"/>
        </w:rPr>
        <w:t>Textbooks:</w:t>
      </w:r>
    </w:p>
    <w:p w14:paraId="0CB694ED" w14:textId="77777777" w:rsidR="00701525" w:rsidRPr="00D332C1" w:rsidRDefault="00E30BF8" w:rsidP="00E36171">
      <w:pPr>
        <w:numPr>
          <w:ilvl w:val="0"/>
          <w:numId w:val="3"/>
        </w:numPr>
        <w:tabs>
          <w:tab w:val="num" w:pos="540"/>
        </w:tabs>
        <w:ind w:left="540" w:hanging="180"/>
      </w:pPr>
      <w:bookmarkStart w:id="12" w:name="_Hlk94517868"/>
      <w:r w:rsidRPr="00D332C1">
        <w:t>Armbruster CA, Evans EM, Sherwood-Laughlin CM. Fitness and Wellness: A Way of Life. Human Kinetics Publishers</w:t>
      </w:r>
      <w:r w:rsidR="00575FF9" w:rsidRPr="00D332C1">
        <w:t>, 201</w:t>
      </w:r>
      <w:r w:rsidR="00ED2611" w:rsidRPr="00D332C1">
        <w:t>9</w:t>
      </w:r>
      <w:r w:rsidRPr="00D332C1">
        <w:t xml:space="preserve"> [EM Evans 45% content; release</w:t>
      </w:r>
      <w:r w:rsidR="00B532CA" w:rsidRPr="00D332C1">
        <w:t>d</w:t>
      </w:r>
      <w:r w:rsidRPr="00D332C1">
        <w:t xml:space="preserve"> August 2018].  </w:t>
      </w:r>
      <w:bookmarkStart w:id="13" w:name="_Hlk34822192"/>
      <w:bookmarkEnd w:id="12"/>
    </w:p>
    <w:p w14:paraId="062FED17" w14:textId="77777777" w:rsidR="00701525" w:rsidRPr="00D332C1" w:rsidRDefault="00E36171" w:rsidP="008F1265">
      <w:pPr>
        <w:numPr>
          <w:ilvl w:val="0"/>
          <w:numId w:val="3"/>
        </w:numPr>
        <w:tabs>
          <w:tab w:val="num" w:pos="540"/>
        </w:tabs>
        <w:ind w:left="540" w:hanging="180"/>
        <w:rPr>
          <w:szCs w:val="22"/>
        </w:rPr>
      </w:pPr>
      <w:r w:rsidRPr="00D332C1">
        <w:rPr>
          <w:szCs w:val="22"/>
        </w:rPr>
        <w:t xml:space="preserve">Woodruff Atkinson SJ, Armbruster CA, </w:t>
      </w:r>
      <w:r w:rsidRPr="00D332C1">
        <w:rPr>
          <w:b/>
          <w:szCs w:val="22"/>
        </w:rPr>
        <w:t>Evans EM</w:t>
      </w:r>
      <w:r w:rsidRPr="00D332C1">
        <w:rPr>
          <w:szCs w:val="22"/>
        </w:rPr>
        <w:t xml:space="preserve">. Fitness and Wellness: A Way of Life in Canada. Human Kinetics Publishers, 2019 [EM Evans 40% content; released December 2019]. </w:t>
      </w:r>
    </w:p>
    <w:p w14:paraId="5B2DBD93" w14:textId="05A781EC" w:rsidR="0091461D" w:rsidRPr="00D332C1" w:rsidRDefault="0091461D" w:rsidP="008F1265">
      <w:pPr>
        <w:numPr>
          <w:ilvl w:val="0"/>
          <w:numId w:val="3"/>
        </w:numPr>
        <w:tabs>
          <w:tab w:val="num" w:pos="540"/>
        </w:tabs>
        <w:ind w:left="540" w:hanging="180"/>
        <w:rPr>
          <w:szCs w:val="22"/>
        </w:rPr>
      </w:pPr>
      <w:r w:rsidRPr="00D332C1">
        <w:rPr>
          <w:szCs w:val="22"/>
        </w:rPr>
        <w:t xml:space="preserve">Armbruster CA, </w:t>
      </w:r>
      <w:r w:rsidRPr="00D332C1">
        <w:rPr>
          <w:b/>
          <w:szCs w:val="22"/>
        </w:rPr>
        <w:t>Evans EM</w:t>
      </w:r>
      <w:r w:rsidRPr="00D332C1">
        <w:rPr>
          <w:szCs w:val="22"/>
        </w:rPr>
        <w:t xml:space="preserve">, Sherwood-Laughlin CM. Fitness and Wellbeing: A Way of Life. Human Kinetics Publishers, under contract [EM Evans 60% content; anticipated release August 2022].  </w:t>
      </w:r>
    </w:p>
    <w:p w14:paraId="3286E5AC" w14:textId="77777777" w:rsidR="0091461D" w:rsidRPr="00D332C1" w:rsidRDefault="0091461D" w:rsidP="00E36171">
      <w:pPr>
        <w:rPr>
          <w:szCs w:val="22"/>
        </w:rPr>
      </w:pPr>
    </w:p>
    <w:bookmarkEnd w:id="13"/>
    <w:p w14:paraId="74855373" w14:textId="77777777" w:rsidR="002F3A5B" w:rsidRPr="00D332C1" w:rsidRDefault="00717E54" w:rsidP="00C103F9">
      <w:pPr>
        <w:rPr>
          <w:szCs w:val="22"/>
          <w:u w:val="single"/>
        </w:rPr>
      </w:pPr>
      <w:r w:rsidRPr="00D332C1">
        <w:rPr>
          <w:i/>
          <w:szCs w:val="22"/>
        </w:rPr>
        <w:t xml:space="preserve">Book </w:t>
      </w:r>
      <w:r w:rsidR="002F3A5B" w:rsidRPr="00D332C1">
        <w:rPr>
          <w:i/>
          <w:szCs w:val="22"/>
        </w:rPr>
        <w:t>Chapters</w:t>
      </w:r>
      <w:r w:rsidR="002F3A5B" w:rsidRPr="00D332C1">
        <w:rPr>
          <w:szCs w:val="22"/>
        </w:rPr>
        <w:t>:</w:t>
      </w:r>
      <w:r w:rsidR="00C53460" w:rsidRPr="00D332C1">
        <w:rPr>
          <w:szCs w:val="22"/>
        </w:rPr>
        <w:t xml:space="preserve"> </w:t>
      </w:r>
    </w:p>
    <w:p w14:paraId="39DF6664" w14:textId="77777777" w:rsidR="00141D99" w:rsidRPr="00D332C1" w:rsidRDefault="002F3A5B" w:rsidP="00A54092">
      <w:pPr>
        <w:numPr>
          <w:ilvl w:val="0"/>
          <w:numId w:val="3"/>
        </w:numPr>
        <w:tabs>
          <w:tab w:val="num" w:pos="540"/>
        </w:tabs>
        <w:ind w:left="540" w:hanging="180"/>
      </w:pPr>
      <w:r w:rsidRPr="00D332C1">
        <w:t>Mojtahedi MC and</w:t>
      </w:r>
      <w:r w:rsidRPr="00D332C1">
        <w:rPr>
          <w:b/>
        </w:rPr>
        <w:t xml:space="preserve"> </w:t>
      </w:r>
      <w:r w:rsidRPr="00D332C1">
        <w:rPr>
          <w:b/>
          <w:u w:val="single"/>
        </w:rPr>
        <w:t>Evans EM</w:t>
      </w:r>
      <w:r w:rsidRPr="00D332C1">
        <w:t xml:space="preserve">. </w:t>
      </w:r>
      <w:r w:rsidR="00537E99" w:rsidRPr="00D332C1">
        <w:t xml:space="preserve">(2012). </w:t>
      </w:r>
      <w:r w:rsidRPr="00D332C1">
        <w:t xml:space="preserve">Anthropometry in athletes with spinal cord injury. </w:t>
      </w:r>
      <w:r w:rsidRPr="00D332C1">
        <w:rPr>
          <w:lang w:val="en-GB"/>
        </w:rPr>
        <w:t xml:space="preserve">In: Preedy VR (Ed.) </w:t>
      </w:r>
      <w:r w:rsidRPr="00D332C1">
        <w:rPr>
          <w:i/>
          <w:iCs/>
          <w:lang w:val="en-GB"/>
        </w:rPr>
        <w:t xml:space="preserve">Handbook of Anthropometry: Physical Measures of Human Form in Health and Disease. </w:t>
      </w:r>
      <w:r w:rsidRPr="00D332C1">
        <w:rPr>
          <w:lang w:val="en-GB"/>
        </w:rPr>
        <w:t>Springer: New York, USA, 2012, pp 1889-1902.</w:t>
      </w:r>
      <w:r w:rsidR="00D43034" w:rsidRPr="00D332C1">
        <w:rPr>
          <w:lang w:val="en-GB"/>
        </w:rPr>
        <w:t xml:space="preserve"> </w:t>
      </w:r>
      <w:r w:rsidR="00D43034" w:rsidRPr="00D332C1">
        <w:rPr>
          <w:bCs/>
          <w:lang w:val="en-GB"/>
        </w:rPr>
        <w:t>[Invited Chapter].</w:t>
      </w:r>
    </w:p>
    <w:p w14:paraId="4A67D315" w14:textId="77777777" w:rsidR="00803B76" w:rsidRPr="00D332C1" w:rsidRDefault="002F3A5B" w:rsidP="00A54092">
      <w:pPr>
        <w:numPr>
          <w:ilvl w:val="0"/>
          <w:numId w:val="3"/>
        </w:numPr>
        <w:tabs>
          <w:tab w:val="num" w:pos="540"/>
        </w:tabs>
        <w:ind w:left="540" w:hanging="180"/>
      </w:pPr>
      <w:r w:rsidRPr="00D332C1">
        <w:rPr>
          <w:b/>
        </w:rPr>
        <w:t>Evans EM</w:t>
      </w:r>
      <w:r w:rsidRPr="00D332C1">
        <w:t xml:space="preserve">, Guest DD, Valentine RJ, </w:t>
      </w:r>
      <w:r w:rsidR="00202324" w:rsidRPr="00D332C1">
        <w:t>Brady</w:t>
      </w:r>
      <w:r w:rsidRPr="00D332C1">
        <w:t xml:space="preserve"> AE. </w:t>
      </w:r>
      <w:r w:rsidR="00141D99" w:rsidRPr="00D332C1">
        <w:t>(2013). Chapter 8: Healthy lifestyles in old age: Integrating physical a</w:t>
      </w:r>
      <w:r w:rsidRPr="00D332C1">
        <w:t xml:space="preserve">ctivity with </w:t>
      </w:r>
      <w:r w:rsidR="00141D99" w:rsidRPr="00D332C1">
        <w:t>n</w:t>
      </w:r>
      <w:r w:rsidRPr="00D332C1">
        <w:t xml:space="preserve">utrition to </w:t>
      </w:r>
      <w:r w:rsidR="00141D99" w:rsidRPr="00D332C1">
        <w:t>m</w:t>
      </w:r>
      <w:r w:rsidRPr="00D332C1">
        <w:t xml:space="preserve">aintain a </w:t>
      </w:r>
      <w:r w:rsidR="00141D99" w:rsidRPr="00D332C1">
        <w:t>h</w:t>
      </w:r>
      <w:r w:rsidRPr="00D332C1">
        <w:t xml:space="preserve">ealthy </w:t>
      </w:r>
      <w:r w:rsidR="00141D99" w:rsidRPr="00D332C1">
        <w:t>b</w:t>
      </w:r>
      <w:r w:rsidRPr="00D332C1">
        <w:t xml:space="preserve">ody </w:t>
      </w:r>
      <w:r w:rsidR="00141D99" w:rsidRPr="00D332C1">
        <w:t>c</w:t>
      </w:r>
      <w:r w:rsidRPr="00D332C1">
        <w:t>omposition an</w:t>
      </w:r>
      <w:r w:rsidR="00141D99" w:rsidRPr="00D332C1">
        <w:t>d pr</w:t>
      </w:r>
      <w:r w:rsidRPr="00D332C1">
        <w:t xml:space="preserve">event </w:t>
      </w:r>
      <w:r w:rsidR="00141D99" w:rsidRPr="00D332C1">
        <w:lastRenderedPageBreak/>
        <w:t>d</w:t>
      </w:r>
      <w:r w:rsidRPr="00D332C1">
        <w:t xml:space="preserve">isability, </w:t>
      </w:r>
      <w:r w:rsidR="00141D99" w:rsidRPr="00D332C1">
        <w:t xml:space="preserve">In: Chodzko-Zajko W (Ed.) </w:t>
      </w:r>
      <w:r w:rsidR="00141D99" w:rsidRPr="00D332C1">
        <w:rPr>
          <w:i/>
        </w:rPr>
        <w:t xml:space="preserve">ACSM’s Exercise for Older Adults </w:t>
      </w:r>
      <w:r w:rsidR="00141D99" w:rsidRPr="00D332C1">
        <w:t>(pp. 147-170). Baltimore, USA: Lippincott Williams &amp; Wilkins.</w:t>
      </w:r>
      <w:r w:rsidR="00D43034" w:rsidRPr="00D332C1">
        <w:t xml:space="preserve"> </w:t>
      </w:r>
      <w:r w:rsidR="00D43034" w:rsidRPr="00D332C1">
        <w:rPr>
          <w:bCs/>
          <w:lang w:val="en-GB"/>
        </w:rPr>
        <w:t>[Invited Chapter].</w:t>
      </w:r>
      <w:r w:rsidR="00141D99" w:rsidRPr="00D332C1">
        <w:t xml:space="preserve"> </w:t>
      </w:r>
    </w:p>
    <w:p w14:paraId="0C19B4C8" w14:textId="77777777" w:rsidR="00803B76" w:rsidRPr="00D332C1" w:rsidRDefault="00803B76" w:rsidP="00A54092">
      <w:pPr>
        <w:numPr>
          <w:ilvl w:val="0"/>
          <w:numId w:val="3"/>
        </w:numPr>
        <w:tabs>
          <w:tab w:val="num" w:pos="540"/>
        </w:tabs>
        <w:ind w:left="540" w:hanging="180"/>
      </w:pPr>
      <w:r w:rsidRPr="00D332C1">
        <w:rPr>
          <w:bCs/>
          <w:lang w:val="en-GB"/>
        </w:rPr>
        <w:t xml:space="preserve">Brady AO, Berg AC, Johnson MA, </w:t>
      </w:r>
      <w:r w:rsidRPr="00D332C1">
        <w:rPr>
          <w:b/>
          <w:bCs/>
          <w:u w:val="single"/>
          <w:lang w:val="en-GB"/>
        </w:rPr>
        <w:t>Evans EM</w:t>
      </w:r>
      <w:r w:rsidR="00141D99" w:rsidRPr="00D332C1">
        <w:rPr>
          <w:bCs/>
          <w:lang w:val="en-GB"/>
        </w:rPr>
        <w:t xml:space="preserve">. </w:t>
      </w:r>
      <w:r w:rsidR="00537E99" w:rsidRPr="00D332C1">
        <w:rPr>
          <w:bCs/>
          <w:lang w:val="en-GB"/>
        </w:rPr>
        <w:t xml:space="preserve">(2015). </w:t>
      </w:r>
      <w:r w:rsidR="00141D99" w:rsidRPr="00D332C1">
        <w:rPr>
          <w:bCs/>
          <w:lang w:val="en-GB"/>
        </w:rPr>
        <w:t>Physical activity and e</w:t>
      </w:r>
      <w:r w:rsidRPr="00D332C1">
        <w:rPr>
          <w:bCs/>
          <w:lang w:val="en-GB"/>
        </w:rPr>
        <w:t xml:space="preserve">xercise: Important </w:t>
      </w:r>
      <w:r w:rsidR="00141D99" w:rsidRPr="00D332C1">
        <w:rPr>
          <w:bCs/>
          <w:lang w:val="en-GB"/>
        </w:rPr>
        <w:t>c</w:t>
      </w:r>
      <w:r w:rsidRPr="00D332C1">
        <w:rPr>
          <w:bCs/>
          <w:lang w:val="en-GB"/>
        </w:rPr>
        <w:t xml:space="preserve">omplements to </w:t>
      </w:r>
      <w:r w:rsidR="00141D99" w:rsidRPr="00D332C1">
        <w:rPr>
          <w:bCs/>
          <w:lang w:val="en-GB"/>
        </w:rPr>
        <w:t>n</w:t>
      </w:r>
      <w:r w:rsidRPr="00D332C1">
        <w:rPr>
          <w:bCs/>
          <w:lang w:val="en-GB"/>
        </w:rPr>
        <w:t xml:space="preserve">utrition in </w:t>
      </w:r>
      <w:r w:rsidR="00141D99" w:rsidRPr="00D332C1">
        <w:rPr>
          <w:bCs/>
          <w:lang w:val="en-GB"/>
        </w:rPr>
        <w:t>o</w:t>
      </w:r>
      <w:r w:rsidRPr="00D332C1">
        <w:rPr>
          <w:bCs/>
          <w:lang w:val="en-GB"/>
        </w:rPr>
        <w:t xml:space="preserve">lder </w:t>
      </w:r>
      <w:r w:rsidR="00141D99" w:rsidRPr="00D332C1">
        <w:rPr>
          <w:bCs/>
          <w:lang w:val="en-GB"/>
        </w:rPr>
        <w:t>a</w:t>
      </w:r>
      <w:r w:rsidRPr="00D332C1">
        <w:rPr>
          <w:bCs/>
          <w:lang w:val="en-GB"/>
        </w:rPr>
        <w:t xml:space="preserve">dults, In C.W. Bales, J. Locher, E. Saltzman (Eds). </w:t>
      </w:r>
      <w:r w:rsidRPr="00D332C1">
        <w:rPr>
          <w:bCs/>
          <w:i/>
          <w:lang w:val="en-GB"/>
        </w:rPr>
        <w:t>Handbook of Clinical Nutrition in Aging</w:t>
      </w:r>
      <w:r w:rsidRPr="00D332C1">
        <w:rPr>
          <w:bCs/>
          <w:lang w:val="en-GB"/>
        </w:rPr>
        <w:t xml:space="preserve">, </w:t>
      </w:r>
      <w:r w:rsidR="00537E99" w:rsidRPr="00D332C1">
        <w:rPr>
          <w:bCs/>
          <w:lang w:val="en-GB"/>
        </w:rPr>
        <w:t xml:space="preserve">(pp. 355-374). </w:t>
      </w:r>
      <w:r w:rsidRPr="00D332C1">
        <w:rPr>
          <w:bCs/>
          <w:lang w:val="en-GB"/>
        </w:rPr>
        <w:t>Third Edition. New York, US</w:t>
      </w:r>
      <w:r w:rsidR="00537E99" w:rsidRPr="00D332C1">
        <w:rPr>
          <w:bCs/>
          <w:lang w:val="en-GB"/>
        </w:rPr>
        <w:t>A: Springer. [Invited Chapter].</w:t>
      </w:r>
    </w:p>
    <w:p w14:paraId="37C15E43" w14:textId="77777777" w:rsidR="00D35C65" w:rsidRPr="00D332C1" w:rsidRDefault="006A5510" w:rsidP="00D35C65">
      <w:pPr>
        <w:numPr>
          <w:ilvl w:val="0"/>
          <w:numId w:val="3"/>
        </w:numPr>
        <w:tabs>
          <w:tab w:val="num" w:pos="540"/>
        </w:tabs>
        <w:ind w:left="540" w:hanging="180"/>
        <w:rPr>
          <w:bCs/>
          <w:lang w:val="en-GB"/>
        </w:rPr>
      </w:pPr>
      <w:bookmarkStart w:id="14" w:name="_Hlk94517938"/>
      <w:r w:rsidRPr="00D332C1">
        <w:rPr>
          <w:bCs/>
          <w:lang w:val="en-GB"/>
        </w:rPr>
        <w:t xml:space="preserve">Kennedy-Armbruster C, </w:t>
      </w:r>
      <w:r w:rsidRPr="00D332C1">
        <w:rPr>
          <w:b/>
          <w:bCs/>
          <w:lang w:val="en-GB"/>
        </w:rPr>
        <w:t>Evans EM</w:t>
      </w:r>
      <w:r w:rsidRPr="00D332C1">
        <w:rPr>
          <w:bCs/>
          <w:lang w:val="en-GB"/>
        </w:rPr>
        <w:t xml:space="preserve">, Reed RA. </w:t>
      </w:r>
      <w:r w:rsidR="00B532CA" w:rsidRPr="00D332C1">
        <w:rPr>
          <w:bCs/>
          <w:lang w:val="en-GB"/>
        </w:rPr>
        <w:t xml:space="preserve">(2018). </w:t>
      </w:r>
      <w:r w:rsidRPr="00D332C1">
        <w:rPr>
          <w:bCs/>
          <w:lang w:val="en-GB"/>
        </w:rPr>
        <w:t xml:space="preserve">Chapter 4: Exercise prescription for the apparently healthy. American College of Sports Medicine’s Clinical Exercise Physiology. 1st Edition. Baltimore (MD): Wolters Kluwer. [Invited </w:t>
      </w:r>
      <w:r w:rsidR="00B532CA" w:rsidRPr="00D332C1">
        <w:rPr>
          <w:bCs/>
          <w:lang w:val="en-GB"/>
        </w:rPr>
        <w:t>C</w:t>
      </w:r>
      <w:r w:rsidRPr="00D332C1">
        <w:rPr>
          <w:bCs/>
          <w:lang w:val="en-GB"/>
        </w:rPr>
        <w:t>hapter].</w:t>
      </w:r>
    </w:p>
    <w:p w14:paraId="17EFDA36" w14:textId="2C67E791" w:rsidR="00C53460" w:rsidRPr="00D332C1" w:rsidRDefault="00D35C65" w:rsidP="00D35C65">
      <w:pPr>
        <w:numPr>
          <w:ilvl w:val="0"/>
          <w:numId w:val="3"/>
        </w:numPr>
        <w:tabs>
          <w:tab w:val="num" w:pos="540"/>
        </w:tabs>
        <w:ind w:left="540" w:hanging="180"/>
        <w:rPr>
          <w:bCs/>
          <w:lang w:val="en-GB"/>
        </w:rPr>
      </w:pPr>
      <w:r w:rsidRPr="00D332C1">
        <w:t xml:space="preserve">Das BM, </w:t>
      </w:r>
      <w:r w:rsidRPr="00D332C1">
        <w:rPr>
          <w:bCs/>
        </w:rPr>
        <w:t>Frederick GM,</w:t>
      </w:r>
      <w:r w:rsidRPr="00D332C1">
        <w:t xml:space="preserve"> </w:t>
      </w:r>
      <w:r w:rsidRPr="00D332C1">
        <w:rPr>
          <w:b/>
          <w:bCs/>
        </w:rPr>
        <w:t>Evans EM</w:t>
      </w:r>
      <w:r w:rsidRPr="00D332C1">
        <w:t>. (2022). Movement Prescription for</w:t>
      </w:r>
      <w:r w:rsidR="00D21771" w:rsidRPr="00D332C1">
        <w:t xml:space="preserve"> </w:t>
      </w:r>
      <w:r w:rsidRPr="00D332C1">
        <w:t>Apparently Healthy</w:t>
      </w:r>
      <w:r w:rsidR="00D21771" w:rsidRPr="00D332C1">
        <w:t xml:space="preserve"> Adults</w:t>
      </w:r>
      <w:r w:rsidRPr="00D332C1">
        <w:t xml:space="preserve">. In W.R. Thompson &amp; C. Ozemek (Eds.) </w:t>
      </w:r>
      <w:r w:rsidRPr="00D332C1">
        <w:rPr>
          <w:i/>
        </w:rPr>
        <w:t>ACSM’s Clinical Exercise Physiology</w:t>
      </w:r>
      <w:r w:rsidRPr="00D332C1">
        <w:t xml:space="preserve">, 2nd edition. Philadelphia, PA: Lippincott, Williams, &amp; Wilkins. </w:t>
      </w:r>
      <w:r w:rsidRPr="00D332C1">
        <w:rPr>
          <w:bCs/>
          <w:lang w:val="en-GB"/>
        </w:rPr>
        <w:t>[Invited Chapter].</w:t>
      </w:r>
      <w:r w:rsidRPr="00D332C1">
        <w:t xml:space="preserve"> </w:t>
      </w:r>
      <w:bookmarkEnd w:id="14"/>
    </w:p>
    <w:p w14:paraId="0686E913" w14:textId="77777777" w:rsidR="0091461D" w:rsidRPr="00D332C1" w:rsidRDefault="0091461D" w:rsidP="00C103F9">
      <w:pPr>
        <w:rPr>
          <w:i/>
          <w:szCs w:val="22"/>
        </w:rPr>
      </w:pPr>
    </w:p>
    <w:p w14:paraId="679312AC" w14:textId="72857FDB" w:rsidR="002F3A5B" w:rsidRPr="00D332C1" w:rsidRDefault="002F3A5B" w:rsidP="00C103F9">
      <w:pPr>
        <w:rPr>
          <w:i/>
          <w:szCs w:val="22"/>
        </w:rPr>
      </w:pPr>
      <w:r w:rsidRPr="00D332C1">
        <w:rPr>
          <w:i/>
          <w:szCs w:val="22"/>
        </w:rPr>
        <w:t>Journal Articles (peer-reviewed):</w:t>
      </w:r>
    </w:p>
    <w:p w14:paraId="10402E26" w14:textId="77777777" w:rsidR="004C51BD" w:rsidRPr="00D332C1" w:rsidRDefault="004C51BD">
      <w:pPr>
        <w:numPr>
          <w:ilvl w:val="0"/>
          <w:numId w:val="1"/>
        </w:numPr>
        <w:tabs>
          <w:tab w:val="left" w:pos="540"/>
        </w:tabs>
        <w:ind w:left="540" w:hanging="180"/>
        <w:rPr>
          <w:szCs w:val="22"/>
        </w:rPr>
      </w:pPr>
      <w:r w:rsidRPr="00D332C1">
        <w:rPr>
          <w:szCs w:val="22"/>
        </w:rPr>
        <w:t xml:space="preserve">Prior BM, Cureton KJ, Modlesky CM, </w:t>
      </w:r>
      <w:r w:rsidRPr="00D332C1">
        <w:rPr>
          <w:b/>
          <w:bCs/>
          <w:szCs w:val="22"/>
        </w:rPr>
        <w:t>Evans EM</w:t>
      </w:r>
      <w:r w:rsidRPr="00D332C1">
        <w:rPr>
          <w:szCs w:val="22"/>
        </w:rPr>
        <w:t xml:space="preserve">. Sloniger MA, Lewis RL. In vivo validation of whole-body composition estimates from dual-energy X-ray absorptiometry. </w:t>
      </w:r>
      <w:r w:rsidRPr="00D332C1">
        <w:rPr>
          <w:i/>
          <w:iCs/>
          <w:szCs w:val="22"/>
        </w:rPr>
        <w:t>J Appl Physiol</w:t>
      </w:r>
      <w:r w:rsidRPr="00D332C1">
        <w:rPr>
          <w:szCs w:val="22"/>
        </w:rPr>
        <w:t>. 83(2): 623-630, 1997.</w:t>
      </w:r>
    </w:p>
    <w:p w14:paraId="09371D3B" w14:textId="77777777" w:rsidR="004C51BD" w:rsidRPr="00D332C1" w:rsidRDefault="004C51BD">
      <w:pPr>
        <w:numPr>
          <w:ilvl w:val="0"/>
          <w:numId w:val="1"/>
        </w:numPr>
        <w:tabs>
          <w:tab w:val="left" w:pos="540"/>
        </w:tabs>
        <w:ind w:left="540" w:hanging="180"/>
        <w:rPr>
          <w:szCs w:val="22"/>
        </w:rPr>
      </w:pPr>
      <w:proofErr w:type="spellStart"/>
      <w:r w:rsidRPr="00D332C1">
        <w:rPr>
          <w:szCs w:val="22"/>
        </w:rPr>
        <w:t>Sloniger</w:t>
      </w:r>
      <w:proofErr w:type="spellEnd"/>
      <w:r w:rsidRPr="00D332C1">
        <w:rPr>
          <w:szCs w:val="22"/>
        </w:rPr>
        <w:t xml:space="preserve"> MA, Cureton KJ, Prior BM, </w:t>
      </w:r>
      <w:r w:rsidRPr="00D332C1">
        <w:rPr>
          <w:b/>
          <w:bCs/>
          <w:szCs w:val="22"/>
        </w:rPr>
        <w:t>Evans EM</w:t>
      </w:r>
      <w:r w:rsidRPr="00D332C1">
        <w:rPr>
          <w:szCs w:val="22"/>
        </w:rPr>
        <w:t xml:space="preserve">. Anaerobic capacity and muscle activation during horizontal and uphill running. </w:t>
      </w:r>
      <w:r w:rsidRPr="00D332C1">
        <w:rPr>
          <w:i/>
          <w:iCs/>
          <w:szCs w:val="22"/>
        </w:rPr>
        <w:t>J Appl Physiol</w:t>
      </w:r>
      <w:r w:rsidRPr="00D332C1">
        <w:rPr>
          <w:szCs w:val="22"/>
        </w:rPr>
        <w:t>. 83(1): 262-269, 1997.</w:t>
      </w:r>
    </w:p>
    <w:p w14:paraId="22692778" w14:textId="77777777" w:rsidR="00713AC0" w:rsidRPr="00D332C1" w:rsidRDefault="004C51BD" w:rsidP="00713AC0">
      <w:pPr>
        <w:numPr>
          <w:ilvl w:val="0"/>
          <w:numId w:val="1"/>
        </w:numPr>
        <w:tabs>
          <w:tab w:val="left" w:pos="540"/>
        </w:tabs>
        <w:ind w:left="540" w:hanging="180"/>
        <w:rPr>
          <w:szCs w:val="22"/>
        </w:rPr>
      </w:pPr>
      <w:proofErr w:type="spellStart"/>
      <w:r w:rsidRPr="00D332C1">
        <w:rPr>
          <w:szCs w:val="22"/>
        </w:rPr>
        <w:t>Sloniger</w:t>
      </w:r>
      <w:proofErr w:type="spellEnd"/>
      <w:r w:rsidRPr="00D332C1">
        <w:rPr>
          <w:szCs w:val="22"/>
        </w:rPr>
        <w:t xml:space="preserve"> MA, Cureton KJ, Prior BM</w:t>
      </w:r>
      <w:r w:rsidRPr="00D332C1">
        <w:rPr>
          <w:b/>
          <w:bCs/>
          <w:szCs w:val="22"/>
        </w:rPr>
        <w:t>, Evans EM</w:t>
      </w:r>
      <w:r w:rsidRPr="00D332C1">
        <w:rPr>
          <w:szCs w:val="22"/>
        </w:rPr>
        <w:t xml:space="preserve">. Lower-extremity muscle activation during horizontal and uphill running. </w:t>
      </w:r>
      <w:r w:rsidRPr="00D332C1">
        <w:rPr>
          <w:i/>
          <w:iCs/>
          <w:szCs w:val="22"/>
        </w:rPr>
        <w:t>J Appl Physiol</w:t>
      </w:r>
      <w:r w:rsidRPr="00D332C1">
        <w:rPr>
          <w:szCs w:val="22"/>
        </w:rPr>
        <w:t>. 83(6): 2073-2079, 1997.</w:t>
      </w:r>
    </w:p>
    <w:p w14:paraId="371BE190" w14:textId="77777777" w:rsidR="004C51BD" w:rsidRPr="00D332C1" w:rsidRDefault="004C51BD" w:rsidP="00713AC0">
      <w:pPr>
        <w:numPr>
          <w:ilvl w:val="0"/>
          <w:numId w:val="1"/>
        </w:numPr>
        <w:tabs>
          <w:tab w:val="left" w:pos="540"/>
        </w:tabs>
        <w:ind w:left="540" w:hanging="180"/>
        <w:rPr>
          <w:szCs w:val="22"/>
        </w:rPr>
      </w:pPr>
      <w:r w:rsidRPr="00D332C1">
        <w:rPr>
          <w:b/>
          <w:bCs/>
          <w:szCs w:val="22"/>
        </w:rPr>
        <w:t>Evans EM</w:t>
      </w:r>
      <w:r w:rsidRPr="00D332C1">
        <w:rPr>
          <w:szCs w:val="22"/>
        </w:rPr>
        <w:t xml:space="preserve">, Cureton KJ. Metabolic, circulatory and perceptual responses to bench stepping in water. </w:t>
      </w:r>
      <w:r w:rsidRPr="00D332C1">
        <w:rPr>
          <w:i/>
          <w:iCs/>
          <w:szCs w:val="22"/>
        </w:rPr>
        <w:t>J Strength Cond Res</w:t>
      </w:r>
      <w:r w:rsidRPr="00D332C1">
        <w:rPr>
          <w:szCs w:val="22"/>
        </w:rPr>
        <w:t>. 12(2): 95-100, 1998.</w:t>
      </w:r>
    </w:p>
    <w:p w14:paraId="43A92947" w14:textId="77777777" w:rsidR="004C51BD" w:rsidRPr="00D332C1" w:rsidRDefault="004C51BD">
      <w:pPr>
        <w:numPr>
          <w:ilvl w:val="0"/>
          <w:numId w:val="1"/>
        </w:numPr>
        <w:tabs>
          <w:tab w:val="left" w:pos="540"/>
        </w:tabs>
        <w:ind w:left="540" w:hanging="180"/>
        <w:rPr>
          <w:szCs w:val="22"/>
        </w:rPr>
      </w:pPr>
      <w:r w:rsidRPr="00D332C1">
        <w:rPr>
          <w:szCs w:val="22"/>
        </w:rPr>
        <w:t xml:space="preserve">Modlesky CM, </w:t>
      </w:r>
      <w:r w:rsidRPr="00D332C1">
        <w:rPr>
          <w:b/>
          <w:bCs/>
          <w:szCs w:val="22"/>
        </w:rPr>
        <w:t>Evans EM</w:t>
      </w:r>
      <w:r w:rsidRPr="00D332C1">
        <w:rPr>
          <w:szCs w:val="22"/>
        </w:rPr>
        <w:t xml:space="preserve">, Millard-Stafford ML, Collins MA, Lewis RD, Cureton KJ. Impact of bone mineral estimates on percent fat estimates from a four-component model. </w:t>
      </w:r>
      <w:r w:rsidRPr="00D332C1">
        <w:rPr>
          <w:i/>
          <w:iCs/>
          <w:szCs w:val="22"/>
        </w:rPr>
        <w:t xml:space="preserve">Med Sci Sports </w:t>
      </w:r>
      <w:proofErr w:type="spellStart"/>
      <w:r w:rsidRPr="00D332C1">
        <w:rPr>
          <w:i/>
          <w:iCs/>
          <w:szCs w:val="22"/>
        </w:rPr>
        <w:t>Exerc</w:t>
      </w:r>
      <w:proofErr w:type="spellEnd"/>
      <w:r w:rsidRPr="00D332C1">
        <w:rPr>
          <w:szCs w:val="22"/>
        </w:rPr>
        <w:t>.</w:t>
      </w:r>
      <w:r w:rsidRPr="00D332C1">
        <w:rPr>
          <w:i/>
          <w:iCs/>
          <w:szCs w:val="22"/>
        </w:rPr>
        <w:t xml:space="preserve"> </w:t>
      </w:r>
      <w:r w:rsidRPr="00D332C1">
        <w:rPr>
          <w:szCs w:val="22"/>
        </w:rPr>
        <w:t>31(12): 1861-1868, 1999.</w:t>
      </w:r>
    </w:p>
    <w:p w14:paraId="4BA16C13" w14:textId="77777777" w:rsidR="004C51BD" w:rsidRPr="00D332C1" w:rsidRDefault="004C51BD">
      <w:pPr>
        <w:numPr>
          <w:ilvl w:val="0"/>
          <w:numId w:val="1"/>
        </w:numPr>
        <w:tabs>
          <w:tab w:val="left" w:pos="540"/>
        </w:tabs>
        <w:ind w:left="540" w:hanging="180"/>
        <w:rPr>
          <w:szCs w:val="22"/>
        </w:rPr>
      </w:pPr>
      <w:r w:rsidRPr="00D332C1">
        <w:rPr>
          <w:b/>
          <w:bCs/>
          <w:szCs w:val="22"/>
        </w:rPr>
        <w:t>Evans EM</w:t>
      </w:r>
      <w:r w:rsidRPr="00D332C1">
        <w:rPr>
          <w:szCs w:val="22"/>
        </w:rPr>
        <w:t xml:space="preserve">, Saunders MJ, Spano MA, </w:t>
      </w:r>
      <w:proofErr w:type="spellStart"/>
      <w:r w:rsidRPr="00D332C1">
        <w:rPr>
          <w:szCs w:val="22"/>
        </w:rPr>
        <w:t>Arngrimsson</w:t>
      </w:r>
      <w:proofErr w:type="spellEnd"/>
      <w:r w:rsidRPr="00D332C1">
        <w:rPr>
          <w:szCs w:val="22"/>
        </w:rPr>
        <w:t xml:space="preserve"> SA, Lewis, RD, Cureton KJ. Body composition changes with diet and exercise in obese women: a comparison of estimates from clinical methods and a four-component model. </w:t>
      </w:r>
      <w:r w:rsidRPr="00D332C1">
        <w:rPr>
          <w:i/>
          <w:iCs/>
          <w:szCs w:val="22"/>
        </w:rPr>
        <w:t>Am J Clin Nutr</w:t>
      </w:r>
      <w:r w:rsidRPr="00D332C1">
        <w:rPr>
          <w:szCs w:val="22"/>
        </w:rPr>
        <w:t>.</w:t>
      </w:r>
      <w:r w:rsidRPr="00D332C1">
        <w:rPr>
          <w:i/>
          <w:iCs/>
          <w:szCs w:val="22"/>
        </w:rPr>
        <w:t xml:space="preserve"> </w:t>
      </w:r>
      <w:r w:rsidRPr="00D332C1">
        <w:rPr>
          <w:szCs w:val="22"/>
        </w:rPr>
        <w:t>70(1): 5-12, 1999.</w:t>
      </w:r>
    </w:p>
    <w:p w14:paraId="0ABBE23B" w14:textId="77777777" w:rsidR="004C51BD" w:rsidRPr="00D332C1" w:rsidRDefault="004C51BD">
      <w:pPr>
        <w:numPr>
          <w:ilvl w:val="0"/>
          <w:numId w:val="1"/>
        </w:numPr>
        <w:tabs>
          <w:tab w:val="left" w:pos="540"/>
        </w:tabs>
        <w:ind w:left="540" w:hanging="180"/>
        <w:rPr>
          <w:szCs w:val="22"/>
        </w:rPr>
      </w:pPr>
      <w:r w:rsidRPr="00D332C1">
        <w:rPr>
          <w:b/>
          <w:bCs/>
          <w:szCs w:val="22"/>
        </w:rPr>
        <w:t>Evans EM</w:t>
      </w:r>
      <w:r w:rsidRPr="00D332C1">
        <w:rPr>
          <w:szCs w:val="22"/>
        </w:rPr>
        <w:t xml:space="preserve">, Saunders MJ, Spano MA, </w:t>
      </w:r>
      <w:proofErr w:type="spellStart"/>
      <w:r w:rsidRPr="00D332C1">
        <w:rPr>
          <w:szCs w:val="22"/>
        </w:rPr>
        <w:t>Arngrimsson</w:t>
      </w:r>
      <w:proofErr w:type="spellEnd"/>
      <w:r w:rsidRPr="00D332C1">
        <w:rPr>
          <w:szCs w:val="22"/>
        </w:rPr>
        <w:t xml:space="preserve"> SA, Lewis, RD, Cureton KJ. Effects of diet and exercise on the density and composition of the fat free mass in obese women. </w:t>
      </w:r>
      <w:r w:rsidRPr="00D332C1">
        <w:rPr>
          <w:i/>
          <w:iCs/>
          <w:szCs w:val="22"/>
        </w:rPr>
        <w:t xml:space="preserve">Med Sci Sports </w:t>
      </w:r>
      <w:proofErr w:type="spellStart"/>
      <w:r w:rsidRPr="00D332C1">
        <w:rPr>
          <w:i/>
          <w:iCs/>
          <w:szCs w:val="22"/>
        </w:rPr>
        <w:t>Exer</w:t>
      </w:r>
      <w:proofErr w:type="spellEnd"/>
      <w:r w:rsidRPr="00D332C1">
        <w:rPr>
          <w:i/>
          <w:iCs/>
          <w:szCs w:val="22"/>
        </w:rPr>
        <w:t xml:space="preserve">. </w:t>
      </w:r>
      <w:r w:rsidRPr="00D332C1">
        <w:rPr>
          <w:szCs w:val="22"/>
        </w:rPr>
        <w:t>31(12): 1778-1787, 1999.</w:t>
      </w:r>
    </w:p>
    <w:p w14:paraId="64E2B64A" w14:textId="77777777" w:rsidR="004C51BD" w:rsidRPr="00D332C1" w:rsidRDefault="004C51BD">
      <w:pPr>
        <w:numPr>
          <w:ilvl w:val="0"/>
          <w:numId w:val="1"/>
        </w:numPr>
        <w:tabs>
          <w:tab w:val="left" w:pos="540"/>
        </w:tabs>
        <w:ind w:left="540" w:hanging="180"/>
        <w:rPr>
          <w:szCs w:val="22"/>
        </w:rPr>
      </w:pPr>
      <w:proofErr w:type="spellStart"/>
      <w:r w:rsidRPr="00D332C1">
        <w:rPr>
          <w:szCs w:val="22"/>
        </w:rPr>
        <w:t>Arngrimsson</w:t>
      </w:r>
      <w:proofErr w:type="spellEnd"/>
      <w:r w:rsidRPr="00D332C1">
        <w:rPr>
          <w:szCs w:val="22"/>
        </w:rPr>
        <w:t xml:space="preserve">, SA, </w:t>
      </w:r>
      <w:r w:rsidRPr="00D332C1">
        <w:rPr>
          <w:b/>
          <w:bCs/>
          <w:szCs w:val="22"/>
        </w:rPr>
        <w:t>Evans EM</w:t>
      </w:r>
      <w:r w:rsidRPr="00D332C1">
        <w:rPr>
          <w:szCs w:val="22"/>
        </w:rPr>
        <w:t xml:space="preserve">, Saunders MJ, Lewis RD, Cureton KJ. Validation of body composition estimates in male and female distance runners using estimates from a four-component model. </w:t>
      </w:r>
      <w:r w:rsidRPr="00D332C1">
        <w:rPr>
          <w:i/>
          <w:iCs/>
          <w:szCs w:val="22"/>
        </w:rPr>
        <w:t>Am J Hum Bio</w:t>
      </w:r>
      <w:r w:rsidRPr="00D332C1">
        <w:rPr>
          <w:szCs w:val="22"/>
        </w:rPr>
        <w:t>. 12(3): 301-314, 2000.</w:t>
      </w:r>
    </w:p>
    <w:p w14:paraId="68783250" w14:textId="77777777" w:rsidR="004C51BD" w:rsidRPr="00D332C1" w:rsidRDefault="004C51BD">
      <w:pPr>
        <w:numPr>
          <w:ilvl w:val="0"/>
          <w:numId w:val="1"/>
        </w:numPr>
        <w:tabs>
          <w:tab w:val="left" w:pos="540"/>
        </w:tabs>
        <w:ind w:left="540" w:hanging="180"/>
        <w:rPr>
          <w:szCs w:val="22"/>
        </w:rPr>
      </w:pPr>
      <w:r w:rsidRPr="00D332C1">
        <w:rPr>
          <w:szCs w:val="22"/>
        </w:rPr>
        <w:t xml:space="preserve">Saunders MJ, </w:t>
      </w:r>
      <w:r w:rsidRPr="00D332C1">
        <w:rPr>
          <w:b/>
          <w:bCs/>
          <w:szCs w:val="22"/>
        </w:rPr>
        <w:t>Evans EM</w:t>
      </w:r>
      <w:r w:rsidRPr="00D332C1">
        <w:rPr>
          <w:szCs w:val="22"/>
        </w:rPr>
        <w:t xml:space="preserve">, </w:t>
      </w:r>
      <w:proofErr w:type="spellStart"/>
      <w:r w:rsidRPr="00D332C1">
        <w:rPr>
          <w:szCs w:val="22"/>
        </w:rPr>
        <w:t>Arngrimsson</w:t>
      </w:r>
      <w:proofErr w:type="spellEnd"/>
      <w:r w:rsidRPr="00D332C1">
        <w:rPr>
          <w:szCs w:val="22"/>
        </w:rPr>
        <w:t xml:space="preserve"> SA, Flowers GW, Allison JD, Warren GL, Cureton KJ. Muscle activation and the slow component rise in oxygen uptake during cycling. </w:t>
      </w:r>
      <w:r w:rsidRPr="00D332C1">
        <w:rPr>
          <w:i/>
          <w:iCs/>
          <w:szCs w:val="22"/>
        </w:rPr>
        <w:t xml:space="preserve">Med Sci Sports </w:t>
      </w:r>
      <w:proofErr w:type="spellStart"/>
      <w:r w:rsidRPr="00D332C1">
        <w:rPr>
          <w:i/>
          <w:iCs/>
          <w:szCs w:val="22"/>
        </w:rPr>
        <w:t>Exer</w:t>
      </w:r>
      <w:proofErr w:type="spellEnd"/>
      <w:r w:rsidRPr="00D332C1">
        <w:rPr>
          <w:i/>
          <w:iCs/>
          <w:szCs w:val="22"/>
        </w:rPr>
        <w:t>.</w:t>
      </w:r>
      <w:r w:rsidRPr="00D332C1">
        <w:rPr>
          <w:szCs w:val="22"/>
        </w:rPr>
        <w:t xml:space="preserve"> 32(12): 2040-2045, 2000.</w:t>
      </w:r>
    </w:p>
    <w:p w14:paraId="662F0372" w14:textId="77777777" w:rsidR="004C51BD" w:rsidRPr="00D332C1" w:rsidRDefault="004C51BD">
      <w:pPr>
        <w:numPr>
          <w:ilvl w:val="0"/>
          <w:numId w:val="1"/>
        </w:numPr>
        <w:tabs>
          <w:tab w:val="left" w:pos="540"/>
        </w:tabs>
        <w:ind w:left="540" w:hanging="180"/>
        <w:rPr>
          <w:bCs/>
        </w:rPr>
      </w:pPr>
      <w:r w:rsidRPr="00D332C1">
        <w:rPr>
          <w:b/>
          <w:szCs w:val="22"/>
        </w:rPr>
        <w:t>Evans EM</w:t>
      </w:r>
      <w:r w:rsidRPr="00D332C1">
        <w:rPr>
          <w:szCs w:val="22"/>
        </w:rPr>
        <w:t xml:space="preserve">, </w:t>
      </w:r>
      <w:proofErr w:type="spellStart"/>
      <w:r w:rsidRPr="00D332C1">
        <w:rPr>
          <w:szCs w:val="22"/>
        </w:rPr>
        <w:t>Arngrimsson</w:t>
      </w:r>
      <w:proofErr w:type="spellEnd"/>
      <w:r w:rsidRPr="00D332C1">
        <w:rPr>
          <w:szCs w:val="22"/>
        </w:rPr>
        <w:t xml:space="preserve">, SA, Cureton, KJ. Body composition estimates from multicomponent models using BIA to determine body water. </w:t>
      </w:r>
      <w:r w:rsidRPr="00D332C1">
        <w:rPr>
          <w:i/>
          <w:iCs/>
          <w:szCs w:val="22"/>
        </w:rPr>
        <w:t xml:space="preserve">Med Sci Sports </w:t>
      </w:r>
      <w:proofErr w:type="spellStart"/>
      <w:r w:rsidRPr="00D332C1">
        <w:rPr>
          <w:i/>
          <w:iCs/>
          <w:szCs w:val="22"/>
        </w:rPr>
        <w:t>Exer</w:t>
      </w:r>
      <w:proofErr w:type="spellEnd"/>
      <w:r w:rsidRPr="00D332C1">
        <w:rPr>
          <w:szCs w:val="22"/>
        </w:rPr>
        <w:t>. 33(5): 839-845, 2001.</w:t>
      </w:r>
    </w:p>
    <w:p w14:paraId="34A42B32" w14:textId="77777777" w:rsidR="004C51BD" w:rsidRPr="00D332C1" w:rsidRDefault="004C51BD">
      <w:pPr>
        <w:numPr>
          <w:ilvl w:val="0"/>
          <w:numId w:val="1"/>
        </w:numPr>
        <w:tabs>
          <w:tab w:val="left" w:pos="540"/>
        </w:tabs>
        <w:ind w:left="540" w:hanging="180"/>
        <w:rPr>
          <w:bCs/>
        </w:rPr>
      </w:pPr>
      <w:r w:rsidRPr="00D332C1">
        <w:rPr>
          <w:szCs w:val="22"/>
        </w:rPr>
        <w:t xml:space="preserve">Millard-Stafford ML, Collins MA, </w:t>
      </w:r>
      <w:r w:rsidRPr="00D332C1">
        <w:rPr>
          <w:b/>
          <w:szCs w:val="22"/>
        </w:rPr>
        <w:t>Evans EM</w:t>
      </w:r>
      <w:r w:rsidRPr="00D332C1">
        <w:rPr>
          <w:szCs w:val="22"/>
        </w:rPr>
        <w:t xml:space="preserve">, Snow TK, Cureton KJ, </w:t>
      </w:r>
      <w:proofErr w:type="spellStart"/>
      <w:r w:rsidRPr="00D332C1">
        <w:rPr>
          <w:szCs w:val="22"/>
        </w:rPr>
        <w:t>Rosskopf</w:t>
      </w:r>
      <w:proofErr w:type="spellEnd"/>
      <w:r w:rsidRPr="00D332C1">
        <w:rPr>
          <w:szCs w:val="22"/>
        </w:rPr>
        <w:t xml:space="preserve"> LB. Use of air displacement plethysmography for estimating body fat in a four-component model. </w:t>
      </w:r>
      <w:r w:rsidRPr="00D332C1">
        <w:rPr>
          <w:i/>
          <w:szCs w:val="22"/>
        </w:rPr>
        <w:t xml:space="preserve">Med Sci Sports </w:t>
      </w:r>
      <w:proofErr w:type="spellStart"/>
      <w:r w:rsidRPr="00D332C1">
        <w:rPr>
          <w:i/>
          <w:szCs w:val="22"/>
        </w:rPr>
        <w:t>Exer</w:t>
      </w:r>
      <w:proofErr w:type="spellEnd"/>
      <w:r w:rsidRPr="00D332C1">
        <w:rPr>
          <w:iCs/>
          <w:szCs w:val="22"/>
        </w:rPr>
        <w:t>.</w:t>
      </w:r>
      <w:r w:rsidRPr="00D332C1">
        <w:rPr>
          <w:szCs w:val="22"/>
        </w:rPr>
        <w:t xml:space="preserve"> 33(8): 1311-1317, 2001.</w:t>
      </w:r>
    </w:p>
    <w:p w14:paraId="1919DD88" w14:textId="77777777" w:rsidR="004C51BD" w:rsidRPr="00D332C1" w:rsidRDefault="004C51BD">
      <w:pPr>
        <w:numPr>
          <w:ilvl w:val="0"/>
          <w:numId w:val="1"/>
        </w:numPr>
        <w:tabs>
          <w:tab w:val="left" w:pos="540"/>
        </w:tabs>
        <w:ind w:left="540" w:hanging="180"/>
      </w:pPr>
      <w:r w:rsidRPr="00D332C1">
        <w:t xml:space="preserve">Prior BM, Modlesky CM, </w:t>
      </w:r>
      <w:r w:rsidRPr="00D332C1">
        <w:rPr>
          <w:b/>
          <w:bCs/>
        </w:rPr>
        <w:t>Evans EM</w:t>
      </w:r>
      <w:r w:rsidRPr="00D332C1">
        <w:t xml:space="preserve">, </w:t>
      </w:r>
      <w:proofErr w:type="spellStart"/>
      <w:r w:rsidRPr="00D332C1">
        <w:t>Sloniger</w:t>
      </w:r>
      <w:proofErr w:type="spellEnd"/>
      <w:r w:rsidRPr="00D332C1">
        <w:t xml:space="preserve"> MA, Saunders, MJ, Lewis RD, Cureton KJ. Muscularity and the density of the fat-free mass in athletes. </w:t>
      </w:r>
      <w:r w:rsidRPr="00D332C1">
        <w:rPr>
          <w:i/>
          <w:iCs/>
        </w:rPr>
        <w:t>J Appl Physiol</w:t>
      </w:r>
      <w:r w:rsidRPr="00D332C1">
        <w:t>. 90(4): 1523-1531, 2001.</w:t>
      </w:r>
    </w:p>
    <w:p w14:paraId="10545F02" w14:textId="77777777" w:rsidR="004C51BD" w:rsidRPr="00D332C1" w:rsidRDefault="004C51BD">
      <w:pPr>
        <w:numPr>
          <w:ilvl w:val="0"/>
          <w:numId w:val="1"/>
        </w:numPr>
        <w:tabs>
          <w:tab w:val="left" w:pos="540"/>
        </w:tabs>
        <w:ind w:left="540" w:hanging="180"/>
      </w:pPr>
      <w:r w:rsidRPr="00D332C1">
        <w:rPr>
          <w:b/>
          <w:bCs/>
          <w:lang w:val="nl-NL"/>
        </w:rPr>
        <w:t>Evans EM</w:t>
      </w:r>
      <w:r w:rsidRPr="00D332C1">
        <w:rPr>
          <w:lang w:val="nl-NL"/>
        </w:rPr>
        <w:t xml:space="preserve">, Van Pelt RE, Binder EF, Williams DB, Ehsani AA, Kohrt WM. </w:t>
      </w:r>
      <w:r w:rsidRPr="00D332C1">
        <w:t xml:space="preserve">Effects of HRT and exercise training on body composition, glucose tolerance, and insulin action in older women. </w:t>
      </w:r>
      <w:r w:rsidRPr="00D332C1">
        <w:rPr>
          <w:i/>
          <w:iCs/>
        </w:rPr>
        <w:t>J Appl Physiol</w:t>
      </w:r>
      <w:r w:rsidRPr="00D332C1">
        <w:t>. 90(6): 2033-2040, 2001.</w:t>
      </w:r>
    </w:p>
    <w:p w14:paraId="0FCD96D6" w14:textId="77777777" w:rsidR="004C51BD" w:rsidRPr="00D332C1" w:rsidRDefault="004C51BD">
      <w:pPr>
        <w:numPr>
          <w:ilvl w:val="0"/>
          <w:numId w:val="1"/>
        </w:numPr>
        <w:tabs>
          <w:tab w:val="left" w:pos="540"/>
        </w:tabs>
        <w:ind w:left="540" w:hanging="180"/>
      </w:pPr>
      <w:r w:rsidRPr="00D332C1">
        <w:rPr>
          <w:lang w:val="nl-NL"/>
        </w:rPr>
        <w:t xml:space="preserve">Van Pelt RE, </w:t>
      </w:r>
      <w:r w:rsidRPr="00D332C1">
        <w:rPr>
          <w:b/>
          <w:bCs/>
          <w:lang w:val="nl-NL"/>
        </w:rPr>
        <w:t>Evans EM</w:t>
      </w:r>
      <w:r w:rsidRPr="00D332C1">
        <w:rPr>
          <w:lang w:val="nl-NL"/>
        </w:rPr>
        <w:t xml:space="preserve">, Schectman, KB, Kohrt WM. </w:t>
      </w:r>
      <w:r w:rsidRPr="00D332C1">
        <w:t xml:space="preserve">Waist circumference vs. BMI for prediction of disease risk in postmenopausal women. </w:t>
      </w:r>
      <w:r w:rsidRPr="00D332C1">
        <w:rPr>
          <w:i/>
          <w:iCs/>
        </w:rPr>
        <w:t xml:space="preserve">Int J </w:t>
      </w:r>
      <w:proofErr w:type="spellStart"/>
      <w:r w:rsidRPr="00D332C1">
        <w:rPr>
          <w:i/>
          <w:iCs/>
        </w:rPr>
        <w:t>Obes</w:t>
      </w:r>
      <w:proofErr w:type="spellEnd"/>
      <w:r w:rsidRPr="00D332C1">
        <w:rPr>
          <w:i/>
          <w:iCs/>
        </w:rPr>
        <w:t xml:space="preserve"> </w:t>
      </w:r>
      <w:proofErr w:type="spellStart"/>
      <w:r w:rsidRPr="00D332C1">
        <w:rPr>
          <w:i/>
          <w:iCs/>
        </w:rPr>
        <w:t>Relat</w:t>
      </w:r>
      <w:proofErr w:type="spellEnd"/>
      <w:r w:rsidRPr="00D332C1">
        <w:rPr>
          <w:i/>
          <w:iCs/>
        </w:rPr>
        <w:t xml:space="preserve"> </w:t>
      </w:r>
      <w:proofErr w:type="spellStart"/>
      <w:r w:rsidRPr="00D332C1">
        <w:rPr>
          <w:i/>
          <w:iCs/>
        </w:rPr>
        <w:t>Metab</w:t>
      </w:r>
      <w:proofErr w:type="spellEnd"/>
      <w:r w:rsidRPr="00D332C1">
        <w:rPr>
          <w:i/>
          <w:iCs/>
        </w:rPr>
        <w:t xml:space="preserve"> </w:t>
      </w:r>
      <w:proofErr w:type="spellStart"/>
      <w:r w:rsidRPr="00D332C1">
        <w:rPr>
          <w:i/>
          <w:iCs/>
        </w:rPr>
        <w:t>Disord</w:t>
      </w:r>
      <w:proofErr w:type="spellEnd"/>
      <w:r w:rsidRPr="00D332C1">
        <w:t>. 25(8): 1183-1188, 2001.</w:t>
      </w:r>
    </w:p>
    <w:p w14:paraId="5D2051AD" w14:textId="77777777" w:rsidR="004C51BD" w:rsidRPr="00D332C1" w:rsidRDefault="004C51BD">
      <w:pPr>
        <w:numPr>
          <w:ilvl w:val="0"/>
          <w:numId w:val="1"/>
        </w:numPr>
        <w:tabs>
          <w:tab w:val="left" w:pos="540"/>
        </w:tabs>
        <w:ind w:left="540" w:hanging="180"/>
      </w:pPr>
      <w:r w:rsidRPr="00D332C1">
        <w:rPr>
          <w:b/>
          <w:bCs/>
        </w:rPr>
        <w:lastRenderedPageBreak/>
        <w:t>Evans EM</w:t>
      </w:r>
      <w:r w:rsidRPr="00D332C1">
        <w:t xml:space="preserve">, Prior BM, </w:t>
      </w:r>
      <w:proofErr w:type="spellStart"/>
      <w:r w:rsidRPr="00D332C1">
        <w:t>Arngrimsson</w:t>
      </w:r>
      <w:proofErr w:type="spellEnd"/>
      <w:r w:rsidRPr="00D332C1">
        <w:t xml:space="preserve"> SA, </w:t>
      </w:r>
      <w:proofErr w:type="spellStart"/>
      <w:r w:rsidRPr="00D332C1">
        <w:t>Modlesky</w:t>
      </w:r>
      <w:proofErr w:type="spellEnd"/>
      <w:r w:rsidRPr="00D332C1">
        <w:t xml:space="preserve"> CM, Cureton KJ. Relation of bone mineral density and content to mineral content and density of the fat-free mass. </w:t>
      </w:r>
      <w:r w:rsidRPr="00D332C1">
        <w:rPr>
          <w:i/>
          <w:iCs/>
        </w:rPr>
        <w:t>J Appl Physiol</w:t>
      </w:r>
      <w:r w:rsidRPr="00D332C1">
        <w:t>. 91: 2166-2172, 2001.</w:t>
      </w:r>
    </w:p>
    <w:p w14:paraId="3BEA540E" w14:textId="77777777" w:rsidR="004C51BD" w:rsidRPr="00D332C1" w:rsidRDefault="004C51BD">
      <w:pPr>
        <w:numPr>
          <w:ilvl w:val="0"/>
          <w:numId w:val="1"/>
        </w:numPr>
        <w:tabs>
          <w:tab w:val="left" w:pos="540"/>
        </w:tabs>
        <w:ind w:left="540" w:hanging="180"/>
      </w:pPr>
      <w:r w:rsidRPr="00D332C1">
        <w:rPr>
          <w:szCs w:val="22"/>
          <w:lang w:val="nl-NL"/>
        </w:rPr>
        <w:t xml:space="preserve">Van Pelt RE, </w:t>
      </w:r>
      <w:r w:rsidRPr="00D332C1">
        <w:rPr>
          <w:b/>
          <w:bCs/>
          <w:szCs w:val="22"/>
          <w:lang w:val="nl-NL"/>
        </w:rPr>
        <w:t>Evans EM</w:t>
      </w:r>
      <w:r w:rsidRPr="00D332C1">
        <w:rPr>
          <w:szCs w:val="22"/>
          <w:lang w:val="nl-NL"/>
        </w:rPr>
        <w:t xml:space="preserve">, Schechtman KB, Ehsani AA, Kohrt WM. </w:t>
      </w:r>
      <w:r w:rsidRPr="00D332C1">
        <w:rPr>
          <w:szCs w:val="22"/>
        </w:rPr>
        <w:t xml:space="preserve">Contributions of total and regional fat mass to risk for cardiovascular disease in older women. </w:t>
      </w:r>
      <w:r w:rsidRPr="00D332C1">
        <w:rPr>
          <w:i/>
          <w:iCs/>
          <w:szCs w:val="22"/>
        </w:rPr>
        <w:t xml:space="preserve">Am J </w:t>
      </w:r>
      <w:proofErr w:type="spellStart"/>
      <w:r w:rsidRPr="00D332C1">
        <w:rPr>
          <w:i/>
          <w:iCs/>
          <w:szCs w:val="22"/>
        </w:rPr>
        <w:t>Physiol</w:t>
      </w:r>
      <w:proofErr w:type="spellEnd"/>
      <w:r w:rsidRPr="00D332C1">
        <w:rPr>
          <w:i/>
          <w:iCs/>
          <w:szCs w:val="22"/>
        </w:rPr>
        <w:t xml:space="preserve"> Endocrinol </w:t>
      </w:r>
      <w:proofErr w:type="spellStart"/>
      <w:r w:rsidRPr="00D332C1">
        <w:rPr>
          <w:i/>
          <w:iCs/>
          <w:szCs w:val="22"/>
        </w:rPr>
        <w:t>Metab</w:t>
      </w:r>
      <w:proofErr w:type="spellEnd"/>
      <w:r w:rsidRPr="00D332C1">
        <w:rPr>
          <w:szCs w:val="22"/>
        </w:rPr>
        <w:t>. 282: E1023-E1028, 2002.</w:t>
      </w:r>
    </w:p>
    <w:p w14:paraId="27A780BE" w14:textId="77777777" w:rsidR="004C51BD" w:rsidRPr="00D332C1" w:rsidRDefault="004C51BD">
      <w:pPr>
        <w:numPr>
          <w:ilvl w:val="0"/>
          <w:numId w:val="1"/>
        </w:numPr>
        <w:tabs>
          <w:tab w:val="left" w:pos="540"/>
        </w:tabs>
        <w:ind w:left="540" w:hanging="180"/>
      </w:pPr>
      <w:r w:rsidRPr="00D332C1">
        <w:rPr>
          <w:szCs w:val="22"/>
        </w:rPr>
        <w:t xml:space="preserve">Saunders MJ, </w:t>
      </w:r>
      <w:r w:rsidRPr="00D332C1">
        <w:rPr>
          <w:b/>
          <w:bCs/>
          <w:szCs w:val="22"/>
        </w:rPr>
        <w:t>Evans EM</w:t>
      </w:r>
      <w:r w:rsidRPr="00D332C1">
        <w:rPr>
          <w:szCs w:val="22"/>
        </w:rPr>
        <w:t xml:space="preserve">, </w:t>
      </w:r>
      <w:proofErr w:type="spellStart"/>
      <w:r w:rsidRPr="00D332C1">
        <w:rPr>
          <w:szCs w:val="22"/>
        </w:rPr>
        <w:t>Arngrimsson</w:t>
      </w:r>
      <w:proofErr w:type="spellEnd"/>
      <w:r w:rsidRPr="00D332C1">
        <w:rPr>
          <w:szCs w:val="22"/>
        </w:rPr>
        <w:t xml:space="preserve"> SA, Allison JD, Cureton KJ. Endurance training reduces end-exercise VO</w:t>
      </w:r>
      <w:r w:rsidRPr="00D332C1">
        <w:rPr>
          <w:szCs w:val="22"/>
          <w:vertAlign w:val="subscript"/>
        </w:rPr>
        <w:t>2</w:t>
      </w:r>
      <w:r w:rsidRPr="00D332C1">
        <w:rPr>
          <w:szCs w:val="22"/>
        </w:rPr>
        <w:t xml:space="preserve"> and muscle use during submaximal cycling. </w:t>
      </w:r>
      <w:r w:rsidRPr="00D332C1">
        <w:rPr>
          <w:i/>
          <w:szCs w:val="22"/>
        </w:rPr>
        <w:t xml:space="preserve">Med Sci Sports </w:t>
      </w:r>
      <w:proofErr w:type="spellStart"/>
      <w:r w:rsidRPr="00D332C1">
        <w:rPr>
          <w:i/>
          <w:szCs w:val="22"/>
        </w:rPr>
        <w:t>Exer</w:t>
      </w:r>
      <w:proofErr w:type="spellEnd"/>
      <w:r w:rsidRPr="00D332C1">
        <w:rPr>
          <w:iCs/>
          <w:szCs w:val="22"/>
        </w:rPr>
        <w:t>. 35(2): 257-262, 2003.</w:t>
      </w:r>
    </w:p>
    <w:p w14:paraId="6002C2D4" w14:textId="77777777" w:rsidR="004C51BD" w:rsidRPr="00D332C1" w:rsidRDefault="004C51BD">
      <w:pPr>
        <w:numPr>
          <w:ilvl w:val="0"/>
          <w:numId w:val="1"/>
        </w:numPr>
        <w:tabs>
          <w:tab w:val="left" w:pos="540"/>
        </w:tabs>
        <w:ind w:left="540" w:hanging="180"/>
        <w:rPr>
          <w:u w:val="single"/>
        </w:rPr>
      </w:pPr>
      <w:r w:rsidRPr="00D332C1">
        <w:rPr>
          <w:szCs w:val="22"/>
        </w:rPr>
        <w:t xml:space="preserve">Chapman-Novakofski K, </w:t>
      </w:r>
      <w:r w:rsidRPr="00D332C1">
        <w:rPr>
          <w:b/>
          <w:bCs/>
          <w:szCs w:val="22"/>
        </w:rPr>
        <w:t>Evans EM</w:t>
      </w:r>
      <w:r w:rsidRPr="00D332C1">
        <w:rPr>
          <w:szCs w:val="22"/>
        </w:rPr>
        <w:t>, Gallagh</w:t>
      </w:r>
      <w:r w:rsidR="000157DA" w:rsidRPr="00D332C1">
        <w:rPr>
          <w:szCs w:val="22"/>
        </w:rPr>
        <w:t>er T. Preventing o</w:t>
      </w:r>
      <w:r w:rsidRPr="00D332C1">
        <w:rPr>
          <w:szCs w:val="22"/>
        </w:rPr>
        <w:t xml:space="preserve">steoporosis. </w:t>
      </w:r>
      <w:r w:rsidRPr="00D332C1">
        <w:rPr>
          <w:i/>
          <w:iCs/>
          <w:szCs w:val="22"/>
        </w:rPr>
        <w:t>J Nutr Elderly</w:t>
      </w:r>
      <w:r w:rsidRPr="00D332C1">
        <w:rPr>
          <w:szCs w:val="22"/>
        </w:rPr>
        <w:t>. 22(4): 83-97, 2003.</w:t>
      </w:r>
    </w:p>
    <w:p w14:paraId="64F915A1" w14:textId="77777777" w:rsidR="004C51BD" w:rsidRPr="00D332C1" w:rsidRDefault="004C51BD">
      <w:pPr>
        <w:numPr>
          <w:ilvl w:val="0"/>
          <w:numId w:val="1"/>
        </w:numPr>
        <w:tabs>
          <w:tab w:val="left" w:pos="540"/>
        </w:tabs>
        <w:ind w:left="540" w:hanging="180"/>
        <w:rPr>
          <w:u w:val="single"/>
        </w:rPr>
      </w:pPr>
      <w:bookmarkStart w:id="15" w:name="OLE_LINK24"/>
      <w:r w:rsidRPr="00D332C1">
        <w:t xml:space="preserve">Hannum SM, Carson LA, </w:t>
      </w:r>
      <w:r w:rsidRPr="00D332C1">
        <w:rPr>
          <w:b/>
          <w:bCs/>
        </w:rPr>
        <w:t>Evans EM</w:t>
      </w:r>
      <w:r w:rsidRPr="00D332C1">
        <w:t xml:space="preserve">, </w:t>
      </w:r>
      <w:proofErr w:type="spellStart"/>
      <w:r w:rsidRPr="00D332C1">
        <w:t>Canene</w:t>
      </w:r>
      <w:proofErr w:type="spellEnd"/>
      <w:r w:rsidRPr="00D332C1">
        <w:t xml:space="preserve"> KA, Petr EL, Bui LM, Erdman JW. Portion-controlled diet enhances weight loss in women. </w:t>
      </w:r>
      <w:proofErr w:type="spellStart"/>
      <w:r w:rsidRPr="00D332C1">
        <w:rPr>
          <w:i/>
          <w:iCs/>
        </w:rPr>
        <w:t>Obes</w:t>
      </w:r>
      <w:proofErr w:type="spellEnd"/>
      <w:r w:rsidRPr="00D332C1">
        <w:rPr>
          <w:i/>
          <w:iCs/>
        </w:rPr>
        <w:t xml:space="preserve"> Res.</w:t>
      </w:r>
      <w:r w:rsidRPr="00D332C1">
        <w:t xml:space="preserve"> </w:t>
      </w:r>
      <w:r w:rsidRPr="00D332C1">
        <w:rPr>
          <w:szCs w:val="20"/>
        </w:rPr>
        <w:t>12(3): 538-46</w:t>
      </w:r>
      <w:r w:rsidRPr="00D332C1">
        <w:t>, 2004.</w:t>
      </w:r>
    </w:p>
    <w:p w14:paraId="42BFC0CB" w14:textId="77777777" w:rsidR="004C51BD" w:rsidRPr="00D332C1" w:rsidRDefault="004C51BD">
      <w:pPr>
        <w:numPr>
          <w:ilvl w:val="0"/>
          <w:numId w:val="1"/>
        </w:numPr>
        <w:tabs>
          <w:tab w:val="left" w:pos="540"/>
        </w:tabs>
        <w:ind w:left="540" w:hanging="180"/>
        <w:rPr>
          <w:u w:val="single"/>
        </w:rPr>
      </w:pPr>
      <w:r w:rsidRPr="00D332C1">
        <w:t xml:space="preserve">Collins MA, Millard-Stafford ML, </w:t>
      </w:r>
      <w:r w:rsidRPr="00D332C1">
        <w:rPr>
          <w:b/>
          <w:bCs/>
        </w:rPr>
        <w:t>Evans EM</w:t>
      </w:r>
      <w:r w:rsidRPr="00D332C1">
        <w:t xml:space="preserve">, Snow TK, Cureton KJ, </w:t>
      </w:r>
      <w:proofErr w:type="spellStart"/>
      <w:r w:rsidRPr="00D332C1">
        <w:t>Rosskopf</w:t>
      </w:r>
      <w:proofErr w:type="spellEnd"/>
      <w:r w:rsidRPr="00D332C1">
        <w:t xml:space="preserve"> LB. Effect of race and musculoskeletal development on the accuracy of air displacement plethysmography. </w:t>
      </w:r>
      <w:r w:rsidRPr="00D332C1">
        <w:rPr>
          <w:i/>
          <w:iCs/>
        </w:rPr>
        <w:t xml:space="preserve">Med Sci Sports </w:t>
      </w:r>
      <w:proofErr w:type="spellStart"/>
      <w:r w:rsidRPr="00D332C1">
        <w:rPr>
          <w:i/>
          <w:iCs/>
        </w:rPr>
        <w:t>Exer</w:t>
      </w:r>
      <w:proofErr w:type="spellEnd"/>
      <w:r w:rsidRPr="00D332C1">
        <w:rPr>
          <w:i/>
          <w:iCs/>
        </w:rPr>
        <w:t>.</w:t>
      </w:r>
      <w:r w:rsidRPr="00D332C1">
        <w:t xml:space="preserve"> 36(6):1070-1077, 2004.</w:t>
      </w:r>
    </w:p>
    <w:p w14:paraId="5153F686" w14:textId="77777777" w:rsidR="004C51BD" w:rsidRPr="00D332C1" w:rsidRDefault="004C51BD">
      <w:pPr>
        <w:numPr>
          <w:ilvl w:val="0"/>
          <w:numId w:val="1"/>
        </w:numPr>
        <w:tabs>
          <w:tab w:val="left" w:pos="540"/>
        </w:tabs>
        <w:ind w:left="540" w:hanging="180"/>
        <w:rPr>
          <w:u w:val="single"/>
        </w:rPr>
      </w:pPr>
      <w:r w:rsidRPr="00D332C1">
        <w:t xml:space="preserve">Buck SM, Hillman CH, </w:t>
      </w:r>
      <w:r w:rsidRPr="00D332C1">
        <w:rPr>
          <w:b/>
          <w:bCs/>
        </w:rPr>
        <w:t>Evans EM</w:t>
      </w:r>
      <w:r w:rsidRPr="00D332C1">
        <w:t xml:space="preserve">, Janelle CM. Emotional responses to pictures of one’s self in healthy college age females. </w:t>
      </w:r>
      <w:r w:rsidRPr="00D332C1">
        <w:rPr>
          <w:i/>
        </w:rPr>
        <w:t>Motivation and Emotion</w:t>
      </w:r>
      <w:r w:rsidRPr="00D332C1">
        <w:t>, 28, 279-295, 2004</w:t>
      </w:r>
      <w:r w:rsidRPr="00D332C1">
        <w:rPr>
          <w:rFonts w:eastAsia="Batang"/>
          <w:lang w:eastAsia="ko-KR"/>
        </w:rPr>
        <w:t>.</w:t>
      </w:r>
    </w:p>
    <w:p w14:paraId="1D255729" w14:textId="77777777" w:rsidR="004C51BD" w:rsidRPr="00D332C1" w:rsidRDefault="004C51BD">
      <w:pPr>
        <w:pStyle w:val="Header"/>
        <w:numPr>
          <w:ilvl w:val="0"/>
          <w:numId w:val="1"/>
        </w:numPr>
        <w:tabs>
          <w:tab w:val="clear" w:pos="720"/>
          <w:tab w:val="clear" w:pos="4320"/>
          <w:tab w:val="clear" w:pos="8640"/>
          <w:tab w:val="left" w:pos="540"/>
        </w:tabs>
        <w:ind w:left="540" w:hanging="180"/>
      </w:pPr>
      <w:r w:rsidRPr="00D332C1">
        <w:rPr>
          <w:b/>
        </w:rPr>
        <w:t>Evans EM</w:t>
      </w:r>
      <w:r w:rsidRPr="00D332C1">
        <w:t xml:space="preserve">, Racette SB, Peterson LR, Villareal DT, </w:t>
      </w:r>
      <w:proofErr w:type="spellStart"/>
      <w:r w:rsidRPr="00D332C1">
        <w:t>Greiwe</w:t>
      </w:r>
      <w:proofErr w:type="spellEnd"/>
      <w:r w:rsidRPr="00D332C1">
        <w:t xml:space="preserve">, JS, </w:t>
      </w:r>
      <w:proofErr w:type="spellStart"/>
      <w:r w:rsidRPr="00D332C1">
        <w:t>Holloszy</w:t>
      </w:r>
      <w:proofErr w:type="spellEnd"/>
      <w:r w:rsidRPr="00D332C1">
        <w:t xml:space="preserve"> JO. Aerobic power and insulin action improve in response to endurance exercise training in healthy 77-87 Yr Olds. </w:t>
      </w:r>
      <w:r w:rsidRPr="00D332C1">
        <w:rPr>
          <w:i/>
        </w:rPr>
        <w:t>J App Physiol.</w:t>
      </w:r>
      <w:r w:rsidRPr="00D332C1">
        <w:t xml:space="preserve"> 98(1):40-5, 2005.</w:t>
      </w:r>
      <w:bookmarkStart w:id="16" w:name="OLE_LINK10"/>
    </w:p>
    <w:p w14:paraId="3C8D89A0" w14:textId="77777777" w:rsidR="00B26D33" w:rsidRPr="00D332C1" w:rsidRDefault="00B26D33">
      <w:pPr>
        <w:pStyle w:val="Header"/>
        <w:numPr>
          <w:ilvl w:val="0"/>
          <w:numId w:val="1"/>
        </w:numPr>
        <w:tabs>
          <w:tab w:val="clear" w:pos="720"/>
          <w:tab w:val="clear" w:pos="4320"/>
          <w:tab w:val="clear" w:pos="8640"/>
          <w:tab w:val="left" w:pos="540"/>
        </w:tabs>
        <w:ind w:left="540" w:hanging="180"/>
      </w:pPr>
      <w:r w:rsidRPr="00D332C1">
        <w:rPr>
          <w:b/>
        </w:rPr>
        <w:t>Evans EM</w:t>
      </w:r>
      <w:r w:rsidRPr="00D332C1">
        <w:t xml:space="preserve">, Prior BM and Modlesky CM. A mathematical model to estimate body composition in taller individuals using DXA. </w:t>
      </w:r>
      <w:r w:rsidRPr="00D332C1">
        <w:rPr>
          <w:i/>
        </w:rPr>
        <w:t xml:space="preserve">Med Sci Sports </w:t>
      </w:r>
      <w:proofErr w:type="spellStart"/>
      <w:r w:rsidRPr="00D332C1">
        <w:rPr>
          <w:i/>
        </w:rPr>
        <w:t>Exer</w:t>
      </w:r>
      <w:proofErr w:type="spellEnd"/>
      <w:r w:rsidRPr="00D332C1">
        <w:rPr>
          <w:i/>
        </w:rPr>
        <w:t xml:space="preserve">. </w:t>
      </w:r>
      <w:r w:rsidRPr="00D332C1">
        <w:t>37(7):1211-1215, 2005.</w:t>
      </w:r>
    </w:p>
    <w:p w14:paraId="1CE58EC7" w14:textId="77777777" w:rsidR="0053221F" w:rsidRPr="00D332C1" w:rsidRDefault="0053221F" w:rsidP="0053221F">
      <w:pPr>
        <w:pStyle w:val="Header"/>
        <w:numPr>
          <w:ilvl w:val="0"/>
          <w:numId w:val="1"/>
        </w:numPr>
        <w:tabs>
          <w:tab w:val="clear" w:pos="720"/>
          <w:tab w:val="clear" w:pos="4320"/>
          <w:tab w:val="clear" w:pos="8640"/>
          <w:tab w:val="num" w:pos="540"/>
          <w:tab w:val="num" w:pos="630"/>
        </w:tabs>
        <w:ind w:left="540" w:hanging="180"/>
      </w:pPr>
      <w:r w:rsidRPr="00D332C1">
        <w:t xml:space="preserve">Layman DK, </w:t>
      </w:r>
      <w:r w:rsidRPr="00D332C1">
        <w:rPr>
          <w:b/>
        </w:rPr>
        <w:t>Evans EM</w:t>
      </w:r>
      <w:r w:rsidRPr="00D332C1">
        <w:t xml:space="preserve">, Baum JI, </w:t>
      </w:r>
      <w:proofErr w:type="spellStart"/>
      <w:r w:rsidRPr="00D332C1">
        <w:t>Seyler</w:t>
      </w:r>
      <w:proofErr w:type="spellEnd"/>
      <w:r w:rsidRPr="00D332C1">
        <w:t xml:space="preserve"> JE, Erickson DJ, Boileau RA. Dietary protein and exercise have additive effects on body composition during weight loss in adult women </w:t>
      </w:r>
      <w:r w:rsidRPr="00D332C1">
        <w:rPr>
          <w:i/>
        </w:rPr>
        <w:t xml:space="preserve">J Nutr. </w:t>
      </w:r>
      <w:r w:rsidRPr="00D332C1">
        <w:t>135(8):1903-1910, 2005.</w:t>
      </w:r>
    </w:p>
    <w:p w14:paraId="2DA31EFE" w14:textId="77777777" w:rsidR="00BB6E81" w:rsidRPr="00D332C1" w:rsidRDefault="00BB6E81" w:rsidP="0053221F">
      <w:pPr>
        <w:pStyle w:val="Header"/>
        <w:numPr>
          <w:ilvl w:val="0"/>
          <w:numId w:val="1"/>
        </w:numPr>
        <w:tabs>
          <w:tab w:val="clear" w:pos="720"/>
          <w:tab w:val="clear" w:pos="4320"/>
          <w:tab w:val="clear" w:pos="8640"/>
          <w:tab w:val="num" w:pos="540"/>
          <w:tab w:val="num" w:pos="630"/>
        </w:tabs>
        <w:ind w:left="540" w:hanging="180"/>
      </w:pPr>
      <w:r w:rsidRPr="00D332C1">
        <w:rPr>
          <w:b/>
        </w:rPr>
        <w:t>Evans EM</w:t>
      </w:r>
      <w:r w:rsidRPr="00D332C1">
        <w:t xml:space="preserve">, Rowe DA, Misic MM, Prior BM, Arngrimmson SA. Skinfold prediction equation for collegiate athletes developed using a four-component model. </w:t>
      </w:r>
      <w:r w:rsidRPr="00D332C1">
        <w:rPr>
          <w:i/>
        </w:rPr>
        <w:t xml:space="preserve">Med Sci Sports </w:t>
      </w:r>
      <w:proofErr w:type="spellStart"/>
      <w:r w:rsidRPr="00D332C1">
        <w:rPr>
          <w:i/>
        </w:rPr>
        <w:t>Exer</w:t>
      </w:r>
      <w:proofErr w:type="spellEnd"/>
      <w:r w:rsidRPr="00D332C1">
        <w:rPr>
          <w:i/>
        </w:rPr>
        <w:t>.</w:t>
      </w:r>
      <w:r w:rsidRPr="00D332C1">
        <w:t xml:space="preserve"> 37(11):2006-2011</w:t>
      </w:r>
      <w:r w:rsidR="00E05852" w:rsidRPr="00D332C1">
        <w:t>, 2005</w:t>
      </w:r>
      <w:r w:rsidRPr="00D332C1">
        <w:t>.</w:t>
      </w:r>
    </w:p>
    <w:p w14:paraId="65E8C0AD" w14:textId="77777777" w:rsidR="003E5FD3" w:rsidRPr="00D332C1" w:rsidRDefault="003E5FD3" w:rsidP="003E5FD3">
      <w:pPr>
        <w:pStyle w:val="Header"/>
        <w:numPr>
          <w:ilvl w:val="0"/>
          <w:numId w:val="1"/>
        </w:numPr>
        <w:tabs>
          <w:tab w:val="clear" w:pos="720"/>
          <w:tab w:val="clear" w:pos="4320"/>
          <w:tab w:val="clear" w:pos="8640"/>
          <w:tab w:val="num" w:pos="540"/>
        </w:tabs>
        <w:ind w:left="540" w:hanging="180"/>
        <w:rPr>
          <w:u w:val="single"/>
        </w:rPr>
      </w:pPr>
      <w:r w:rsidRPr="00D332C1">
        <w:t xml:space="preserve">Hannum SM, Carson LA, </w:t>
      </w:r>
      <w:r w:rsidRPr="00D332C1">
        <w:rPr>
          <w:b/>
        </w:rPr>
        <w:t>Evans EM</w:t>
      </w:r>
      <w:r w:rsidRPr="00D332C1">
        <w:t>, Petr EL, Wharton CM, Bui L, Erdman, JW.</w:t>
      </w:r>
      <w:r w:rsidRPr="00D332C1">
        <w:rPr>
          <w:i/>
        </w:rPr>
        <w:t xml:space="preserve"> </w:t>
      </w:r>
      <w:r w:rsidRPr="00D332C1">
        <w:t>Use of packaged entrees as part of a weight-loss diet in overweight men: an 8-week randomized clinical trial.</w:t>
      </w:r>
      <w:r w:rsidRPr="00D332C1">
        <w:rPr>
          <w:i/>
        </w:rPr>
        <w:t xml:space="preserve"> Diabetes </w:t>
      </w:r>
      <w:proofErr w:type="spellStart"/>
      <w:r w:rsidRPr="00D332C1">
        <w:rPr>
          <w:i/>
        </w:rPr>
        <w:t>Obes</w:t>
      </w:r>
      <w:proofErr w:type="spellEnd"/>
      <w:r w:rsidRPr="00D332C1">
        <w:rPr>
          <w:i/>
        </w:rPr>
        <w:t xml:space="preserve"> </w:t>
      </w:r>
      <w:proofErr w:type="spellStart"/>
      <w:r w:rsidRPr="00D332C1">
        <w:rPr>
          <w:i/>
        </w:rPr>
        <w:t>Metab</w:t>
      </w:r>
      <w:proofErr w:type="spellEnd"/>
      <w:r w:rsidRPr="00D332C1">
        <w:t>. 8(2):146-55, 2005.</w:t>
      </w:r>
    </w:p>
    <w:p w14:paraId="2D3494D9" w14:textId="77777777" w:rsidR="00E13092" w:rsidRPr="00D332C1" w:rsidRDefault="00F104E3" w:rsidP="00E13092">
      <w:pPr>
        <w:pStyle w:val="Header"/>
        <w:numPr>
          <w:ilvl w:val="0"/>
          <w:numId w:val="1"/>
        </w:numPr>
        <w:tabs>
          <w:tab w:val="clear" w:pos="720"/>
          <w:tab w:val="clear" w:pos="4320"/>
          <w:tab w:val="clear" w:pos="8640"/>
          <w:tab w:val="num" w:pos="540"/>
        </w:tabs>
        <w:ind w:left="540" w:hanging="180"/>
        <w:rPr>
          <w:iCs/>
        </w:rPr>
      </w:pPr>
      <w:r w:rsidRPr="00D332C1">
        <w:rPr>
          <w:b/>
        </w:rPr>
        <w:t>Evans EM</w:t>
      </w:r>
      <w:r w:rsidRPr="00D332C1">
        <w:t xml:space="preserve">, Ross KM, Heinrichs KL, McAuley E, Rosengren KS. Ultrasound of the </w:t>
      </w:r>
      <w:proofErr w:type="spellStart"/>
      <w:r w:rsidRPr="00D332C1">
        <w:t>calcaneous</w:t>
      </w:r>
      <w:proofErr w:type="spellEnd"/>
      <w:r w:rsidRPr="00D332C1">
        <w:t xml:space="preserve"> and bone mineral density differs in older black and white women but is not impacted by current physical activity. </w:t>
      </w:r>
      <w:bookmarkStart w:id="17" w:name="OLE_LINK7"/>
      <w:proofErr w:type="spellStart"/>
      <w:r w:rsidR="00E13092" w:rsidRPr="00D332C1">
        <w:rPr>
          <w:i/>
        </w:rPr>
        <w:t>Osteoporos</w:t>
      </w:r>
      <w:proofErr w:type="spellEnd"/>
      <w:r w:rsidR="00E13092" w:rsidRPr="00D332C1">
        <w:rPr>
          <w:i/>
        </w:rPr>
        <w:t xml:space="preserve"> Int. </w:t>
      </w:r>
      <w:proofErr w:type="spellStart"/>
      <w:r w:rsidR="00001671" w:rsidRPr="00D332C1">
        <w:t>Epub</w:t>
      </w:r>
      <w:proofErr w:type="spellEnd"/>
      <w:r w:rsidR="00001671" w:rsidRPr="00D332C1">
        <w:t xml:space="preserve"> Sep 15 2005; </w:t>
      </w:r>
      <w:r w:rsidR="00E13092" w:rsidRPr="00D332C1">
        <w:t>16(12):1755-1760, 2005.</w:t>
      </w:r>
      <w:bookmarkEnd w:id="17"/>
    </w:p>
    <w:p w14:paraId="553F272A" w14:textId="77777777" w:rsidR="007F5E0C" w:rsidRPr="00D332C1" w:rsidRDefault="007F5E0C" w:rsidP="00E13092">
      <w:pPr>
        <w:pStyle w:val="Header"/>
        <w:numPr>
          <w:ilvl w:val="0"/>
          <w:numId w:val="1"/>
        </w:numPr>
        <w:tabs>
          <w:tab w:val="clear" w:pos="720"/>
          <w:tab w:val="clear" w:pos="4320"/>
          <w:tab w:val="clear" w:pos="8640"/>
          <w:tab w:val="num" w:pos="540"/>
        </w:tabs>
        <w:ind w:left="540" w:hanging="180"/>
        <w:rPr>
          <w:iCs/>
        </w:rPr>
      </w:pPr>
      <w:r w:rsidRPr="00D332C1">
        <w:t xml:space="preserve">Racette SB, </w:t>
      </w:r>
      <w:r w:rsidRPr="00D332C1">
        <w:rPr>
          <w:b/>
        </w:rPr>
        <w:t>Evans EM</w:t>
      </w:r>
      <w:r w:rsidRPr="00D332C1">
        <w:t xml:space="preserve">, Weiss EP, </w:t>
      </w:r>
      <w:proofErr w:type="spellStart"/>
      <w:r w:rsidRPr="00D332C1">
        <w:t>Hagburg</w:t>
      </w:r>
      <w:proofErr w:type="spellEnd"/>
      <w:r w:rsidRPr="00D332C1">
        <w:t xml:space="preserve"> JM, </w:t>
      </w:r>
      <w:proofErr w:type="spellStart"/>
      <w:r w:rsidRPr="00D332C1">
        <w:t>Holloszy</w:t>
      </w:r>
      <w:proofErr w:type="spellEnd"/>
      <w:r w:rsidRPr="00D332C1">
        <w:t>, JO. Abdominal adiposity is a stronger predictor of insulin resistance than fitness among 50 to 95 year-olds</w:t>
      </w:r>
      <w:r w:rsidRPr="00D332C1">
        <w:rPr>
          <w:i/>
        </w:rPr>
        <w:t xml:space="preserve">. Diabetes Care. </w:t>
      </w:r>
      <w:r w:rsidRPr="00D332C1">
        <w:t>29(3):673-8, 2006.</w:t>
      </w:r>
    </w:p>
    <w:p w14:paraId="72CE6A65" w14:textId="77777777" w:rsidR="00BB361B" w:rsidRPr="00D332C1" w:rsidRDefault="00BB361B" w:rsidP="00E13092">
      <w:pPr>
        <w:pStyle w:val="Header"/>
        <w:numPr>
          <w:ilvl w:val="0"/>
          <w:numId w:val="1"/>
        </w:numPr>
        <w:tabs>
          <w:tab w:val="clear" w:pos="720"/>
          <w:tab w:val="clear" w:pos="4320"/>
          <w:tab w:val="clear" w:pos="8640"/>
          <w:tab w:val="num" w:pos="540"/>
        </w:tabs>
        <w:ind w:left="540" w:hanging="180"/>
        <w:rPr>
          <w:iCs/>
        </w:rPr>
      </w:pPr>
      <w:bookmarkStart w:id="18" w:name="OLE_LINK29"/>
      <w:r w:rsidRPr="00D332C1">
        <w:rPr>
          <w:b/>
        </w:rPr>
        <w:t>Evans EM</w:t>
      </w:r>
      <w:r w:rsidRPr="00D332C1">
        <w:t xml:space="preserve"> and Racette SB. Menopause and risk for obesity: how important is physical activity? [Editorial] </w:t>
      </w:r>
      <w:r w:rsidRPr="00D332C1">
        <w:rPr>
          <w:i/>
        </w:rPr>
        <w:t xml:space="preserve">J </w:t>
      </w:r>
      <w:proofErr w:type="spellStart"/>
      <w:r w:rsidRPr="00D332C1">
        <w:rPr>
          <w:i/>
        </w:rPr>
        <w:t>Womens</w:t>
      </w:r>
      <w:proofErr w:type="spellEnd"/>
      <w:r w:rsidRPr="00D332C1">
        <w:rPr>
          <w:i/>
        </w:rPr>
        <w:t xml:space="preserve"> Health (</w:t>
      </w:r>
      <w:proofErr w:type="spellStart"/>
      <w:r w:rsidRPr="00D332C1">
        <w:rPr>
          <w:i/>
        </w:rPr>
        <w:t>Larchmt</w:t>
      </w:r>
      <w:proofErr w:type="spellEnd"/>
      <w:r w:rsidRPr="00D332C1">
        <w:rPr>
          <w:i/>
        </w:rPr>
        <w:t>)</w:t>
      </w:r>
      <w:r w:rsidRPr="00D332C1">
        <w:t>. Mar;15(2):211-3, 2006.</w:t>
      </w:r>
    </w:p>
    <w:p w14:paraId="73D4935C" w14:textId="77777777" w:rsidR="00CA15B3" w:rsidRPr="00D332C1" w:rsidRDefault="00CA15B3" w:rsidP="00CB252B">
      <w:pPr>
        <w:pStyle w:val="Header"/>
        <w:numPr>
          <w:ilvl w:val="0"/>
          <w:numId w:val="1"/>
        </w:numPr>
        <w:tabs>
          <w:tab w:val="clear" w:pos="720"/>
          <w:tab w:val="clear" w:pos="4320"/>
          <w:tab w:val="clear" w:pos="8640"/>
          <w:tab w:val="num" w:pos="540"/>
        </w:tabs>
        <w:ind w:left="540" w:hanging="180"/>
      </w:pPr>
      <w:r w:rsidRPr="00D332C1">
        <w:t xml:space="preserve">Snook EM, Mojtahedi MC, </w:t>
      </w:r>
      <w:r w:rsidRPr="00D332C1">
        <w:rPr>
          <w:b/>
        </w:rPr>
        <w:t>EM Evans</w:t>
      </w:r>
      <w:r w:rsidRPr="00D332C1">
        <w:t xml:space="preserve">, </w:t>
      </w:r>
      <w:r w:rsidR="007D73D8" w:rsidRPr="00D332C1">
        <w:t>McA</w:t>
      </w:r>
      <w:r w:rsidRPr="00D332C1">
        <w:t xml:space="preserve">uley E, RW Motl. Physical activity and body composition among people with multiple sclerosis. </w:t>
      </w:r>
      <w:r w:rsidRPr="00D332C1">
        <w:rPr>
          <w:i/>
        </w:rPr>
        <w:t>Int J MS Care</w:t>
      </w:r>
      <w:r w:rsidRPr="00D332C1">
        <w:t>. 7:137-142, 2005/2006.</w:t>
      </w:r>
    </w:p>
    <w:p w14:paraId="3D261533" w14:textId="77777777" w:rsidR="00AB0EE5" w:rsidRPr="00D332C1" w:rsidRDefault="006F61EB" w:rsidP="00AB0EE5">
      <w:pPr>
        <w:pStyle w:val="Header"/>
        <w:numPr>
          <w:ilvl w:val="0"/>
          <w:numId w:val="1"/>
        </w:numPr>
        <w:tabs>
          <w:tab w:val="clear" w:pos="720"/>
          <w:tab w:val="clear" w:pos="4320"/>
          <w:tab w:val="clear" w:pos="8640"/>
          <w:tab w:val="num" w:pos="540"/>
        </w:tabs>
        <w:ind w:left="540" w:hanging="180"/>
      </w:pPr>
      <w:bookmarkStart w:id="19" w:name="OLE_LINK33"/>
      <w:r w:rsidRPr="00D332C1">
        <w:rPr>
          <w:b/>
        </w:rPr>
        <w:t>Evans EM</w:t>
      </w:r>
      <w:r w:rsidRPr="00D332C1">
        <w:t xml:space="preserve">, Rowe DA, Racette SB, Ross KM, McAuley E. Is the current BMI obesity classification appropriate for black and white postmenopausal women? </w:t>
      </w:r>
      <w:r w:rsidRPr="00D332C1">
        <w:rPr>
          <w:i/>
        </w:rPr>
        <w:t xml:space="preserve">Int J </w:t>
      </w:r>
      <w:proofErr w:type="spellStart"/>
      <w:r w:rsidRPr="00D332C1">
        <w:rPr>
          <w:i/>
        </w:rPr>
        <w:t>Obes</w:t>
      </w:r>
      <w:proofErr w:type="spellEnd"/>
      <w:r w:rsidRPr="00D332C1">
        <w:t>. 30:837-843, 2006.</w:t>
      </w:r>
      <w:bookmarkStart w:id="20" w:name="OLE_LINK22"/>
    </w:p>
    <w:p w14:paraId="79082B34" w14:textId="77777777" w:rsidR="00AB0EE5" w:rsidRPr="00D332C1" w:rsidRDefault="00AB0EE5" w:rsidP="00AB0EE5">
      <w:pPr>
        <w:pStyle w:val="Header"/>
        <w:numPr>
          <w:ilvl w:val="0"/>
          <w:numId w:val="1"/>
        </w:numPr>
        <w:tabs>
          <w:tab w:val="clear" w:pos="720"/>
          <w:tab w:val="clear" w:pos="4320"/>
          <w:tab w:val="clear" w:pos="8640"/>
          <w:tab w:val="num" w:pos="540"/>
        </w:tabs>
        <w:ind w:left="540" w:hanging="180"/>
      </w:pPr>
      <w:r w:rsidRPr="00D332C1">
        <w:t xml:space="preserve">Mojtahedi MC, Plawecki KL, Chapman-Novakofski, KM, McAuley E, </w:t>
      </w:r>
      <w:r w:rsidRPr="00D332C1">
        <w:rPr>
          <w:b/>
          <w:u w:val="single"/>
        </w:rPr>
        <w:t>Evans EM</w:t>
      </w:r>
      <w:r w:rsidRPr="00D332C1">
        <w:t xml:space="preserve">. Older black women differ in calcium intake source compared to age and socioeconomic matched white women. </w:t>
      </w:r>
      <w:r w:rsidRPr="00D332C1">
        <w:rPr>
          <w:i/>
        </w:rPr>
        <w:t>J Am Diet Assoc</w:t>
      </w:r>
      <w:bookmarkEnd w:id="20"/>
      <w:r w:rsidRPr="00D332C1">
        <w:t>. 106:1102-1107, 2006.</w:t>
      </w:r>
    </w:p>
    <w:p w14:paraId="496E5663" w14:textId="77777777" w:rsidR="00E77F21" w:rsidRPr="00D332C1" w:rsidRDefault="00AB0EE5" w:rsidP="00E77F21">
      <w:pPr>
        <w:pStyle w:val="Header"/>
        <w:numPr>
          <w:ilvl w:val="0"/>
          <w:numId w:val="1"/>
        </w:numPr>
        <w:tabs>
          <w:tab w:val="clear" w:pos="720"/>
          <w:tab w:val="clear" w:pos="4320"/>
          <w:tab w:val="clear" w:pos="8640"/>
          <w:tab w:val="num" w:pos="540"/>
        </w:tabs>
        <w:ind w:left="540" w:hanging="180"/>
      </w:pPr>
      <w:r w:rsidRPr="00D332C1">
        <w:t>Misic MM</w:t>
      </w:r>
      <w:r w:rsidRPr="00D332C1">
        <w:rPr>
          <w:b/>
        </w:rPr>
        <w:t xml:space="preserve">, </w:t>
      </w:r>
      <w:r w:rsidRPr="00D332C1">
        <w:rPr>
          <w:b/>
          <w:u w:val="single"/>
        </w:rPr>
        <w:t>Evans EM</w:t>
      </w:r>
      <w:r w:rsidRPr="00D332C1">
        <w:t xml:space="preserve">. Derivation of whole body bone measures through summation of individual DXA scans; </w:t>
      </w:r>
      <w:r w:rsidRPr="00D332C1">
        <w:rPr>
          <w:i/>
        </w:rPr>
        <w:t xml:space="preserve">J Clin </w:t>
      </w:r>
      <w:proofErr w:type="spellStart"/>
      <w:r w:rsidRPr="00D332C1">
        <w:rPr>
          <w:i/>
        </w:rPr>
        <w:t>Densitom</w:t>
      </w:r>
      <w:proofErr w:type="spellEnd"/>
      <w:r w:rsidRPr="00D332C1">
        <w:t>. Summer;9(2):184-90, 2006.</w:t>
      </w:r>
      <w:r w:rsidR="00E77F21" w:rsidRPr="00D332C1">
        <w:t xml:space="preserve"> </w:t>
      </w:r>
    </w:p>
    <w:p w14:paraId="28F4EE68" w14:textId="77777777" w:rsidR="00BE0ACD" w:rsidRPr="00D332C1" w:rsidRDefault="00E77F21" w:rsidP="00E77F21">
      <w:pPr>
        <w:pStyle w:val="Header"/>
        <w:numPr>
          <w:ilvl w:val="0"/>
          <w:numId w:val="1"/>
        </w:numPr>
        <w:tabs>
          <w:tab w:val="clear" w:pos="720"/>
          <w:tab w:val="clear" w:pos="4320"/>
          <w:tab w:val="clear" w:pos="8640"/>
          <w:tab w:val="num" w:pos="540"/>
        </w:tabs>
        <w:ind w:left="540" w:hanging="180"/>
      </w:pPr>
      <w:proofErr w:type="spellStart"/>
      <w:r w:rsidRPr="00D332C1">
        <w:t>Pothiwala</w:t>
      </w:r>
      <w:proofErr w:type="spellEnd"/>
      <w:r w:rsidRPr="00D332C1">
        <w:rPr>
          <w:szCs w:val="22"/>
        </w:rPr>
        <w:t xml:space="preserve"> P, </w:t>
      </w:r>
      <w:r w:rsidRPr="00D332C1">
        <w:rPr>
          <w:b/>
          <w:szCs w:val="22"/>
        </w:rPr>
        <w:t>Evans EM</w:t>
      </w:r>
      <w:r w:rsidRPr="00D332C1">
        <w:rPr>
          <w:szCs w:val="22"/>
        </w:rPr>
        <w:t xml:space="preserve">, Chapman-Novakofski KM. </w:t>
      </w:r>
      <w:r w:rsidRPr="00D332C1">
        <w:t xml:space="preserve">Ethnic variation in risk for osteoporosis among women: a review of biological and behavioral factors. </w:t>
      </w:r>
      <w:bookmarkStart w:id="21" w:name="OLE_LINK19"/>
      <w:r w:rsidRPr="00D332C1">
        <w:rPr>
          <w:i/>
        </w:rPr>
        <w:t xml:space="preserve">J </w:t>
      </w:r>
      <w:proofErr w:type="spellStart"/>
      <w:r w:rsidRPr="00D332C1">
        <w:rPr>
          <w:i/>
        </w:rPr>
        <w:t>Womens</w:t>
      </w:r>
      <w:proofErr w:type="spellEnd"/>
      <w:r w:rsidRPr="00D332C1">
        <w:rPr>
          <w:i/>
        </w:rPr>
        <w:t xml:space="preserve"> Health</w:t>
      </w:r>
      <w:bookmarkEnd w:id="21"/>
      <w:r w:rsidRPr="00D332C1">
        <w:t>. 15(6): 709-719, 2006.</w:t>
      </w:r>
    </w:p>
    <w:p w14:paraId="576AC879" w14:textId="77777777" w:rsidR="00D72BDA" w:rsidRPr="00D332C1" w:rsidRDefault="00BE0ACD" w:rsidP="00E77F21">
      <w:pPr>
        <w:pStyle w:val="Header"/>
        <w:numPr>
          <w:ilvl w:val="0"/>
          <w:numId w:val="1"/>
        </w:numPr>
        <w:tabs>
          <w:tab w:val="clear" w:pos="720"/>
          <w:tab w:val="clear" w:pos="4320"/>
          <w:tab w:val="clear" w:pos="8640"/>
          <w:tab w:val="num" w:pos="540"/>
        </w:tabs>
        <w:ind w:left="540" w:hanging="180"/>
      </w:pPr>
      <w:r w:rsidRPr="00D332C1">
        <w:rPr>
          <w:b/>
        </w:rPr>
        <w:t>Evans EM</w:t>
      </w:r>
      <w:r w:rsidRPr="00D332C1">
        <w:t xml:space="preserve">, Mojtahedi, MC, Kessinger RB, Misic MM. Simulated change in body fatness affects Hologic QDR 4500A whole body and central DXA bone measures. </w:t>
      </w:r>
      <w:r w:rsidRPr="00D332C1">
        <w:rPr>
          <w:i/>
        </w:rPr>
        <w:t xml:space="preserve">J Clin </w:t>
      </w:r>
      <w:proofErr w:type="spellStart"/>
      <w:r w:rsidRPr="00D332C1">
        <w:rPr>
          <w:i/>
        </w:rPr>
        <w:t>Densitom</w:t>
      </w:r>
      <w:proofErr w:type="spellEnd"/>
      <w:r w:rsidRPr="00D332C1">
        <w:rPr>
          <w:i/>
        </w:rPr>
        <w:t xml:space="preserve">, </w:t>
      </w:r>
      <w:r w:rsidRPr="00D332C1">
        <w:rPr>
          <w:rFonts w:eastAsia="Batang"/>
          <w:lang w:eastAsia="ko-KR"/>
        </w:rPr>
        <w:t>Jul-Sep;9(3):315-22, 2006.</w:t>
      </w:r>
    </w:p>
    <w:p w14:paraId="3699A8BE" w14:textId="77777777" w:rsidR="006F61EB" w:rsidRPr="00D332C1" w:rsidRDefault="00D72BDA" w:rsidP="00D72BDA">
      <w:pPr>
        <w:numPr>
          <w:ilvl w:val="0"/>
          <w:numId w:val="1"/>
        </w:numPr>
        <w:tabs>
          <w:tab w:val="clear" w:pos="720"/>
          <w:tab w:val="num" w:pos="540"/>
        </w:tabs>
        <w:ind w:left="540" w:hanging="180"/>
      </w:pPr>
      <w:bookmarkStart w:id="22" w:name="OLE_LINK43"/>
      <w:bookmarkStart w:id="23" w:name="OLE_LINK69"/>
      <w:r w:rsidRPr="00D332C1">
        <w:lastRenderedPageBreak/>
        <w:t xml:space="preserve">Misic MM, Rosengren KS, Woods JA, </w:t>
      </w:r>
      <w:r w:rsidRPr="00D332C1">
        <w:rPr>
          <w:b/>
          <w:u w:val="single"/>
        </w:rPr>
        <w:t>Evans EM</w:t>
      </w:r>
      <w:r w:rsidRPr="00D332C1">
        <w:t xml:space="preserve">. Muscle quality, aerobic fitness and fat mass predict lower extremity physical function in community-dwelling adults. </w:t>
      </w:r>
      <w:proofErr w:type="spellStart"/>
      <w:r w:rsidRPr="00D332C1">
        <w:rPr>
          <w:i/>
        </w:rPr>
        <w:t>Gerontol</w:t>
      </w:r>
      <w:proofErr w:type="spellEnd"/>
      <w:r w:rsidRPr="00D332C1">
        <w:rPr>
          <w:i/>
        </w:rPr>
        <w:t xml:space="preserve">; </w:t>
      </w:r>
      <w:r w:rsidRPr="00D332C1">
        <w:t>53:260-266, 2007</w:t>
      </w:r>
      <w:r w:rsidRPr="00D332C1">
        <w:rPr>
          <w:i/>
        </w:rPr>
        <w:t>.</w:t>
      </w:r>
      <w:bookmarkEnd w:id="22"/>
    </w:p>
    <w:bookmarkEnd w:id="23"/>
    <w:p w14:paraId="3FEB523F" w14:textId="77777777" w:rsidR="00D12B91" w:rsidRPr="00D332C1" w:rsidRDefault="00D12B91" w:rsidP="003D07E4">
      <w:pPr>
        <w:numPr>
          <w:ilvl w:val="0"/>
          <w:numId w:val="1"/>
        </w:numPr>
        <w:tabs>
          <w:tab w:val="clear" w:pos="720"/>
          <w:tab w:val="num" w:pos="540"/>
        </w:tabs>
        <w:ind w:left="540" w:hanging="180"/>
      </w:pPr>
      <w:r w:rsidRPr="00D332C1">
        <w:t xml:space="preserve">Vieira VJ, Valentine RJ, McAuley E, </w:t>
      </w:r>
      <w:r w:rsidRPr="00D332C1">
        <w:rPr>
          <w:b/>
        </w:rPr>
        <w:t>Evans EM</w:t>
      </w:r>
      <w:r w:rsidRPr="00D332C1">
        <w:t xml:space="preserve">, Woods JA. Independent relationship between heart rate recovery and CRP in older adults. </w:t>
      </w:r>
      <w:r w:rsidRPr="00D332C1">
        <w:rPr>
          <w:i/>
        </w:rPr>
        <w:t xml:space="preserve">J Am </w:t>
      </w:r>
      <w:proofErr w:type="spellStart"/>
      <w:r w:rsidRPr="00D332C1">
        <w:rPr>
          <w:i/>
        </w:rPr>
        <w:t>Gerontol</w:t>
      </w:r>
      <w:proofErr w:type="spellEnd"/>
      <w:r w:rsidRPr="00D332C1">
        <w:rPr>
          <w:i/>
        </w:rPr>
        <w:t xml:space="preserve"> Soc</w:t>
      </w:r>
      <w:r w:rsidRPr="00D332C1">
        <w:t>; 55:747-751, 2007</w:t>
      </w:r>
      <w:r w:rsidRPr="00D332C1">
        <w:rPr>
          <w:i/>
          <w:iCs/>
        </w:rPr>
        <w:t>.</w:t>
      </w:r>
    </w:p>
    <w:p w14:paraId="41BF10D4" w14:textId="77777777" w:rsidR="000554F6" w:rsidRPr="00D332C1" w:rsidRDefault="000554F6" w:rsidP="000554F6">
      <w:pPr>
        <w:numPr>
          <w:ilvl w:val="0"/>
          <w:numId w:val="1"/>
        </w:numPr>
        <w:tabs>
          <w:tab w:val="clear" w:pos="720"/>
          <w:tab w:val="num" w:pos="540"/>
        </w:tabs>
        <w:ind w:left="540" w:hanging="180"/>
      </w:pPr>
      <w:r w:rsidRPr="00D332C1">
        <w:rPr>
          <w:b/>
        </w:rPr>
        <w:t>Evans EM</w:t>
      </w:r>
      <w:r w:rsidRPr="00D332C1">
        <w:t xml:space="preserve">, Racette SB, VanPelt RE, Peterson LR, Villareal DT. Soy protein isolate and exercise impact bone turnover but not bone mineral density in postmenopausal women. </w:t>
      </w:r>
      <w:r w:rsidRPr="00D332C1">
        <w:rPr>
          <w:i/>
        </w:rPr>
        <w:t xml:space="preserve">Menopause; </w:t>
      </w:r>
      <w:r w:rsidRPr="00D332C1">
        <w:t>14(3)</w:t>
      </w:r>
      <w:r w:rsidR="004779AE" w:rsidRPr="00D332C1">
        <w:t>:481-488, 2007.</w:t>
      </w:r>
    </w:p>
    <w:p w14:paraId="59F57BF7" w14:textId="77777777" w:rsidR="00670362" w:rsidRPr="00D332C1" w:rsidRDefault="00670362" w:rsidP="00670362">
      <w:pPr>
        <w:pStyle w:val="Header"/>
        <w:numPr>
          <w:ilvl w:val="0"/>
          <w:numId w:val="1"/>
        </w:numPr>
        <w:tabs>
          <w:tab w:val="clear" w:pos="720"/>
          <w:tab w:val="clear" w:pos="4320"/>
          <w:tab w:val="clear" w:pos="8640"/>
          <w:tab w:val="num" w:pos="540"/>
        </w:tabs>
        <w:ind w:left="540" w:hanging="180"/>
      </w:pPr>
      <w:r w:rsidRPr="00D332C1">
        <w:t xml:space="preserve">Heffernan KS, Jae SY, Lee M, </w:t>
      </w:r>
      <w:r w:rsidRPr="00D332C1">
        <w:rPr>
          <w:bCs/>
        </w:rPr>
        <w:t>Mojtahedi MC,</w:t>
      </w:r>
      <w:r w:rsidRPr="00D332C1">
        <w:t xml:space="preserve"> </w:t>
      </w:r>
      <w:r w:rsidRPr="00D332C1">
        <w:rPr>
          <w:b/>
        </w:rPr>
        <w:t>Evans EM</w:t>
      </w:r>
      <w:r w:rsidRPr="00D332C1">
        <w:rPr>
          <w:bCs/>
        </w:rPr>
        <w:t xml:space="preserve">, </w:t>
      </w:r>
      <w:r w:rsidRPr="00D332C1">
        <w:t xml:space="preserve">Zhu W, Fernhall B. Gender differences in QTc interval in individuals with spinal cord injury. </w:t>
      </w:r>
      <w:r w:rsidRPr="00D332C1">
        <w:rPr>
          <w:i/>
        </w:rPr>
        <w:t>Spinal Cord</w:t>
      </w:r>
      <w:r w:rsidRPr="00D332C1">
        <w:t>. 45(7):518-21, 2007</w:t>
      </w:r>
      <w:r w:rsidRPr="00D332C1">
        <w:rPr>
          <w:sz w:val="20"/>
          <w:szCs w:val="20"/>
        </w:rPr>
        <w:t>.</w:t>
      </w:r>
    </w:p>
    <w:p w14:paraId="39A1A299" w14:textId="77777777" w:rsidR="005C375E" w:rsidRPr="00D332C1" w:rsidRDefault="005C375E" w:rsidP="005C375E">
      <w:pPr>
        <w:numPr>
          <w:ilvl w:val="0"/>
          <w:numId w:val="1"/>
        </w:numPr>
        <w:tabs>
          <w:tab w:val="clear" w:pos="720"/>
          <w:tab w:val="num" w:pos="540"/>
        </w:tabs>
        <w:ind w:left="540" w:hanging="180"/>
      </w:pPr>
      <w:bookmarkStart w:id="24" w:name="OLE_LINK59"/>
      <w:bookmarkStart w:id="25" w:name="OLE_LINK78"/>
      <w:r w:rsidRPr="00D332C1">
        <w:t xml:space="preserve">Thorpe MP, Mojtahedi MC, Chapman-Novakofski KM, McAuley E, </w:t>
      </w:r>
      <w:r w:rsidRPr="00D332C1">
        <w:rPr>
          <w:b/>
          <w:u w:val="single"/>
        </w:rPr>
        <w:t>Evans EM</w:t>
      </w:r>
      <w:r w:rsidRPr="00D332C1">
        <w:t xml:space="preserve">. A positive association of lumbar spine bone mineral density with dietary protein is suppressed by a negative association with protein sulfur. </w:t>
      </w:r>
      <w:r w:rsidRPr="00D332C1">
        <w:rPr>
          <w:i/>
        </w:rPr>
        <w:t>J Nutr,</w:t>
      </w:r>
      <w:bookmarkEnd w:id="24"/>
      <w:r w:rsidRPr="00D332C1">
        <w:t xml:space="preserve"> 138:80-85, 2008</w:t>
      </w:r>
      <w:r w:rsidRPr="00D332C1">
        <w:rPr>
          <w:i/>
        </w:rPr>
        <w:t>.</w:t>
      </w:r>
    </w:p>
    <w:p w14:paraId="08E7A8B1" w14:textId="77777777" w:rsidR="00874C13" w:rsidRPr="00D332C1" w:rsidRDefault="00874C13" w:rsidP="00F523AF">
      <w:pPr>
        <w:pStyle w:val="Header"/>
        <w:numPr>
          <w:ilvl w:val="0"/>
          <w:numId w:val="1"/>
        </w:numPr>
        <w:tabs>
          <w:tab w:val="clear" w:pos="720"/>
          <w:tab w:val="clear" w:pos="4320"/>
          <w:tab w:val="clear" w:pos="8640"/>
          <w:tab w:val="num" w:pos="540"/>
        </w:tabs>
        <w:ind w:left="540" w:hanging="180"/>
      </w:pPr>
      <w:r w:rsidRPr="00D332C1">
        <w:t xml:space="preserve">Wilund KR, Tomayko EJ, </w:t>
      </w:r>
      <w:r w:rsidRPr="00D332C1">
        <w:rPr>
          <w:b/>
        </w:rPr>
        <w:t>Evans EM</w:t>
      </w:r>
      <w:r w:rsidRPr="00D332C1">
        <w:t xml:space="preserve">, Kim K, </w:t>
      </w:r>
      <w:proofErr w:type="spellStart"/>
      <w:r w:rsidRPr="00D332C1">
        <w:t>Ishaque</w:t>
      </w:r>
      <w:proofErr w:type="spellEnd"/>
      <w:r w:rsidRPr="00D332C1">
        <w:t xml:space="preserve"> MR, </w:t>
      </w:r>
      <w:proofErr w:type="spellStart"/>
      <w:r w:rsidRPr="00D332C1">
        <w:t>Fernhall</w:t>
      </w:r>
      <w:proofErr w:type="spellEnd"/>
      <w:r w:rsidRPr="00D332C1">
        <w:t xml:space="preserve"> B. Physical activity, coronary artery calcium, and bone mineral density in elderly men and women: a preliminary investigation. </w:t>
      </w:r>
      <w:r w:rsidRPr="00D332C1">
        <w:rPr>
          <w:i/>
        </w:rPr>
        <w:t xml:space="preserve">Metabolism Clin Exp </w:t>
      </w:r>
      <w:r w:rsidRPr="00D332C1">
        <w:t>57: 584-591, 2008</w:t>
      </w:r>
      <w:r w:rsidRPr="00D332C1">
        <w:rPr>
          <w:i/>
        </w:rPr>
        <w:t>.</w:t>
      </w:r>
    </w:p>
    <w:p w14:paraId="3A3F515D" w14:textId="77777777" w:rsidR="00CE72FC" w:rsidRPr="00D332C1" w:rsidRDefault="00CE72FC" w:rsidP="0007156D">
      <w:pPr>
        <w:numPr>
          <w:ilvl w:val="0"/>
          <w:numId w:val="1"/>
        </w:numPr>
        <w:tabs>
          <w:tab w:val="clear" w:pos="720"/>
          <w:tab w:val="num" w:pos="540"/>
        </w:tabs>
        <w:ind w:left="540" w:hanging="180"/>
      </w:pPr>
      <w:bookmarkStart w:id="26" w:name="OLE_LINK105"/>
      <w:r w:rsidRPr="00D332C1">
        <w:t xml:space="preserve">Mojtahedi MC, Valentine RJ, Arngrímsson SA, Wilund KR, </w:t>
      </w:r>
      <w:r w:rsidRPr="00D332C1">
        <w:rPr>
          <w:b/>
          <w:u w:val="single"/>
        </w:rPr>
        <w:t>Evans EM</w:t>
      </w:r>
      <w:r w:rsidRPr="00D332C1">
        <w:t xml:space="preserve">. The association between regional body composition and metabolic outcomes in athletes with spinal cord injury. </w:t>
      </w:r>
      <w:r w:rsidRPr="00D332C1">
        <w:rPr>
          <w:i/>
        </w:rPr>
        <w:t xml:space="preserve">Spinal Cord, </w:t>
      </w:r>
      <w:r w:rsidRPr="00D332C1">
        <w:t>46: 192-197, 2008.</w:t>
      </w:r>
    </w:p>
    <w:p w14:paraId="2A212611" w14:textId="77777777" w:rsidR="00DA388D" w:rsidRPr="00D332C1" w:rsidRDefault="00DA388D" w:rsidP="0007156D">
      <w:pPr>
        <w:numPr>
          <w:ilvl w:val="0"/>
          <w:numId w:val="1"/>
        </w:numPr>
        <w:tabs>
          <w:tab w:val="clear" w:pos="720"/>
          <w:tab w:val="num" w:pos="540"/>
        </w:tabs>
        <w:ind w:left="540" w:hanging="180"/>
      </w:pPr>
      <w:r w:rsidRPr="00D332C1">
        <w:t xml:space="preserve">Allen RR Carson LA, Kwik-Uribe C, </w:t>
      </w:r>
      <w:r w:rsidRPr="00D332C1">
        <w:rPr>
          <w:b/>
        </w:rPr>
        <w:t>Evans EM</w:t>
      </w:r>
      <w:r w:rsidRPr="00D332C1">
        <w:t xml:space="preserve">, Erdman JW Jr.  Daily consumption of a dark chocolate containing flavanols and added sterol esters </w:t>
      </w:r>
      <w:proofErr w:type="spellStart"/>
      <w:r w:rsidRPr="00D332C1">
        <w:t>affetcs</w:t>
      </w:r>
      <w:proofErr w:type="spellEnd"/>
      <w:r w:rsidRPr="00D332C1">
        <w:t xml:space="preserve"> cardiovascular risk factors in a normotensive population with elevated cholesterol. </w:t>
      </w:r>
      <w:r w:rsidRPr="00D332C1">
        <w:rPr>
          <w:i/>
        </w:rPr>
        <w:t xml:space="preserve">J Nutr, </w:t>
      </w:r>
      <w:r w:rsidRPr="00D332C1">
        <w:t>Apr;</w:t>
      </w:r>
      <w:r w:rsidRPr="00D332C1">
        <w:rPr>
          <w:rStyle w:val="volume"/>
        </w:rPr>
        <w:t>138</w:t>
      </w:r>
      <w:r w:rsidRPr="00D332C1">
        <w:t>(</w:t>
      </w:r>
      <w:r w:rsidRPr="00D332C1">
        <w:rPr>
          <w:rStyle w:val="issue"/>
        </w:rPr>
        <w:t>4</w:t>
      </w:r>
      <w:r w:rsidRPr="00D332C1">
        <w:t>):</w:t>
      </w:r>
      <w:r w:rsidRPr="00D332C1">
        <w:rPr>
          <w:rStyle w:val="pages"/>
        </w:rPr>
        <w:t>725-31, 2008</w:t>
      </w:r>
      <w:r w:rsidRPr="00D332C1">
        <w:rPr>
          <w:i/>
        </w:rPr>
        <w:t>.</w:t>
      </w:r>
    </w:p>
    <w:p w14:paraId="54BE2660" w14:textId="77777777" w:rsidR="00756227" w:rsidRPr="00D332C1" w:rsidRDefault="00756227" w:rsidP="00CC7486">
      <w:pPr>
        <w:numPr>
          <w:ilvl w:val="0"/>
          <w:numId w:val="1"/>
        </w:numPr>
        <w:tabs>
          <w:tab w:val="clear" w:pos="720"/>
          <w:tab w:val="num" w:pos="540"/>
        </w:tabs>
        <w:ind w:left="540" w:hanging="180"/>
      </w:pPr>
      <w:bookmarkStart w:id="27" w:name="OLE_LINK89"/>
      <w:r w:rsidRPr="00D332C1">
        <w:t xml:space="preserve">Valentine RJ, Misic MM, Kessinger RB, Mojtahedi MC, </w:t>
      </w:r>
      <w:r w:rsidRPr="00D332C1">
        <w:rPr>
          <w:b/>
          <w:bCs/>
          <w:u w:val="single"/>
        </w:rPr>
        <w:t>Evans EM</w:t>
      </w:r>
      <w:r w:rsidRPr="00D332C1">
        <w:t xml:space="preserve">. Location of body fat and body size impacts DXA soft tissue measures: a simulation study. </w:t>
      </w:r>
      <w:r w:rsidRPr="00D332C1">
        <w:rPr>
          <w:i/>
          <w:iCs/>
        </w:rPr>
        <w:t xml:space="preserve">Eur J Clin Nutr; </w:t>
      </w:r>
      <w:r w:rsidRPr="00D332C1">
        <w:t>2008 Apr;</w:t>
      </w:r>
      <w:r w:rsidRPr="00D332C1">
        <w:rPr>
          <w:rStyle w:val="volume"/>
        </w:rPr>
        <w:t>62</w:t>
      </w:r>
      <w:r w:rsidRPr="00D332C1">
        <w:t>(</w:t>
      </w:r>
      <w:r w:rsidRPr="00D332C1">
        <w:rPr>
          <w:rStyle w:val="issue"/>
        </w:rPr>
        <w:t>4</w:t>
      </w:r>
      <w:r w:rsidRPr="00D332C1">
        <w:t>):</w:t>
      </w:r>
      <w:r w:rsidRPr="00D332C1">
        <w:rPr>
          <w:rStyle w:val="pages"/>
        </w:rPr>
        <w:t>553-9</w:t>
      </w:r>
      <w:r w:rsidRPr="00D332C1">
        <w:t>, 2008.</w:t>
      </w:r>
      <w:bookmarkEnd w:id="27"/>
    </w:p>
    <w:p w14:paraId="1DD326AA" w14:textId="77777777" w:rsidR="00804185" w:rsidRPr="00D332C1" w:rsidRDefault="00CC7486" w:rsidP="00804185">
      <w:pPr>
        <w:numPr>
          <w:ilvl w:val="0"/>
          <w:numId w:val="1"/>
        </w:numPr>
        <w:tabs>
          <w:tab w:val="clear" w:pos="720"/>
          <w:tab w:val="num" w:pos="540"/>
        </w:tabs>
        <w:ind w:left="540" w:hanging="180"/>
        <w:rPr>
          <w:iCs/>
        </w:rPr>
      </w:pPr>
      <w:r w:rsidRPr="00D332C1">
        <w:t xml:space="preserve">Erdman JW Jr., Carson LA, Kwik-Uribe C, </w:t>
      </w:r>
      <w:r w:rsidRPr="00D332C1">
        <w:rPr>
          <w:b/>
        </w:rPr>
        <w:t>Evans EM</w:t>
      </w:r>
      <w:r w:rsidRPr="00D332C1">
        <w:t xml:space="preserve">, Allen RR. Effects of cocoa flavanols on risk factors for cardiovascular disease. </w:t>
      </w:r>
      <w:r w:rsidRPr="00D332C1">
        <w:rPr>
          <w:i/>
        </w:rPr>
        <w:t>Asia Pac J Clin Nutr, invited review;</w:t>
      </w:r>
      <w:r w:rsidRPr="00D332C1">
        <w:rPr>
          <w:iCs/>
        </w:rPr>
        <w:t xml:space="preserve"> 17(S1):284-287, 2008.</w:t>
      </w:r>
    </w:p>
    <w:p w14:paraId="487F0FEA" w14:textId="77777777" w:rsidR="00804185" w:rsidRPr="00D332C1" w:rsidRDefault="00804185" w:rsidP="00804185">
      <w:pPr>
        <w:numPr>
          <w:ilvl w:val="0"/>
          <w:numId w:val="1"/>
        </w:numPr>
        <w:tabs>
          <w:tab w:val="clear" w:pos="720"/>
          <w:tab w:val="num" w:pos="540"/>
        </w:tabs>
        <w:ind w:left="540" w:hanging="180"/>
        <w:rPr>
          <w:iCs/>
        </w:rPr>
      </w:pPr>
      <w:r w:rsidRPr="00D332C1">
        <w:t>Thorpe MP, Jacobsen EH, Layman DK, He X, Kris-</w:t>
      </w:r>
      <w:proofErr w:type="spellStart"/>
      <w:r w:rsidRPr="00D332C1">
        <w:t>Etherton</w:t>
      </w:r>
      <w:proofErr w:type="spellEnd"/>
      <w:r w:rsidRPr="00D332C1">
        <w:t xml:space="preserve"> PM, </w:t>
      </w:r>
      <w:r w:rsidRPr="00D332C1">
        <w:rPr>
          <w:b/>
          <w:u w:val="single"/>
        </w:rPr>
        <w:t>Evans EM</w:t>
      </w:r>
      <w:r w:rsidRPr="00D332C1">
        <w:t xml:space="preserve">. A diet high in protein, dairy and calcium attenuates bone loss over 4 months weight loss and 8 mo weight maintenance relative to a conventional high carbohydrate diet in adults. </w:t>
      </w:r>
      <w:r w:rsidRPr="00D332C1">
        <w:rPr>
          <w:i/>
        </w:rPr>
        <w:t xml:space="preserve">J Nutr, </w:t>
      </w:r>
      <w:r w:rsidRPr="00D332C1">
        <w:rPr>
          <w:iCs/>
        </w:rPr>
        <w:t>138: 1096-1100, 2008</w:t>
      </w:r>
      <w:r w:rsidRPr="00D332C1">
        <w:rPr>
          <w:i/>
        </w:rPr>
        <w:t>.</w:t>
      </w:r>
    </w:p>
    <w:p w14:paraId="4D925AC6" w14:textId="77777777" w:rsidR="00154060" w:rsidRPr="00D332C1" w:rsidRDefault="008461B8" w:rsidP="00154060">
      <w:pPr>
        <w:numPr>
          <w:ilvl w:val="0"/>
          <w:numId w:val="1"/>
        </w:numPr>
        <w:tabs>
          <w:tab w:val="clear" w:pos="720"/>
          <w:tab w:val="num" w:pos="540"/>
        </w:tabs>
        <w:ind w:left="540" w:hanging="180"/>
      </w:pPr>
      <w:r w:rsidRPr="00D332C1">
        <w:t xml:space="preserve">Mojtahedi MC, Snook EM, Motl RW, </w:t>
      </w:r>
      <w:r w:rsidRPr="00D332C1">
        <w:rPr>
          <w:b/>
          <w:bCs/>
          <w:u w:val="single"/>
        </w:rPr>
        <w:t>Evans EM</w:t>
      </w:r>
      <w:r w:rsidRPr="00D332C1">
        <w:t>. Bone health in ambulatory individuals with multiple sclerosis: impact of physical activity, glucocorticoid use and body composition.</w:t>
      </w:r>
      <w:r w:rsidRPr="00D332C1">
        <w:rPr>
          <w:i/>
        </w:rPr>
        <w:t xml:space="preserve"> </w:t>
      </w:r>
      <w:bookmarkStart w:id="28" w:name="OLE_LINK61"/>
      <w:r w:rsidRPr="00D332C1">
        <w:rPr>
          <w:bCs/>
          <w:i/>
          <w:color w:val="000000"/>
        </w:rPr>
        <w:t>J</w:t>
      </w:r>
      <w:r w:rsidRPr="00D332C1">
        <w:rPr>
          <w:i/>
          <w:color w:val="000000"/>
        </w:rPr>
        <w:t xml:space="preserve"> </w:t>
      </w:r>
      <w:proofErr w:type="spellStart"/>
      <w:r w:rsidRPr="00D332C1">
        <w:rPr>
          <w:bCs/>
          <w:i/>
          <w:color w:val="000000"/>
        </w:rPr>
        <w:t>Rehabil</w:t>
      </w:r>
      <w:proofErr w:type="spellEnd"/>
      <w:r w:rsidRPr="00D332C1">
        <w:rPr>
          <w:i/>
          <w:color w:val="000000"/>
        </w:rPr>
        <w:t xml:space="preserve"> </w:t>
      </w:r>
      <w:r w:rsidRPr="00D332C1">
        <w:rPr>
          <w:bCs/>
          <w:i/>
          <w:color w:val="000000"/>
        </w:rPr>
        <w:t>Res</w:t>
      </w:r>
      <w:r w:rsidRPr="00D332C1">
        <w:rPr>
          <w:i/>
          <w:color w:val="000000"/>
        </w:rPr>
        <w:t xml:space="preserve"> Dev</w:t>
      </w:r>
      <w:bookmarkEnd w:id="28"/>
      <w:r w:rsidRPr="00D332C1">
        <w:rPr>
          <w:i/>
          <w:color w:val="000000"/>
        </w:rPr>
        <w:t>,</w:t>
      </w:r>
      <w:r w:rsidRPr="00D332C1">
        <w:t xml:space="preserve"> 45(6):851-61, 2008.</w:t>
      </w:r>
    </w:p>
    <w:p w14:paraId="02B144CF" w14:textId="77777777" w:rsidR="00154060" w:rsidRPr="00D332C1" w:rsidRDefault="00154060" w:rsidP="00154060">
      <w:pPr>
        <w:numPr>
          <w:ilvl w:val="0"/>
          <w:numId w:val="1"/>
        </w:numPr>
        <w:tabs>
          <w:tab w:val="clear" w:pos="720"/>
          <w:tab w:val="num" w:pos="540"/>
        </w:tabs>
        <w:ind w:left="540" w:hanging="180"/>
      </w:pPr>
      <w:r w:rsidRPr="00D332C1">
        <w:rPr>
          <w:lang w:val="sv-SE"/>
        </w:rPr>
        <w:t xml:space="preserve">Lasker DA, </w:t>
      </w:r>
      <w:r w:rsidRPr="00D332C1">
        <w:rPr>
          <w:b/>
          <w:lang w:val="sv-SE"/>
        </w:rPr>
        <w:t>Evans EM</w:t>
      </w:r>
      <w:r w:rsidRPr="00D332C1">
        <w:rPr>
          <w:lang w:val="sv-SE"/>
        </w:rPr>
        <w:t xml:space="preserve">, Layman DK. </w:t>
      </w:r>
      <w:r w:rsidRPr="00D332C1">
        <w:t>Moderate carbohydrate, moderate protein weight loss diet reduces cardiovascular disease risk compared to high carbohydrate, low protein diet in obese adults: A randomized clinical trial.</w:t>
      </w:r>
      <w:r w:rsidRPr="00D332C1">
        <w:rPr>
          <w:i/>
        </w:rPr>
        <w:t xml:space="preserve"> </w:t>
      </w:r>
      <w:proofErr w:type="spellStart"/>
      <w:r w:rsidRPr="00D332C1">
        <w:rPr>
          <w:i/>
        </w:rPr>
        <w:t>Nutr</w:t>
      </w:r>
      <w:proofErr w:type="spellEnd"/>
      <w:r w:rsidRPr="00D332C1">
        <w:rPr>
          <w:i/>
        </w:rPr>
        <w:t xml:space="preserve"> </w:t>
      </w:r>
      <w:proofErr w:type="spellStart"/>
      <w:r w:rsidRPr="00D332C1">
        <w:rPr>
          <w:i/>
        </w:rPr>
        <w:t>Metab</w:t>
      </w:r>
      <w:proofErr w:type="spellEnd"/>
      <w:r w:rsidRPr="00D332C1">
        <w:rPr>
          <w:i/>
        </w:rPr>
        <w:t xml:space="preserve"> (</w:t>
      </w:r>
      <w:proofErr w:type="spellStart"/>
      <w:r w:rsidRPr="00D332C1">
        <w:rPr>
          <w:i/>
        </w:rPr>
        <w:t>Lond</w:t>
      </w:r>
      <w:proofErr w:type="spellEnd"/>
      <w:r w:rsidRPr="00D332C1">
        <w:rPr>
          <w:i/>
        </w:rPr>
        <w:t>),</w:t>
      </w:r>
      <w:r w:rsidRPr="00D332C1">
        <w:t xml:space="preserve"> 7:5, 30-35, 2008.</w:t>
      </w:r>
    </w:p>
    <w:p w14:paraId="65A97BBC" w14:textId="77777777" w:rsidR="00154060" w:rsidRPr="00D332C1" w:rsidRDefault="00154060" w:rsidP="00154060">
      <w:pPr>
        <w:numPr>
          <w:ilvl w:val="0"/>
          <w:numId w:val="1"/>
        </w:numPr>
        <w:tabs>
          <w:tab w:val="clear" w:pos="720"/>
          <w:tab w:val="num" w:pos="540"/>
        </w:tabs>
        <w:ind w:left="540" w:hanging="180"/>
      </w:pPr>
      <w:bookmarkStart w:id="29" w:name="OLE_LINK72"/>
      <w:bookmarkStart w:id="30" w:name="OLE_LINK92"/>
      <w:bookmarkStart w:id="31" w:name="OLE_LINK21"/>
      <w:r w:rsidRPr="00D332C1">
        <w:t xml:space="preserve">Arngrímsson SA, McAuley E and </w:t>
      </w:r>
      <w:r w:rsidRPr="00D332C1">
        <w:rPr>
          <w:b/>
          <w:u w:val="single"/>
        </w:rPr>
        <w:t>Evans EM</w:t>
      </w:r>
      <w:r w:rsidRPr="00D332C1">
        <w:t xml:space="preserve">. </w:t>
      </w:r>
      <w:bookmarkStart w:id="32" w:name="OLE_LINK99"/>
      <w:r w:rsidRPr="00D332C1">
        <w:t>Change in body mass index is a stronger predictor of change in fat mass than change in lean mass in elderly black and white women</w:t>
      </w:r>
      <w:bookmarkEnd w:id="32"/>
      <w:r w:rsidRPr="00D332C1">
        <w:t>.</w:t>
      </w:r>
      <w:bookmarkEnd w:id="29"/>
      <w:r w:rsidRPr="00D332C1">
        <w:t xml:space="preserve"> </w:t>
      </w:r>
      <w:r w:rsidRPr="00D332C1">
        <w:rPr>
          <w:i/>
          <w:iCs/>
        </w:rPr>
        <w:t>Am J Hum Biol</w:t>
      </w:r>
      <w:r w:rsidRPr="00D332C1">
        <w:rPr>
          <w:i/>
        </w:rPr>
        <w:t xml:space="preserve">, </w:t>
      </w:r>
      <w:bookmarkEnd w:id="30"/>
      <w:r w:rsidRPr="00D332C1">
        <w:t>21(1):124-126, 2008</w:t>
      </w:r>
      <w:r w:rsidRPr="00D332C1">
        <w:rPr>
          <w:i/>
        </w:rPr>
        <w:t>.</w:t>
      </w:r>
      <w:bookmarkEnd w:id="31"/>
    </w:p>
    <w:p w14:paraId="31FCC087" w14:textId="77777777" w:rsidR="00154060" w:rsidRPr="00D332C1" w:rsidRDefault="00154060" w:rsidP="00154060">
      <w:pPr>
        <w:numPr>
          <w:ilvl w:val="0"/>
          <w:numId w:val="1"/>
        </w:numPr>
        <w:tabs>
          <w:tab w:val="clear" w:pos="720"/>
          <w:tab w:val="num" w:pos="540"/>
        </w:tabs>
        <w:ind w:left="540" w:hanging="180"/>
      </w:pPr>
      <w:r w:rsidRPr="00D332C1">
        <w:t xml:space="preserve">Valentine RJ, Vieira VJ, Woods JA, </w:t>
      </w:r>
      <w:r w:rsidRPr="00D332C1">
        <w:rPr>
          <w:b/>
          <w:u w:val="single"/>
        </w:rPr>
        <w:t>Evans EM</w:t>
      </w:r>
      <w:r w:rsidRPr="00D332C1">
        <w:rPr>
          <w:b/>
        </w:rPr>
        <w:t xml:space="preserve">. </w:t>
      </w:r>
      <w:r w:rsidRPr="00D332C1">
        <w:t xml:space="preserve">Stronger relation between central adiposity and C-reactive protein in older women than men. </w:t>
      </w:r>
      <w:r w:rsidRPr="00D332C1">
        <w:rPr>
          <w:i/>
        </w:rPr>
        <w:t>Menopause</w:t>
      </w:r>
      <w:r w:rsidRPr="00D332C1">
        <w:t>, 16(1):84-89, 2009</w:t>
      </w:r>
      <w:r w:rsidRPr="00D332C1">
        <w:rPr>
          <w:i/>
        </w:rPr>
        <w:t>.</w:t>
      </w:r>
    </w:p>
    <w:p w14:paraId="4872D4BB" w14:textId="77777777" w:rsidR="00C41265" w:rsidRPr="00D332C1" w:rsidRDefault="00C41265" w:rsidP="00C41265">
      <w:pPr>
        <w:numPr>
          <w:ilvl w:val="0"/>
          <w:numId w:val="1"/>
        </w:numPr>
        <w:tabs>
          <w:tab w:val="clear" w:pos="720"/>
          <w:tab w:val="num" w:pos="540"/>
        </w:tabs>
        <w:ind w:left="540" w:hanging="180"/>
      </w:pPr>
      <w:r w:rsidRPr="00D332C1">
        <w:rPr>
          <w:lang w:val="sv-SE"/>
        </w:rPr>
        <w:t xml:space="preserve">Khan NA, Nasti C, </w:t>
      </w:r>
      <w:r w:rsidRPr="00D332C1">
        <w:rPr>
          <w:b/>
          <w:lang w:val="sv-SE"/>
        </w:rPr>
        <w:t>Evans EM</w:t>
      </w:r>
      <w:r w:rsidRPr="00D332C1">
        <w:rPr>
          <w:lang w:val="sv-SE"/>
        </w:rPr>
        <w:t xml:space="preserve">, Chapman-Novakofski KM. </w:t>
      </w:r>
      <w:r w:rsidRPr="00D332C1">
        <w:t xml:space="preserve">Peer education, Exercising and Eating Right (PEER): Training of peers in an undergraduate faculty teaching partnership. </w:t>
      </w:r>
      <w:r w:rsidRPr="00D332C1">
        <w:rPr>
          <w:i/>
        </w:rPr>
        <w:t>J Nutr Educ Behav,</w:t>
      </w:r>
      <w:r w:rsidR="008B702F" w:rsidRPr="00D332C1">
        <w:t>41(1):68-70, 2009</w:t>
      </w:r>
    </w:p>
    <w:p w14:paraId="7857F407" w14:textId="77777777" w:rsidR="00713AC0" w:rsidRPr="00D332C1" w:rsidRDefault="00C40A03" w:rsidP="00713AC0">
      <w:pPr>
        <w:numPr>
          <w:ilvl w:val="0"/>
          <w:numId w:val="1"/>
        </w:numPr>
        <w:tabs>
          <w:tab w:val="clear" w:pos="720"/>
          <w:tab w:val="num" w:pos="540"/>
        </w:tabs>
        <w:ind w:left="540" w:hanging="180"/>
      </w:pPr>
      <w:r w:rsidRPr="00D332C1">
        <w:t xml:space="preserve">Mojtahedi MC, Arngrímsson SA, Valentine RJ, </w:t>
      </w:r>
      <w:r w:rsidRPr="00D332C1">
        <w:rPr>
          <w:b/>
          <w:u w:val="single"/>
        </w:rPr>
        <w:t>Evans EM</w:t>
      </w:r>
      <w:r w:rsidRPr="00D332C1">
        <w:t xml:space="preserve">. </w:t>
      </w:r>
      <w:r w:rsidR="00347D58" w:rsidRPr="00D332C1">
        <w:t xml:space="preserve">Whole body and regional lean soft tissue and adiposity in physically active individuals </w:t>
      </w:r>
      <w:r w:rsidRPr="00D332C1">
        <w:t xml:space="preserve">with spinal cord injury. </w:t>
      </w:r>
      <w:r w:rsidRPr="00D332C1">
        <w:rPr>
          <w:i/>
        </w:rPr>
        <w:t xml:space="preserve">Int J Body Comp Res, </w:t>
      </w:r>
      <w:r w:rsidRPr="00D332C1">
        <w:t>6(2):43-50</w:t>
      </w:r>
      <w:r w:rsidR="00347D58" w:rsidRPr="00D332C1">
        <w:rPr>
          <w:i/>
        </w:rPr>
        <w:t xml:space="preserve">, </w:t>
      </w:r>
      <w:r w:rsidR="00347D58" w:rsidRPr="00D332C1">
        <w:t>2008.</w:t>
      </w:r>
    </w:p>
    <w:p w14:paraId="6139B889" w14:textId="77777777" w:rsidR="00713AC0" w:rsidRPr="00D332C1" w:rsidRDefault="002C4B58" w:rsidP="00713AC0">
      <w:pPr>
        <w:numPr>
          <w:ilvl w:val="0"/>
          <w:numId w:val="1"/>
        </w:numPr>
        <w:tabs>
          <w:tab w:val="clear" w:pos="720"/>
          <w:tab w:val="num" w:pos="540"/>
        </w:tabs>
        <w:ind w:left="540" w:hanging="180"/>
      </w:pPr>
      <w:bookmarkStart w:id="33" w:name="_Hlk31452961"/>
      <w:r w:rsidRPr="00D332C1">
        <w:t xml:space="preserve">Layman DK, </w:t>
      </w:r>
      <w:r w:rsidRPr="00D332C1">
        <w:rPr>
          <w:b/>
        </w:rPr>
        <w:t>Evans EM</w:t>
      </w:r>
      <w:r w:rsidRPr="00D332C1">
        <w:t>, Kris-</w:t>
      </w:r>
      <w:proofErr w:type="spellStart"/>
      <w:r w:rsidRPr="00D332C1">
        <w:t>Etherton</w:t>
      </w:r>
      <w:proofErr w:type="spellEnd"/>
      <w:r w:rsidRPr="00D332C1">
        <w:t xml:space="preserve"> P, Erickson D, </w:t>
      </w:r>
      <w:proofErr w:type="spellStart"/>
      <w:r w:rsidRPr="00D332C1">
        <w:t>Seyler</w:t>
      </w:r>
      <w:proofErr w:type="spellEnd"/>
      <w:r w:rsidRPr="00D332C1">
        <w:t xml:space="preserve"> J, Weber J, Bagshaw D, </w:t>
      </w:r>
      <w:proofErr w:type="spellStart"/>
      <w:r w:rsidRPr="00D332C1">
        <w:t>Griel</w:t>
      </w:r>
      <w:proofErr w:type="spellEnd"/>
      <w:r w:rsidRPr="00D332C1">
        <w:t xml:space="preserve"> A, </w:t>
      </w:r>
      <w:proofErr w:type="spellStart"/>
      <w:r w:rsidRPr="00D332C1">
        <w:t>Psota</w:t>
      </w:r>
      <w:proofErr w:type="spellEnd"/>
      <w:r w:rsidRPr="00D332C1">
        <w:t xml:space="preserve"> T. </w:t>
      </w:r>
      <w:r w:rsidR="00FF2CD9" w:rsidRPr="00D332C1">
        <w:t>A m</w:t>
      </w:r>
      <w:r w:rsidR="00FF2CD9" w:rsidRPr="00D332C1">
        <w:rPr>
          <w:bCs/>
        </w:rPr>
        <w:t>oderate-</w:t>
      </w:r>
      <w:r w:rsidRPr="00D332C1">
        <w:rPr>
          <w:bCs/>
        </w:rPr>
        <w:t xml:space="preserve">protein diet produces sustained weight loss and long-term changes in body composition and blood lipids in obese adults. </w:t>
      </w:r>
      <w:r w:rsidRPr="00D332C1">
        <w:rPr>
          <w:i/>
        </w:rPr>
        <w:t xml:space="preserve">J Nutr, </w:t>
      </w:r>
      <w:r w:rsidRPr="00D332C1">
        <w:t>139(3):514-21, 2009</w:t>
      </w:r>
      <w:r w:rsidR="00FF2CD9" w:rsidRPr="00D332C1">
        <w:rPr>
          <w:i/>
        </w:rPr>
        <w:t>.</w:t>
      </w:r>
    </w:p>
    <w:bookmarkEnd w:id="33"/>
    <w:p w14:paraId="7E6953AE" w14:textId="77777777" w:rsidR="00713AC0" w:rsidRPr="00D332C1" w:rsidRDefault="00FF2CD9" w:rsidP="00713AC0">
      <w:pPr>
        <w:numPr>
          <w:ilvl w:val="0"/>
          <w:numId w:val="1"/>
        </w:numPr>
        <w:tabs>
          <w:tab w:val="clear" w:pos="720"/>
          <w:tab w:val="num" w:pos="540"/>
        </w:tabs>
        <w:ind w:left="540" w:hanging="180"/>
        <w:rPr>
          <w:rStyle w:val="journalname"/>
        </w:rPr>
      </w:pPr>
      <w:r w:rsidRPr="00D332C1">
        <w:rPr>
          <w:iCs/>
        </w:rPr>
        <w:lastRenderedPageBreak/>
        <w:t xml:space="preserve">Vieira VJ, Woods JA, Hu L, Valentine, RJ, McAuley E, </w:t>
      </w:r>
      <w:r w:rsidRPr="00D332C1">
        <w:rPr>
          <w:b/>
          <w:bCs/>
          <w:iCs/>
        </w:rPr>
        <w:t>Evans EM,</w:t>
      </w:r>
      <w:r w:rsidRPr="00D332C1">
        <w:rPr>
          <w:iCs/>
        </w:rPr>
        <w:t xml:space="preserve"> Baynard T. Reduction in trunk fat predicts cardiovascular exercise training-related reductions in C-reactive protein. </w:t>
      </w:r>
      <w:r w:rsidRPr="00D332C1">
        <w:rPr>
          <w:rStyle w:val="journalname"/>
          <w:i/>
        </w:rPr>
        <w:t xml:space="preserve">Brain </w:t>
      </w:r>
      <w:proofErr w:type="spellStart"/>
      <w:r w:rsidRPr="00D332C1">
        <w:rPr>
          <w:rStyle w:val="journalname"/>
          <w:i/>
        </w:rPr>
        <w:t>Behav</w:t>
      </w:r>
      <w:proofErr w:type="spellEnd"/>
      <w:r w:rsidRPr="00D332C1">
        <w:rPr>
          <w:rStyle w:val="journalname"/>
          <w:i/>
        </w:rPr>
        <w:t xml:space="preserve"> </w:t>
      </w:r>
      <w:proofErr w:type="spellStart"/>
      <w:r w:rsidRPr="00D332C1">
        <w:rPr>
          <w:rStyle w:val="journalname"/>
          <w:i/>
        </w:rPr>
        <w:t>Immun</w:t>
      </w:r>
      <w:proofErr w:type="spellEnd"/>
      <w:r w:rsidRPr="00D332C1">
        <w:rPr>
          <w:rStyle w:val="journalname"/>
        </w:rPr>
        <w:t xml:space="preserve">, </w:t>
      </w:r>
      <w:r w:rsidRPr="00D332C1">
        <w:rPr>
          <w:rStyle w:val="journalname"/>
          <w:iCs/>
        </w:rPr>
        <w:t>23; 485-491, 2009.</w:t>
      </w:r>
      <w:bookmarkStart w:id="34" w:name="OLE_LINK98"/>
    </w:p>
    <w:p w14:paraId="29BC3A57" w14:textId="77777777" w:rsidR="00713AC0" w:rsidRPr="00D332C1" w:rsidRDefault="00347D58" w:rsidP="00713AC0">
      <w:pPr>
        <w:numPr>
          <w:ilvl w:val="0"/>
          <w:numId w:val="1"/>
        </w:numPr>
        <w:tabs>
          <w:tab w:val="clear" w:pos="720"/>
          <w:tab w:val="num" w:pos="540"/>
        </w:tabs>
        <w:ind w:left="540" w:hanging="180"/>
        <w:rPr>
          <w:rStyle w:val="journalname"/>
        </w:rPr>
      </w:pPr>
      <w:bookmarkStart w:id="35" w:name="_Hlk31452935"/>
      <w:r w:rsidRPr="00D332C1">
        <w:t xml:space="preserve">Valentine RJ, Misic MM, Rosengren KS, Woods JA, </w:t>
      </w:r>
      <w:bookmarkStart w:id="36" w:name="OLE_LINK96"/>
      <w:r w:rsidRPr="00D332C1">
        <w:rPr>
          <w:b/>
          <w:u w:val="single"/>
        </w:rPr>
        <w:t>Evans EM</w:t>
      </w:r>
      <w:bookmarkEnd w:id="36"/>
      <w:r w:rsidRPr="00D332C1">
        <w:t xml:space="preserve">. Sex impacts the relation between body composition and physical function in older adults. </w:t>
      </w:r>
      <w:r w:rsidRPr="00D332C1">
        <w:rPr>
          <w:i/>
          <w:iCs/>
        </w:rPr>
        <w:t xml:space="preserve">Menopause, </w:t>
      </w:r>
      <w:r w:rsidRPr="00D332C1">
        <w:t>16(3):518-23, 2009</w:t>
      </w:r>
      <w:r w:rsidRPr="00D332C1">
        <w:rPr>
          <w:i/>
        </w:rPr>
        <w:t>.</w:t>
      </w:r>
      <w:bookmarkEnd w:id="34"/>
      <w:r w:rsidR="00FF2CD9" w:rsidRPr="00D332C1">
        <w:rPr>
          <w:rStyle w:val="journalname"/>
        </w:rPr>
        <w:t xml:space="preserve"> </w:t>
      </w:r>
      <w:bookmarkStart w:id="37" w:name="OLE_LINK97"/>
    </w:p>
    <w:bookmarkEnd w:id="35"/>
    <w:p w14:paraId="3516E676" w14:textId="77777777" w:rsidR="00713AC0" w:rsidRPr="00D332C1" w:rsidRDefault="007F3CF0" w:rsidP="00713AC0">
      <w:pPr>
        <w:numPr>
          <w:ilvl w:val="0"/>
          <w:numId w:val="1"/>
        </w:numPr>
        <w:tabs>
          <w:tab w:val="clear" w:pos="720"/>
          <w:tab w:val="num" w:pos="540"/>
        </w:tabs>
        <w:ind w:left="540" w:hanging="180"/>
      </w:pPr>
      <w:r w:rsidRPr="00D332C1">
        <w:t xml:space="preserve">Misic MM, Valentine RJ, Rosengren KS, Woods JA, </w:t>
      </w:r>
      <w:r w:rsidRPr="00D332C1">
        <w:rPr>
          <w:b/>
          <w:u w:val="single"/>
        </w:rPr>
        <w:t>Evans EM</w:t>
      </w:r>
      <w:r w:rsidRPr="00D332C1">
        <w:rPr>
          <w:bCs/>
        </w:rPr>
        <w:t>.</w:t>
      </w:r>
      <w:r w:rsidRPr="00D332C1">
        <w:t xml:space="preserve">  Impact of training modality on strength and </w:t>
      </w:r>
      <w:r w:rsidR="00404EB0" w:rsidRPr="00D332C1">
        <w:t>p</w:t>
      </w:r>
      <w:r w:rsidRPr="00D332C1">
        <w:t xml:space="preserve">hysical function in older adults. </w:t>
      </w:r>
      <w:proofErr w:type="spellStart"/>
      <w:r w:rsidRPr="00D332C1">
        <w:rPr>
          <w:i/>
          <w:iCs/>
        </w:rPr>
        <w:t>Gerontol</w:t>
      </w:r>
      <w:proofErr w:type="spellEnd"/>
      <w:r w:rsidRPr="00D332C1">
        <w:rPr>
          <w:i/>
          <w:iCs/>
        </w:rPr>
        <w:t xml:space="preserve">, </w:t>
      </w:r>
      <w:r w:rsidRPr="00D332C1">
        <w:rPr>
          <w:iCs/>
        </w:rPr>
        <w:t>55(4):</w:t>
      </w:r>
      <w:r w:rsidRPr="00D332C1">
        <w:t>411-</w:t>
      </w:r>
      <w:r w:rsidR="005A0579" w:rsidRPr="00D332C1">
        <w:t>416</w:t>
      </w:r>
      <w:r w:rsidRPr="00D332C1">
        <w:t>, 2009</w:t>
      </w:r>
      <w:r w:rsidRPr="00D332C1">
        <w:rPr>
          <w:i/>
          <w:iCs/>
        </w:rPr>
        <w:t>.</w:t>
      </w:r>
      <w:bookmarkEnd w:id="37"/>
    </w:p>
    <w:p w14:paraId="4A9401F3" w14:textId="77777777" w:rsidR="00713AC0" w:rsidRPr="00D332C1" w:rsidRDefault="009B50D7" w:rsidP="00713AC0">
      <w:pPr>
        <w:numPr>
          <w:ilvl w:val="0"/>
          <w:numId w:val="1"/>
        </w:numPr>
        <w:tabs>
          <w:tab w:val="clear" w:pos="720"/>
          <w:tab w:val="num" w:pos="540"/>
        </w:tabs>
        <w:ind w:left="540" w:hanging="180"/>
      </w:pPr>
      <w:r w:rsidRPr="00D332C1">
        <w:t xml:space="preserve">Plawecki KL, </w:t>
      </w:r>
      <w:r w:rsidRPr="00D332C1">
        <w:rPr>
          <w:b/>
        </w:rPr>
        <w:t>Evans EM</w:t>
      </w:r>
      <w:r w:rsidRPr="00D332C1">
        <w:t xml:space="preserve">, Mojtahedi MC, McAuley E, Chapman-Novakofski KM. Assessing calcium intake in postmenopausal women. </w:t>
      </w:r>
      <w:proofErr w:type="spellStart"/>
      <w:r w:rsidRPr="00D332C1">
        <w:rPr>
          <w:i/>
        </w:rPr>
        <w:t>Prev</w:t>
      </w:r>
      <w:proofErr w:type="spellEnd"/>
      <w:r w:rsidRPr="00D332C1">
        <w:rPr>
          <w:i/>
        </w:rPr>
        <w:t xml:space="preserve"> Chron Dis</w:t>
      </w:r>
      <w:r w:rsidRPr="00D332C1">
        <w:t>, 6(4):A124, 2009.</w:t>
      </w:r>
    </w:p>
    <w:p w14:paraId="2B1BB340" w14:textId="77777777" w:rsidR="0018226D" w:rsidRPr="00D332C1" w:rsidRDefault="0018226D" w:rsidP="00713AC0">
      <w:pPr>
        <w:numPr>
          <w:ilvl w:val="0"/>
          <w:numId w:val="1"/>
        </w:numPr>
        <w:tabs>
          <w:tab w:val="clear" w:pos="720"/>
          <w:tab w:val="num" w:pos="540"/>
        </w:tabs>
        <w:ind w:left="540" w:hanging="180"/>
        <w:rPr>
          <w:rStyle w:val="journalname"/>
        </w:rPr>
      </w:pPr>
      <w:r w:rsidRPr="00D332C1">
        <w:rPr>
          <w:iCs/>
        </w:rPr>
        <w:t xml:space="preserve">Valentine, RJ, McAuley E, Vieira VJ, Baynard T, Hu L, </w:t>
      </w:r>
      <w:r w:rsidRPr="00D332C1">
        <w:rPr>
          <w:b/>
          <w:bCs/>
          <w:iCs/>
        </w:rPr>
        <w:t>Evans EM</w:t>
      </w:r>
      <w:r w:rsidRPr="00D332C1">
        <w:rPr>
          <w:iCs/>
        </w:rPr>
        <w:t xml:space="preserve">, Woods JA. </w:t>
      </w:r>
      <w:r w:rsidRPr="00D332C1">
        <w:t xml:space="preserve">Sex differences in the relationship between obesity, C-reactive protein, physical activity, depression, sleep quality and fatigue in older adults. </w:t>
      </w:r>
      <w:r w:rsidRPr="00D332C1">
        <w:rPr>
          <w:rStyle w:val="journalname"/>
          <w:i/>
        </w:rPr>
        <w:t xml:space="preserve">Brain </w:t>
      </w:r>
      <w:proofErr w:type="spellStart"/>
      <w:r w:rsidRPr="00D332C1">
        <w:rPr>
          <w:rStyle w:val="journalname"/>
          <w:i/>
        </w:rPr>
        <w:t>Behav</w:t>
      </w:r>
      <w:proofErr w:type="spellEnd"/>
      <w:r w:rsidRPr="00D332C1">
        <w:rPr>
          <w:rStyle w:val="journalname"/>
          <w:i/>
        </w:rPr>
        <w:t xml:space="preserve"> </w:t>
      </w:r>
      <w:proofErr w:type="spellStart"/>
      <w:r w:rsidRPr="00D332C1">
        <w:rPr>
          <w:rStyle w:val="journalname"/>
          <w:i/>
        </w:rPr>
        <w:t>Immun</w:t>
      </w:r>
      <w:proofErr w:type="spellEnd"/>
      <w:r w:rsidRPr="00D332C1">
        <w:rPr>
          <w:rStyle w:val="journalname"/>
        </w:rPr>
        <w:t xml:space="preserve">, </w:t>
      </w:r>
      <w:r w:rsidRPr="00D332C1">
        <w:t xml:space="preserve">23(5):643-8, </w:t>
      </w:r>
      <w:r w:rsidRPr="00D332C1">
        <w:rPr>
          <w:rStyle w:val="journalname"/>
        </w:rPr>
        <w:t>2009.</w:t>
      </w:r>
    </w:p>
    <w:p w14:paraId="60B86E46" w14:textId="77777777" w:rsidR="008B702F" w:rsidRPr="00D332C1" w:rsidRDefault="0018226D" w:rsidP="008B702F">
      <w:pPr>
        <w:numPr>
          <w:ilvl w:val="0"/>
          <w:numId w:val="1"/>
        </w:numPr>
        <w:tabs>
          <w:tab w:val="clear" w:pos="720"/>
          <w:tab w:val="num" w:pos="540"/>
        </w:tabs>
        <w:ind w:left="540" w:hanging="180"/>
      </w:pPr>
      <w:r w:rsidRPr="00D332C1">
        <w:t>Mojtahedi MC, Valentine RJ,</w:t>
      </w:r>
      <w:r w:rsidR="00256853" w:rsidRPr="00D332C1">
        <w:t xml:space="preserve"> </w:t>
      </w:r>
      <w:r w:rsidRPr="00D332C1">
        <w:rPr>
          <w:b/>
          <w:u w:val="single"/>
        </w:rPr>
        <w:t>Evans EM</w:t>
      </w:r>
      <w:r w:rsidRPr="00D332C1">
        <w:t>. Body composition assessment in athletes with spinal cord injury: comparison of field methods with dual energy X-ray absorptiometry.</w:t>
      </w:r>
      <w:r w:rsidRPr="00D332C1">
        <w:rPr>
          <w:i/>
        </w:rPr>
        <w:t xml:space="preserve"> Spinal Cord;</w:t>
      </w:r>
      <w:r w:rsidRPr="00D332C1">
        <w:t xml:space="preserve"> 47(9):698-704, 2009.</w:t>
      </w:r>
    </w:p>
    <w:p w14:paraId="1E6B4CF9" w14:textId="77777777" w:rsidR="008B702F" w:rsidRPr="00D332C1" w:rsidRDefault="008B702F" w:rsidP="008B702F">
      <w:pPr>
        <w:numPr>
          <w:ilvl w:val="0"/>
          <w:numId w:val="1"/>
        </w:numPr>
        <w:tabs>
          <w:tab w:val="clear" w:pos="720"/>
          <w:tab w:val="num" w:pos="540"/>
        </w:tabs>
        <w:ind w:left="540" w:hanging="180"/>
      </w:pPr>
      <w:r w:rsidRPr="00D332C1">
        <w:rPr>
          <w:b/>
        </w:rPr>
        <w:t>Evans EM</w:t>
      </w:r>
      <w:r w:rsidRPr="00D332C1">
        <w:t xml:space="preserve">, Misic MM, Mallard D. A technique to assess body composition and sarcopenia using DXA: application for an obese population. </w:t>
      </w:r>
      <w:r w:rsidRPr="00D332C1">
        <w:rPr>
          <w:i/>
        </w:rPr>
        <w:t xml:space="preserve">Eur J Clin Nutr, </w:t>
      </w:r>
      <w:r w:rsidRPr="00D332C1">
        <w:rPr>
          <w:rStyle w:val="src1"/>
          <w:specVanish w:val="0"/>
        </w:rPr>
        <w:t>64(2):218-20</w:t>
      </w:r>
      <w:r w:rsidRPr="00D332C1">
        <w:rPr>
          <w:i/>
        </w:rPr>
        <w:t xml:space="preserve">, </w:t>
      </w:r>
      <w:r w:rsidRPr="00D332C1">
        <w:t>2010</w:t>
      </w:r>
      <w:r w:rsidRPr="00D332C1">
        <w:rPr>
          <w:i/>
        </w:rPr>
        <w:t>.</w:t>
      </w:r>
    </w:p>
    <w:p w14:paraId="1574A242" w14:textId="77777777" w:rsidR="00EC2C70" w:rsidRPr="00D332C1" w:rsidRDefault="00EC2C70" w:rsidP="008E5FD2">
      <w:pPr>
        <w:numPr>
          <w:ilvl w:val="0"/>
          <w:numId w:val="1"/>
        </w:numPr>
        <w:tabs>
          <w:tab w:val="clear" w:pos="720"/>
          <w:tab w:val="num" w:pos="540"/>
        </w:tabs>
        <w:ind w:left="540" w:hanging="180"/>
      </w:pPr>
      <w:r w:rsidRPr="00D332C1">
        <w:t xml:space="preserve">Parrett AL, Valentine RJ, Arngrímsson SA, Castelli DM, </w:t>
      </w:r>
      <w:r w:rsidRPr="00D332C1">
        <w:rPr>
          <w:b/>
          <w:u w:val="single"/>
        </w:rPr>
        <w:t>Evans EM</w:t>
      </w:r>
      <w:r w:rsidRPr="00D332C1">
        <w:t xml:space="preserve">. Influence of adiposity, activity and fitness on C-reactive protein in children, </w:t>
      </w:r>
      <w:r w:rsidRPr="00D332C1">
        <w:rPr>
          <w:i/>
          <w:iCs/>
        </w:rPr>
        <w:t>Med Sci Sports Exec</w:t>
      </w:r>
      <w:r w:rsidRPr="00D332C1">
        <w:rPr>
          <w:i/>
        </w:rPr>
        <w:t>,</w:t>
      </w:r>
      <w:r w:rsidRPr="00D332C1">
        <w:t xml:space="preserve"> </w:t>
      </w:r>
      <w:r w:rsidRPr="00D332C1">
        <w:rPr>
          <w:rStyle w:val="src1"/>
          <w:specVanish w:val="0"/>
        </w:rPr>
        <w:t>42(11):1981-6, 2010</w:t>
      </w:r>
      <w:r w:rsidRPr="00D332C1">
        <w:rPr>
          <w:i/>
        </w:rPr>
        <w:t>.</w:t>
      </w:r>
    </w:p>
    <w:p w14:paraId="3681817D" w14:textId="77777777" w:rsidR="00EA36D6" w:rsidRPr="00D332C1" w:rsidRDefault="00C9168D" w:rsidP="00EA36D6">
      <w:pPr>
        <w:numPr>
          <w:ilvl w:val="0"/>
          <w:numId w:val="1"/>
        </w:numPr>
        <w:tabs>
          <w:tab w:val="clear" w:pos="720"/>
          <w:tab w:val="num" w:pos="540"/>
        </w:tabs>
        <w:ind w:left="540" w:hanging="180"/>
      </w:pPr>
      <w:r w:rsidRPr="00D332C1">
        <w:t xml:space="preserve">Parrett AL, Valentine RJ, Arngrímsson SA, Castelli DM, </w:t>
      </w:r>
      <w:r w:rsidRPr="00D332C1">
        <w:rPr>
          <w:b/>
          <w:u w:val="single"/>
        </w:rPr>
        <w:t>Evans EM</w:t>
      </w:r>
      <w:r w:rsidRPr="00D332C1">
        <w:t xml:space="preserve">. Adiposity and aerobic fitness influence metabolic disease risk in children. </w:t>
      </w:r>
      <w:r w:rsidRPr="00D332C1">
        <w:rPr>
          <w:i/>
        </w:rPr>
        <w:t xml:space="preserve">Appl </w:t>
      </w:r>
      <w:proofErr w:type="spellStart"/>
      <w:r w:rsidRPr="00D332C1">
        <w:rPr>
          <w:i/>
        </w:rPr>
        <w:t>Physiol</w:t>
      </w:r>
      <w:proofErr w:type="spellEnd"/>
      <w:r w:rsidRPr="00D332C1">
        <w:rPr>
          <w:i/>
        </w:rPr>
        <w:t xml:space="preserve"> </w:t>
      </w:r>
      <w:proofErr w:type="spellStart"/>
      <w:r w:rsidRPr="00D332C1">
        <w:rPr>
          <w:i/>
        </w:rPr>
        <w:t>Nutr</w:t>
      </w:r>
      <w:proofErr w:type="spellEnd"/>
      <w:r w:rsidRPr="00D332C1">
        <w:rPr>
          <w:i/>
        </w:rPr>
        <w:t xml:space="preserve"> </w:t>
      </w:r>
      <w:proofErr w:type="spellStart"/>
      <w:r w:rsidRPr="00D332C1">
        <w:rPr>
          <w:i/>
        </w:rPr>
        <w:t>Metab</w:t>
      </w:r>
      <w:proofErr w:type="spellEnd"/>
      <w:r w:rsidR="00EA36D6" w:rsidRPr="00D332C1">
        <w:t>, 36(1):72-79, 2011.</w:t>
      </w:r>
    </w:p>
    <w:p w14:paraId="21516524" w14:textId="77777777" w:rsidR="00EA36D6" w:rsidRPr="00D332C1" w:rsidRDefault="009B5E59" w:rsidP="00EA36D6">
      <w:pPr>
        <w:numPr>
          <w:ilvl w:val="0"/>
          <w:numId w:val="1"/>
        </w:numPr>
        <w:tabs>
          <w:tab w:val="clear" w:pos="720"/>
          <w:tab w:val="num" w:pos="540"/>
        </w:tabs>
        <w:ind w:left="540" w:hanging="180"/>
      </w:pPr>
      <w:r w:rsidRPr="00D332C1">
        <w:t xml:space="preserve">Thorpe MP, Valentine RJ, Moulton CJ, Wagoner Johnson AJ, </w:t>
      </w:r>
      <w:r w:rsidRPr="00D332C1">
        <w:rPr>
          <w:b/>
        </w:rPr>
        <w:t>Evans EM</w:t>
      </w:r>
      <w:r w:rsidRPr="00D332C1">
        <w:t xml:space="preserve">, Layman DK. Breast tumors induced by N-methyl-N-nitrosourea are damaging to bone strength, structure and mineralization in the absence of metastasis in rats. </w:t>
      </w:r>
      <w:r w:rsidRPr="00D332C1">
        <w:rPr>
          <w:i/>
        </w:rPr>
        <w:t>J Bone Min Res</w:t>
      </w:r>
      <w:r w:rsidRPr="00D332C1">
        <w:t xml:space="preserve">, </w:t>
      </w:r>
      <w:r w:rsidR="00EA36D6" w:rsidRPr="00D332C1">
        <w:t>26(4):769-76, 2011.</w:t>
      </w:r>
    </w:p>
    <w:p w14:paraId="4AA1C98E" w14:textId="77777777" w:rsidR="003D657A" w:rsidRPr="00D332C1" w:rsidRDefault="00EA36D6" w:rsidP="003D657A">
      <w:pPr>
        <w:numPr>
          <w:ilvl w:val="0"/>
          <w:numId w:val="1"/>
        </w:numPr>
        <w:tabs>
          <w:tab w:val="clear" w:pos="720"/>
          <w:tab w:val="num" w:pos="540"/>
        </w:tabs>
        <w:ind w:left="540" w:hanging="180"/>
      </w:pPr>
      <w:r w:rsidRPr="00D332C1">
        <w:t xml:space="preserve">Thorpe MP, </w:t>
      </w:r>
      <w:r w:rsidRPr="00D332C1">
        <w:rPr>
          <w:b/>
        </w:rPr>
        <w:t>Evans EM</w:t>
      </w:r>
      <w:r w:rsidRPr="00D332C1">
        <w:t>. Dietary protein and bone health: harmonizing conflicting theories. </w:t>
      </w:r>
      <w:r w:rsidRPr="00D332C1">
        <w:rPr>
          <w:i/>
        </w:rPr>
        <w:t>Nutr Rev</w:t>
      </w:r>
      <w:r w:rsidRPr="00D332C1">
        <w:t>. 69(4):215-30, 2011.</w:t>
      </w:r>
    </w:p>
    <w:p w14:paraId="3BBE1E42" w14:textId="77777777" w:rsidR="003D657A" w:rsidRPr="00D332C1" w:rsidRDefault="003D657A" w:rsidP="003D657A">
      <w:pPr>
        <w:numPr>
          <w:ilvl w:val="0"/>
          <w:numId w:val="1"/>
        </w:numPr>
        <w:tabs>
          <w:tab w:val="clear" w:pos="720"/>
          <w:tab w:val="num" w:pos="540"/>
        </w:tabs>
        <w:ind w:left="540" w:hanging="180"/>
      </w:pPr>
      <w:r w:rsidRPr="00D332C1">
        <w:t xml:space="preserve">Valentine RJ, Woods JA, McAuley E, Dantzer R, </w:t>
      </w:r>
      <w:r w:rsidRPr="00D332C1">
        <w:rPr>
          <w:b/>
          <w:u w:val="single"/>
        </w:rPr>
        <w:t>Evans EM</w:t>
      </w:r>
      <w:r w:rsidRPr="00D332C1">
        <w:t xml:space="preserve">. The associations of adiposity, physical activity and inflammation with fatigue in older adults. </w:t>
      </w:r>
      <w:r w:rsidRPr="00D332C1">
        <w:rPr>
          <w:i/>
        </w:rPr>
        <w:t xml:space="preserve">Brain </w:t>
      </w:r>
      <w:proofErr w:type="spellStart"/>
      <w:r w:rsidRPr="00D332C1">
        <w:rPr>
          <w:i/>
        </w:rPr>
        <w:t>Behav</w:t>
      </w:r>
      <w:proofErr w:type="spellEnd"/>
      <w:r w:rsidRPr="00D332C1">
        <w:rPr>
          <w:i/>
        </w:rPr>
        <w:t xml:space="preserve"> </w:t>
      </w:r>
      <w:proofErr w:type="spellStart"/>
      <w:r w:rsidRPr="00D332C1">
        <w:rPr>
          <w:i/>
        </w:rPr>
        <w:t>Immun</w:t>
      </w:r>
      <w:proofErr w:type="spellEnd"/>
      <w:r w:rsidRPr="00D332C1">
        <w:t>, 25(7):1482-90, 2011.</w:t>
      </w:r>
    </w:p>
    <w:p w14:paraId="079BA35F" w14:textId="77777777" w:rsidR="003D657A" w:rsidRPr="00D332C1" w:rsidRDefault="003D657A" w:rsidP="003D657A">
      <w:pPr>
        <w:numPr>
          <w:ilvl w:val="0"/>
          <w:numId w:val="1"/>
        </w:numPr>
        <w:tabs>
          <w:tab w:val="clear" w:pos="720"/>
          <w:tab w:val="num" w:pos="540"/>
        </w:tabs>
        <w:ind w:left="540" w:hanging="180"/>
      </w:pPr>
      <w:bookmarkStart w:id="38" w:name="_Hlk31452893"/>
      <w:r w:rsidRPr="00D332C1">
        <w:t xml:space="preserve">Mojtahedi MC, Thorpe MP, </w:t>
      </w:r>
      <w:proofErr w:type="spellStart"/>
      <w:r w:rsidRPr="00D332C1">
        <w:t>Karampinos</w:t>
      </w:r>
      <w:proofErr w:type="spellEnd"/>
      <w:r w:rsidRPr="00D332C1">
        <w:t xml:space="preserve"> DC, Johnson CL, Layman DK, Georgiadis JG, </w:t>
      </w:r>
      <w:r w:rsidRPr="00D332C1">
        <w:rPr>
          <w:b/>
          <w:u w:val="single"/>
        </w:rPr>
        <w:t>Evans EM</w:t>
      </w:r>
      <w:r w:rsidRPr="00D332C1">
        <w:t xml:space="preserve">. The effects of a higher protein intake during energy restriction on changes in body composition and physical function in older women. </w:t>
      </w:r>
      <w:r w:rsidRPr="00D332C1">
        <w:rPr>
          <w:i/>
        </w:rPr>
        <w:t xml:space="preserve">J </w:t>
      </w:r>
      <w:proofErr w:type="spellStart"/>
      <w:r w:rsidRPr="00D332C1">
        <w:rPr>
          <w:i/>
        </w:rPr>
        <w:t>Gerontol</w:t>
      </w:r>
      <w:proofErr w:type="spellEnd"/>
      <w:r w:rsidRPr="00D332C1">
        <w:rPr>
          <w:i/>
        </w:rPr>
        <w:t xml:space="preserve"> A Med Sci</w:t>
      </w:r>
      <w:r w:rsidR="00246A5D" w:rsidRPr="00D332C1">
        <w:t>, 66(11):1218-25, 2011.</w:t>
      </w:r>
    </w:p>
    <w:bookmarkEnd w:id="38"/>
    <w:p w14:paraId="78D71B5F" w14:textId="77777777" w:rsidR="00BB6A10" w:rsidRPr="00D332C1" w:rsidRDefault="00BB6A10" w:rsidP="00A875DD">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Shin S, Valentine RJ, </w:t>
      </w:r>
      <w:r w:rsidRPr="00D332C1">
        <w:rPr>
          <w:rFonts w:ascii="Times New Roman" w:hAnsi="Times New Roman" w:cs="Times New Roman"/>
          <w:b/>
          <w:sz w:val="24"/>
          <w:szCs w:val="24"/>
        </w:rPr>
        <w:t>Evans EM</w:t>
      </w:r>
      <w:r w:rsidRPr="00D332C1">
        <w:rPr>
          <w:rFonts w:ascii="Times New Roman" w:hAnsi="Times New Roman" w:cs="Times New Roman"/>
          <w:sz w:val="24"/>
          <w:szCs w:val="24"/>
        </w:rPr>
        <w:t xml:space="preserve">, Sosnoff JJ. Lower extremity muscle quality and gait variability in older adults. </w:t>
      </w:r>
      <w:r w:rsidRPr="00D332C1">
        <w:rPr>
          <w:rFonts w:ascii="Times New Roman" w:hAnsi="Times New Roman" w:cs="Times New Roman"/>
          <w:i/>
          <w:sz w:val="24"/>
          <w:szCs w:val="24"/>
        </w:rPr>
        <w:t>Age and Ageing</w:t>
      </w:r>
      <w:r w:rsidRPr="00D332C1">
        <w:rPr>
          <w:rFonts w:ascii="Times New Roman" w:hAnsi="Times New Roman" w:cs="Times New Roman"/>
          <w:sz w:val="24"/>
          <w:szCs w:val="24"/>
        </w:rPr>
        <w:t>, 41(5)</w:t>
      </w:r>
      <w:r w:rsidR="00D838BB" w:rsidRPr="00D332C1">
        <w:rPr>
          <w:rFonts w:ascii="Times New Roman" w:hAnsi="Times New Roman" w:cs="Times New Roman"/>
          <w:sz w:val="24"/>
          <w:szCs w:val="24"/>
        </w:rPr>
        <w:t>:</w:t>
      </w:r>
      <w:r w:rsidRPr="00D332C1">
        <w:rPr>
          <w:rFonts w:ascii="Times New Roman" w:hAnsi="Times New Roman" w:cs="Times New Roman"/>
          <w:sz w:val="24"/>
          <w:szCs w:val="24"/>
        </w:rPr>
        <w:t>595-9, 2012.</w:t>
      </w:r>
    </w:p>
    <w:p w14:paraId="6F41FDA0" w14:textId="77777777" w:rsidR="002F70ED" w:rsidRPr="00D332C1" w:rsidRDefault="002F70ED" w:rsidP="00A875DD">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bCs/>
          <w:sz w:val="24"/>
          <w:szCs w:val="24"/>
        </w:rPr>
        <w:t xml:space="preserve">Kamijo, K, Pontifex MB, Khan N, Raine LB, Scudder MR, Drollette ES, </w:t>
      </w:r>
      <w:r w:rsidRPr="00D332C1">
        <w:rPr>
          <w:rFonts w:ascii="Times New Roman" w:hAnsi="Times New Roman" w:cs="Times New Roman"/>
          <w:b/>
          <w:bCs/>
          <w:sz w:val="24"/>
          <w:szCs w:val="24"/>
        </w:rPr>
        <w:t>Evans EM</w:t>
      </w:r>
      <w:r w:rsidRPr="00D332C1">
        <w:rPr>
          <w:rFonts w:ascii="Times New Roman" w:hAnsi="Times New Roman" w:cs="Times New Roman"/>
          <w:bCs/>
          <w:sz w:val="24"/>
          <w:szCs w:val="24"/>
        </w:rPr>
        <w:t>, Castelli DM, Hillman CH.</w:t>
      </w:r>
      <w:r w:rsidRPr="00D332C1">
        <w:rPr>
          <w:rFonts w:ascii="Times New Roman" w:hAnsi="Times New Roman" w:cs="Times New Roman"/>
          <w:sz w:val="24"/>
          <w:szCs w:val="24"/>
        </w:rPr>
        <w:t xml:space="preserve"> The association of childhood obesity to neuroelectric indices of inhibition. </w:t>
      </w:r>
      <w:r w:rsidRPr="00D332C1">
        <w:rPr>
          <w:rFonts w:ascii="Times New Roman" w:hAnsi="Times New Roman" w:cs="Times New Roman"/>
          <w:i/>
          <w:sz w:val="24"/>
          <w:szCs w:val="24"/>
        </w:rPr>
        <w:t>Psychophysiology</w:t>
      </w:r>
      <w:r w:rsidRPr="00D332C1">
        <w:rPr>
          <w:rFonts w:ascii="Times New Roman" w:hAnsi="Times New Roman" w:cs="Times New Roman"/>
          <w:sz w:val="24"/>
          <w:szCs w:val="24"/>
        </w:rPr>
        <w:t xml:space="preserve">, 49(10): 1361-71, 2012. </w:t>
      </w:r>
    </w:p>
    <w:p w14:paraId="51ABD58A" w14:textId="77777777" w:rsidR="002F70ED" w:rsidRPr="00D332C1" w:rsidRDefault="002F70ED" w:rsidP="003D657A">
      <w:pPr>
        <w:pStyle w:val="PlainText"/>
        <w:numPr>
          <w:ilvl w:val="0"/>
          <w:numId w:val="1"/>
        </w:numPr>
        <w:tabs>
          <w:tab w:val="clear" w:pos="720"/>
          <w:tab w:val="num" w:pos="540"/>
        </w:tabs>
        <w:ind w:left="540" w:hanging="180"/>
        <w:rPr>
          <w:rFonts w:ascii="Times New Roman" w:hAnsi="Times New Roman" w:cs="Times New Roman"/>
          <w:sz w:val="24"/>
          <w:szCs w:val="24"/>
        </w:rPr>
      </w:pPr>
      <w:bookmarkStart w:id="39" w:name="_Hlk31452905"/>
      <w:r w:rsidRPr="00D332C1">
        <w:rPr>
          <w:rFonts w:ascii="Times New Roman" w:hAnsi="Times New Roman" w:cs="Times New Roman"/>
          <w:b/>
          <w:sz w:val="24"/>
          <w:szCs w:val="24"/>
        </w:rPr>
        <w:t>Evans EM</w:t>
      </w:r>
      <w:r w:rsidRPr="00D332C1">
        <w:rPr>
          <w:rFonts w:ascii="Times New Roman" w:hAnsi="Times New Roman" w:cs="Times New Roman"/>
          <w:sz w:val="24"/>
          <w:szCs w:val="24"/>
        </w:rPr>
        <w:t>, Mojtahedi MC, Thorpe MP, Valentine RJ, Kris-</w:t>
      </w:r>
      <w:proofErr w:type="spellStart"/>
      <w:r w:rsidRPr="00D332C1">
        <w:rPr>
          <w:rFonts w:ascii="Times New Roman" w:hAnsi="Times New Roman" w:cs="Times New Roman"/>
          <w:sz w:val="24"/>
          <w:szCs w:val="24"/>
        </w:rPr>
        <w:t>Etherton</w:t>
      </w:r>
      <w:proofErr w:type="spellEnd"/>
      <w:r w:rsidRPr="00D332C1">
        <w:rPr>
          <w:rFonts w:ascii="Times New Roman" w:hAnsi="Times New Roman" w:cs="Times New Roman"/>
          <w:sz w:val="24"/>
          <w:szCs w:val="24"/>
        </w:rPr>
        <w:t xml:space="preserve"> PM, Layman DK. Effects of protein intake and gender on body composition changes: A randomized clinical weight loss trial. </w:t>
      </w:r>
      <w:proofErr w:type="spellStart"/>
      <w:r w:rsidR="00E11997" w:rsidRPr="00D332C1">
        <w:rPr>
          <w:rFonts w:ascii="Times New Roman" w:hAnsi="Times New Roman" w:cs="Times New Roman"/>
          <w:i/>
          <w:sz w:val="24"/>
          <w:szCs w:val="24"/>
        </w:rPr>
        <w:t>Nutr</w:t>
      </w:r>
      <w:proofErr w:type="spellEnd"/>
      <w:r w:rsidR="00050CF0" w:rsidRPr="00D332C1">
        <w:rPr>
          <w:rFonts w:ascii="Times New Roman" w:hAnsi="Times New Roman" w:cs="Times New Roman"/>
          <w:i/>
          <w:sz w:val="24"/>
          <w:szCs w:val="24"/>
        </w:rPr>
        <w:t xml:space="preserve"> </w:t>
      </w:r>
      <w:proofErr w:type="spellStart"/>
      <w:r w:rsidRPr="00D332C1">
        <w:rPr>
          <w:rFonts w:ascii="Times New Roman" w:hAnsi="Times New Roman" w:cs="Times New Roman"/>
          <w:i/>
          <w:sz w:val="24"/>
          <w:szCs w:val="24"/>
        </w:rPr>
        <w:t>Metab</w:t>
      </w:r>
      <w:proofErr w:type="spellEnd"/>
      <w:r w:rsidRPr="00D332C1">
        <w:rPr>
          <w:rFonts w:ascii="Times New Roman" w:hAnsi="Times New Roman" w:cs="Times New Roman"/>
          <w:sz w:val="24"/>
          <w:szCs w:val="24"/>
        </w:rPr>
        <w:t xml:space="preserve">, 9(1):55, 2012. </w:t>
      </w:r>
    </w:p>
    <w:bookmarkEnd w:id="39"/>
    <w:p w14:paraId="482BF70F" w14:textId="77777777" w:rsidR="002F3A5B" w:rsidRPr="00D332C1" w:rsidRDefault="00AB7017" w:rsidP="002F3A5B">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bCs/>
          <w:sz w:val="24"/>
          <w:szCs w:val="24"/>
        </w:rPr>
        <w:t xml:space="preserve">Kamijo, K, Khan N, Pontifex MB, Scudder MR, Drollette ES, Raine LB, </w:t>
      </w:r>
      <w:r w:rsidRPr="00D332C1">
        <w:rPr>
          <w:rFonts w:ascii="Times New Roman" w:hAnsi="Times New Roman" w:cs="Times New Roman"/>
          <w:b/>
          <w:bCs/>
          <w:sz w:val="24"/>
          <w:szCs w:val="24"/>
        </w:rPr>
        <w:t>Evans EM</w:t>
      </w:r>
      <w:r w:rsidRPr="00D332C1">
        <w:rPr>
          <w:rFonts w:ascii="Times New Roman" w:hAnsi="Times New Roman" w:cs="Times New Roman"/>
          <w:bCs/>
          <w:sz w:val="24"/>
          <w:szCs w:val="24"/>
        </w:rPr>
        <w:t xml:space="preserve">, Castelli DM, Hillman CH. The relation of adiposity to cognitive control and scholastic achievement in preadolescent children. </w:t>
      </w:r>
      <w:r w:rsidRPr="00D332C1">
        <w:rPr>
          <w:rFonts w:ascii="Times New Roman" w:hAnsi="Times New Roman" w:cs="Times New Roman"/>
          <w:bCs/>
          <w:i/>
          <w:sz w:val="24"/>
          <w:szCs w:val="24"/>
        </w:rPr>
        <w:t>Obesity</w:t>
      </w:r>
      <w:r w:rsidRPr="00D332C1">
        <w:rPr>
          <w:rFonts w:ascii="Times New Roman" w:hAnsi="Times New Roman" w:cs="Times New Roman"/>
          <w:bCs/>
          <w:sz w:val="24"/>
          <w:szCs w:val="24"/>
        </w:rPr>
        <w:t>. 20(12):2406-11, 2012.</w:t>
      </w:r>
    </w:p>
    <w:p w14:paraId="59B1D1D0" w14:textId="77777777" w:rsidR="00A818F6" w:rsidRPr="00D332C1" w:rsidRDefault="00DB795F" w:rsidP="00A818F6">
      <w:pPr>
        <w:pStyle w:val="PlainText"/>
        <w:numPr>
          <w:ilvl w:val="0"/>
          <w:numId w:val="1"/>
        </w:numPr>
        <w:tabs>
          <w:tab w:val="clear" w:pos="720"/>
          <w:tab w:val="num" w:pos="540"/>
        </w:tabs>
        <w:ind w:left="540" w:hanging="180"/>
        <w:rPr>
          <w:rFonts w:ascii="Times New Roman" w:hAnsi="Times New Roman" w:cs="Times New Roman"/>
          <w:sz w:val="24"/>
          <w:szCs w:val="24"/>
        </w:rPr>
      </w:pPr>
      <w:proofErr w:type="spellStart"/>
      <w:r w:rsidRPr="00D332C1">
        <w:rPr>
          <w:rFonts w:ascii="Times New Roman" w:hAnsi="Times New Roman" w:cs="Times New Roman"/>
          <w:sz w:val="24"/>
          <w:szCs w:val="24"/>
        </w:rPr>
        <w:t>Mailey</w:t>
      </w:r>
      <w:proofErr w:type="spellEnd"/>
      <w:r w:rsidR="00A818F6" w:rsidRPr="00D332C1">
        <w:rPr>
          <w:rFonts w:ascii="Times New Roman" w:hAnsi="Times New Roman" w:cs="Times New Roman"/>
          <w:sz w:val="24"/>
          <w:szCs w:val="24"/>
        </w:rPr>
        <w:t xml:space="preserve"> EL, Mullen SP, Mojtahedi, MC, Guest DD, </w:t>
      </w:r>
      <w:r w:rsidR="00A818F6" w:rsidRPr="00D332C1">
        <w:rPr>
          <w:rFonts w:ascii="Times New Roman" w:hAnsi="Times New Roman" w:cs="Times New Roman"/>
          <w:b/>
          <w:sz w:val="24"/>
          <w:szCs w:val="24"/>
        </w:rPr>
        <w:t>Evans EM</w:t>
      </w:r>
      <w:r w:rsidR="00A818F6" w:rsidRPr="00D332C1">
        <w:rPr>
          <w:rFonts w:ascii="Times New Roman" w:hAnsi="Times New Roman" w:cs="Times New Roman"/>
          <w:sz w:val="24"/>
          <w:szCs w:val="24"/>
        </w:rPr>
        <w:t xml:space="preserve">, </w:t>
      </w:r>
      <w:proofErr w:type="spellStart"/>
      <w:r w:rsidR="00A818F6" w:rsidRPr="00D332C1">
        <w:rPr>
          <w:rFonts w:ascii="Times New Roman" w:hAnsi="Times New Roman" w:cs="Times New Roman"/>
          <w:sz w:val="24"/>
          <w:szCs w:val="24"/>
        </w:rPr>
        <w:t>Motl</w:t>
      </w:r>
      <w:proofErr w:type="spellEnd"/>
      <w:r w:rsidR="00A818F6" w:rsidRPr="00D332C1">
        <w:rPr>
          <w:rFonts w:ascii="Times New Roman" w:hAnsi="Times New Roman" w:cs="Times New Roman"/>
          <w:sz w:val="24"/>
          <w:szCs w:val="24"/>
        </w:rPr>
        <w:t xml:space="preserve"> RW, McAuley E. Unobserved mental health profiles are associated with weight and physical activity change in female college freshman: A latent profile analysis. </w:t>
      </w:r>
      <w:r w:rsidR="00A818F6" w:rsidRPr="00D332C1">
        <w:rPr>
          <w:rFonts w:ascii="Times New Roman" w:hAnsi="Times New Roman" w:cs="Times New Roman"/>
          <w:i/>
          <w:sz w:val="24"/>
          <w:szCs w:val="24"/>
        </w:rPr>
        <w:t>Mental Health and Physical Activity</w:t>
      </w:r>
      <w:r w:rsidR="00A818F6" w:rsidRPr="00D332C1">
        <w:rPr>
          <w:rFonts w:ascii="Times New Roman" w:hAnsi="Times New Roman" w:cs="Times New Roman"/>
          <w:sz w:val="24"/>
          <w:szCs w:val="24"/>
        </w:rPr>
        <w:t xml:space="preserve">, </w:t>
      </w:r>
      <w:r w:rsidR="002C1DE9" w:rsidRPr="00D332C1">
        <w:rPr>
          <w:rFonts w:ascii="Times New Roman" w:hAnsi="Times New Roman" w:cs="Times New Roman"/>
          <w:sz w:val="24"/>
          <w:szCs w:val="24"/>
        </w:rPr>
        <w:t>5:76-84, 2012.</w:t>
      </w:r>
    </w:p>
    <w:p w14:paraId="15CB10D3" w14:textId="77777777" w:rsidR="00050CF0" w:rsidRPr="00D332C1" w:rsidRDefault="00050CF0" w:rsidP="00050CF0">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Guest DD, </w:t>
      </w:r>
      <w:r w:rsidRPr="00D332C1">
        <w:rPr>
          <w:rFonts w:ascii="Times New Roman" w:hAnsi="Times New Roman" w:cs="Times New Roman"/>
          <w:b/>
          <w:sz w:val="24"/>
          <w:szCs w:val="24"/>
        </w:rPr>
        <w:t>Evans EM</w:t>
      </w:r>
      <w:r w:rsidRPr="00D332C1">
        <w:rPr>
          <w:rFonts w:ascii="Times New Roman" w:hAnsi="Times New Roman" w:cs="Times New Roman"/>
          <w:sz w:val="24"/>
          <w:szCs w:val="24"/>
        </w:rPr>
        <w:t xml:space="preserve">, Rogers, LQ. Diet components associated with perceived fatigue in breast cancer survivors, </w:t>
      </w:r>
      <w:r w:rsidRPr="00D332C1">
        <w:rPr>
          <w:rFonts w:ascii="Times New Roman" w:hAnsi="Times New Roman" w:cs="Times New Roman"/>
          <w:i/>
          <w:sz w:val="24"/>
          <w:szCs w:val="24"/>
        </w:rPr>
        <w:t>Eur J Cancer Care</w:t>
      </w:r>
      <w:r w:rsidRPr="00D332C1">
        <w:rPr>
          <w:rFonts w:ascii="Times New Roman" w:hAnsi="Times New Roman" w:cs="Times New Roman"/>
          <w:sz w:val="24"/>
          <w:szCs w:val="24"/>
        </w:rPr>
        <w:t>, Jan;22(1):51-9, 2013.</w:t>
      </w:r>
    </w:p>
    <w:p w14:paraId="2A513696" w14:textId="77777777" w:rsidR="00050CF0" w:rsidRPr="00D332C1" w:rsidRDefault="00050CF0" w:rsidP="00050CF0">
      <w:pPr>
        <w:pStyle w:val="PlainText"/>
        <w:numPr>
          <w:ilvl w:val="0"/>
          <w:numId w:val="1"/>
        </w:numPr>
        <w:tabs>
          <w:tab w:val="clear" w:pos="720"/>
          <w:tab w:val="num" w:pos="540"/>
        </w:tabs>
        <w:ind w:left="540" w:hanging="180"/>
        <w:rPr>
          <w:rFonts w:ascii="Times New Roman" w:hAnsi="Times New Roman" w:cs="Times New Roman"/>
          <w:sz w:val="24"/>
          <w:szCs w:val="24"/>
        </w:rPr>
      </w:pPr>
      <w:proofErr w:type="spellStart"/>
      <w:r w:rsidRPr="00D332C1">
        <w:rPr>
          <w:rFonts w:ascii="Times New Roman" w:hAnsi="Times New Roman" w:cs="Times New Roman"/>
          <w:bCs/>
          <w:sz w:val="24"/>
          <w:szCs w:val="24"/>
        </w:rPr>
        <w:t>Hinriksdóttir</w:t>
      </w:r>
      <w:proofErr w:type="spellEnd"/>
      <w:r w:rsidRPr="00D332C1">
        <w:rPr>
          <w:rFonts w:ascii="Times New Roman" w:hAnsi="Times New Roman" w:cs="Times New Roman"/>
          <w:bCs/>
          <w:sz w:val="24"/>
          <w:szCs w:val="24"/>
        </w:rPr>
        <w:t xml:space="preserve"> G, </w:t>
      </w:r>
      <w:proofErr w:type="spellStart"/>
      <w:r w:rsidRPr="00D332C1">
        <w:rPr>
          <w:rFonts w:ascii="Times New Roman" w:hAnsi="Times New Roman" w:cs="Times New Roman"/>
          <w:bCs/>
          <w:sz w:val="24"/>
          <w:szCs w:val="24"/>
        </w:rPr>
        <w:t>Misic</w:t>
      </w:r>
      <w:proofErr w:type="spellEnd"/>
      <w:r w:rsidRPr="00D332C1">
        <w:rPr>
          <w:rFonts w:ascii="Times New Roman" w:hAnsi="Times New Roman" w:cs="Times New Roman"/>
          <w:bCs/>
          <w:sz w:val="24"/>
          <w:szCs w:val="24"/>
        </w:rPr>
        <w:t xml:space="preserve"> MM, Arngrímsson SA, </w:t>
      </w:r>
      <w:r w:rsidRPr="00D332C1">
        <w:rPr>
          <w:rFonts w:ascii="Times New Roman" w:hAnsi="Times New Roman" w:cs="Times New Roman"/>
          <w:b/>
          <w:bCs/>
          <w:sz w:val="24"/>
          <w:szCs w:val="24"/>
          <w:u w:val="single"/>
        </w:rPr>
        <w:t>Evans EM</w:t>
      </w:r>
      <w:r w:rsidRPr="00D332C1">
        <w:rPr>
          <w:rFonts w:ascii="Times New Roman" w:hAnsi="Times New Roman" w:cs="Times New Roman"/>
          <w:bCs/>
          <w:sz w:val="24"/>
          <w:szCs w:val="24"/>
        </w:rPr>
        <w:t xml:space="preserve">. Lean soft tissue contributes more to bone health than fat mass independent of physical activity across the lifespan. </w:t>
      </w:r>
      <w:proofErr w:type="spellStart"/>
      <w:r w:rsidRPr="00D332C1">
        <w:rPr>
          <w:rFonts w:ascii="Times New Roman" w:hAnsi="Times New Roman" w:cs="Times New Roman"/>
          <w:bCs/>
          <w:i/>
          <w:sz w:val="24"/>
          <w:szCs w:val="24"/>
        </w:rPr>
        <w:t>Maturitus</w:t>
      </w:r>
      <w:proofErr w:type="spellEnd"/>
      <w:r w:rsidRPr="00D332C1">
        <w:rPr>
          <w:rFonts w:ascii="Times New Roman" w:hAnsi="Times New Roman" w:cs="Times New Roman"/>
          <w:bCs/>
          <w:sz w:val="24"/>
          <w:szCs w:val="24"/>
        </w:rPr>
        <w:t xml:space="preserve">, </w:t>
      </w:r>
      <w:r w:rsidR="009A3B76" w:rsidRPr="00D332C1">
        <w:rPr>
          <w:rFonts w:ascii="Times New Roman" w:hAnsi="Times New Roman" w:cs="Times New Roman"/>
          <w:bCs/>
          <w:sz w:val="24"/>
          <w:szCs w:val="24"/>
        </w:rPr>
        <w:t>74(3): 264-69</w:t>
      </w:r>
      <w:r w:rsidRPr="00D332C1">
        <w:rPr>
          <w:rFonts w:ascii="Times New Roman" w:hAnsi="Times New Roman" w:cs="Times New Roman"/>
          <w:bCs/>
          <w:sz w:val="24"/>
          <w:szCs w:val="24"/>
        </w:rPr>
        <w:t xml:space="preserve">, </w:t>
      </w:r>
      <w:r w:rsidR="009A3B76" w:rsidRPr="00D332C1">
        <w:rPr>
          <w:rFonts w:ascii="Times New Roman" w:hAnsi="Times New Roman" w:cs="Times New Roman"/>
          <w:bCs/>
          <w:sz w:val="24"/>
          <w:szCs w:val="24"/>
        </w:rPr>
        <w:t>2013.</w:t>
      </w:r>
    </w:p>
    <w:p w14:paraId="08A7DA5C" w14:textId="77777777" w:rsidR="009A3B76" w:rsidRPr="00D332C1" w:rsidRDefault="00A818F6" w:rsidP="009A3B76">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lastRenderedPageBreak/>
        <w:t xml:space="preserve">Kedem LE, </w:t>
      </w:r>
      <w:r w:rsidRPr="00D332C1">
        <w:rPr>
          <w:rFonts w:ascii="Times New Roman" w:hAnsi="Times New Roman" w:cs="Times New Roman"/>
          <w:b/>
          <w:sz w:val="24"/>
          <w:szCs w:val="24"/>
        </w:rPr>
        <w:t>Evans EM</w:t>
      </w:r>
      <w:r w:rsidRPr="00D332C1">
        <w:rPr>
          <w:rFonts w:ascii="Times New Roman" w:hAnsi="Times New Roman" w:cs="Times New Roman"/>
          <w:sz w:val="24"/>
          <w:szCs w:val="24"/>
        </w:rPr>
        <w:t xml:space="preserve">, Chapman-Novakofski K. Relationship among female college students’ weight status beliefs and beliefs about diet and health, </w:t>
      </w:r>
      <w:r w:rsidRPr="00D332C1">
        <w:rPr>
          <w:rFonts w:ascii="Times New Roman" w:hAnsi="Times New Roman" w:cs="Times New Roman"/>
          <w:i/>
          <w:sz w:val="24"/>
          <w:szCs w:val="24"/>
        </w:rPr>
        <w:t xml:space="preserve">Am J Health </w:t>
      </w:r>
      <w:proofErr w:type="spellStart"/>
      <w:r w:rsidRPr="00D332C1">
        <w:rPr>
          <w:rFonts w:ascii="Times New Roman" w:hAnsi="Times New Roman" w:cs="Times New Roman"/>
          <w:i/>
          <w:sz w:val="24"/>
          <w:szCs w:val="24"/>
        </w:rPr>
        <w:t>Behav</w:t>
      </w:r>
      <w:proofErr w:type="spellEnd"/>
      <w:r w:rsidRPr="00D332C1">
        <w:rPr>
          <w:rFonts w:ascii="Times New Roman" w:hAnsi="Times New Roman" w:cs="Times New Roman"/>
          <w:sz w:val="24"/>
          <w:szCs w:val="24"/>
        </w:rPr>
        <w:t xml:space="preserve">, </w:t>
      </w:r>
      <w:r w:rsidR="008D2739" w:rsidRPr="00D332C1">
        <w:rPr>
          <w:rFonts w:ascii="Times New Roman" w:hAnsi="Times New Roman" w:cs="Times New Roman"/>
          <w:sz w:val="24"/>
          <w:szCs w:val="24"/>
        </w:rPr>
        <w:t>37(4):502-16, 2013.</w:t>
      </w:r>
    </w:p>
    <w:p w14:paraId="2A70A1F0" w14:textId="77777777" w:rsidR="009A3B76" w:rsidRPr="00D332C1" w:rsidRDefault="009A3B76" w:rsidP="009A3B76">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bCs/>
          <w:sz w:val="24"/>
          <w:szCs w:val="24"/>
        </w:rPr>
        <w:t xml:space="preserve">Ward CL, Suh Y, Lane AD, Yan H, Ranadive S, </w:t>
      </w:r>
      <w:proofErr w:type="spellStart"/>
      <w:r w:rsidRPr="00D332C1">
        <w:rPr>
          <w:rFonts w:ascii="Times New Roman" w:hAnsi="Times New Roman" w:cs="Times New Roman"/>
          <w:bCs/>
          <w:sz w:val="24"/>
          <w:szCs w:val="24"/>
        </w:rPr>
        <w:t>Fernhall</w:t>
      </w:r>
      <w:proofErr w:type="spellEnd"/>
      <w:r w:rsidRPr="00D332C1">
        <w:rPr>
          <w:rFonts w:ascii="Times New Roman" w:hAnsi="Times New Roman" w:cs="Times New Roman"/>
          <w:bCs/>
          <w:sz w:val="24"/>
          <w:szCs w:val="24"/>
        </w:rPr>
        <w:t xml:space="preserve"> B, </w:t>
      </w:r>
      <w:proofErr w:type="spellStart"/>
      <w:r w:rsidRPr="00D332C1">
        <w:rPr>
          <w:rFonts w:ascii="Times New Roman" w:hAnsi="Times New Roman" w:cs="Times New Roman"/>
          <w:bCs/>
          <w:sz w:val="24"/>
          <w:szCs w:val="24"/>
        </w:rPr>
        <w:t>Motl</w:t>
      </w:r>
      <w:proofErr w:type="spellEnd"/>
      <w:r w:rsidRPr="00D332C1">
        <w:rPr>
          <w:rFonts w:ascii="Times New Roman" w:hAnsi="Times New Roman" w:cs="Times New Roman"/>
          <w:bCs/>
          <w:sz w:val="24"/>
          <w:szCs w:val="24"/>
        </w:rPr>
        <w:t xml:space="preserve"> R, </w:t>
      </w:r>
      <w:r w:rsidRPr="00D332C1">
        <w:rPr>
          <w:rFonts w:ascii="Times New Roman" w:hAnsi="Times New Roman" w:cs="Times New Roman"/>
          <w:b/>
          <w:bCs/>
          <w:sz w:val="24"/>
          <w:szCs w:val="24"/>
          <w:u w:val="single"/>
        </w:rPr>
        <w:t>Evans EM</w:t>
      </w:r>
      <w:r w:rsidRPr="00D332C1">
        <w:rPr>
          <w:rFonts w:ascii="Times New Roman" w:hAnsi="Times New Roman" w:cs="Times New Roman"/>
          <w:bCs/>
          <w:sz w:val="24"/>
          <w:szCs w:val="24"/>
        </w:rPr>
        <w:t xml:space="preserve">. Body composition and physical function in women with multiple sclerosis. </w:t>
      </w:r>
      <w:r w:rsidRPr="00D332C1">
        <w:rPr>
          <w:rFonts w:ascii="Times New Roman" w:hAnsi="Times New Roman" w:cs="Times New Roman"/>
          <w:bCs/>
          <w:i/>
          <w:sz w:val="24"/>
          <w:szCs w:val="24"/>
        </w:rPr>
        <w:t xml:space="preserve">J </w:t>
      </w:r>
      <w:proofErr w:type="spellStart"/>
      <w:r w:rsidRPr="00D332C1">
        <w:rPr>
          <w:rFonts w:ascii="Times New Roman" w:hAnsi="Times New Roman" w:cs="Times New Roman"/>
          <w:bCs/>
          <w:i/>
          <w:sz w:val="24"/>
          <w:szCs w:val="24"/>
        </w:rPr>
        <w:t>Rehabil</w:t>
      </w:r>
      <w:proofErr w:type="spellEnd"/>
      <w:r w:rsidRPr="00D332C1">
        <w:rPr>
          <w:rFonts w:ascii="Times New Roman" w:hAnsi="Times New Roman" w:cs="Times New Roman"/>
          <w:bCs/>
          <w:i/>
          <w:sz w:val="24"/>
          <w:szCs w:val="24"/>
        </w:rPr>
        <w:t xml:space="preserve"> Res D</w:t>
      </w:r>
      <w:r w:rsidR="005472AD" w:rsidRPr="00D332C1">
        <w:rPr>
          <w:rFonts w:ascii="Times New Roman" w:hAnsi="Times New Roman" w:cs="Times New Roman"/>
          <w:bCs/>
          <w:i/>
          <w:sz w:val="24"/>
          <w:szCs w:val="24"/>
        </w:rPr>
        <w:t>ev</w:t>
      </w:r>
      <w:r w:rsidRPr="00D332C1">
        <w:rPr>
          <w:rFonts w:ascii="Times New Roman" w:hAnsi="Times New Roman" w:cs="Times New Roman"/>
          <w:bCs/>
          <w:sz w:val="24"/>
          <w:szCs w:val="24"/>
        </w:rPr>
        <w:t>, 50(8)1139-48, 2013.</w:t>
      </w:r>
    </w:p>
    <w:p w14:paraId="3E01359A" w14:textId="77777777" w:rsidR="009A3B76" w:rsidRPr="00D332C1" w:rsidRDefault="009A3B76" w:rsidP="009A3B76">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bCs/>
          <w:sz w:val="24"/>
          <w:szCs w:val="24"/>
        </w:rPr>
        <w:t xml:space="preserve">Das BM, Rinaldi-Miles AI, </w:t>
      </w:r>
      <w:r w:rsidRPr="00D332C1">
        <w:rPr>
          <w:rFonts w:ascii="Times New Roman" w:hAnsi="Times New Roman" w:cs="Times New Roman"/>
          <w:b/>
          <w:bCs/>
          <w:sz w:val="24"/>
          <w:szCs w:val="24"/>
          <w:u w:val="single"/>
        </w:rPr>
        <w:t>Evans EM</w:t>
      </w:r>
      <w:r w:rsidRPr="00D332C1">
        <w:rPr>
          <w:rFonts w:ascii="Times New Roman" w:hAnsi="Times New Roman" w:cs="Times New Roman"/>
          <w:bCs/>
          <w:sz w:val="24"/>
          <w:szCs w:val="24"/>
        </w:rPr>
        <w:t xml:space="preserve">. Exploring physical activity barriers for faculty and staff at a large university. </w:t>
      </w:r>
      <w:r w:rsidRPr="00D332C1">
        <w:rPr>
          <w:rFonts w:ascii="Times New Roman" w:hAnsi="Times New Roman" w:cs="Times New Roman"/>
          <w:bCs/>
          <w:i/>
          <w:sz w:val="24"/>
          <w:szCs w:val="24"/>
        </w:rPr>
        <w:t>Cal J Health Prom</w:t>
      </w:r>
      <w:r w:rsidRPr="00D332C1">
        <w:rPr>
          <w:rFonts w:ascii="Times New Roman" w:hAnsi="Times New Roman" w:cs="Times New Roman"/>
          <w:bCs/>
          <w:sz w:val="24"/>
          <w:szCs w:val="24"/>
        </w:rPr>
        <w:t xml:space="preserve">, </w:t>
      </w:r>
      <w:r w:rsidRPr="00D332C1">
        <w:rPr>
          <w:rFonts w:ascii="Times New Roman" w:hAnsi="Times New Roman"/>
          <w:sz w:val="24"/>
          <w:szCs w:val="24"/>
        </w:rPr>
        <w:t>11(2), 61-72, 2013.</w:t>
      </w:r>
    </w:p>
    <w:p w14:paraId="4F721E60" w14:textId="77777777" w:rsidR="00D90F28" w:rsidRPr="00D332C1" w:rsidRDefault="009A3B76" w:rsidP="009A3B76">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Kennedy-Armbruster C, </w:t>
      </w:r>
      <w:r w:rsidRPr="00D332C1">
        <w:rPr>
          <w:rFonts w:ascii="Times New Roman" w:hAnsi="Times New Roman" w:cs="Times New Roman"/>
          <w:b/>
          <w:sz w:val="24"/>
          <w:szCs w:val="24"/>
        </w:rPr>
        <w:t>Evans EM</w:t>
      </w:r>
      <w:r w:rsidRPr="00D332C1">
        <w:rPr>
          <w:rFonts w:ascii="Times New Roman" w:hAnsi="Times New Roman" w:cs="Times New Roman"/>
          <w:sz w:val="24"/>
          <w:szCs w:val="24"/>
        </w:rPr>
        <w:t xml:space="preserve">, Sexauer L, Peterson J, Wyatt W. Association among functional-movement ability, fatigue, sedentary time, and fitness in 40 years and older active duty military personnel. </w:t>
      </w:r>
      <w:r w:rsidRPr="00D332C1">
        <w:rPr>
          <w:rFonts w:ascii="Times New Roman" w:hAnsi="Times New Roman" w:cs="Times New Roman"/>
          <w:i/>
          <w:sz w:val="24"/>
          <w:szCs w:val="24"/>
        </w:rPr>
        <w:t>Mil Med</w:t>
      </w:r>
      <w:r w:rsidRPr="00D332C1">
        <w:rPr>
          <w:rFonts w:ascii="Times New Roman" w:hAnsi="Times New Roman" w:cs="Times New Roman"/>
          <w:sz w:val="24"/>
          <w:szCs w:val="24"/>
        </w:rPr>
        <w:t>, 178(12):1358-64</w:t>
      </w:r>
      <w:r w:rsidR="00D90F28" w:rsidRPr="00D332C1">
        <w:rPr>
          <w:rFonts w:ascii="Times New Roman" w:hAnsi="Times New Roman" w:cs="Times New Roman"/>
          <w:sz w:val="24"/>
          <w:szCs w:val="24"/>
        </w:rPr>
        <w:t>, 2013</w:t>
      </w:r>
      <w:r w:rsidR="00561832" w:rsidRPr="00D332C1">
        <w:rPr>
          <w:rFonts w:ascii="Times New Roman" w:hAnsi="Times New Roman" w:cs="Times New Roman"/>
          <w:sz w:val="24"/>
          <w:szCs w:val="24"/>
        </w:rPr>
        <w:t>.</w:t>
      </w:r>
    </w:p>
    <w:p w14:paraId="68042303" w14:textId="77777777" w:rsidR="009A3B76" w:rsidRPr="00D332C1" w:rsidRDefault="00D90F28" w:rsidP="00D90F28">
      <w:pPr>
        <w:pStyle w:val="PlainText"/>
        <w:numPr>
          <w:ilvl w:val="0"/>
          <w:numId w:val="1"/>
        </w:numPr>
        <w:tabs>
          <w:tab w:val="clear" w:pos="720"/>
          <w:tab w:val="num" w:pos="540"/>
        </w:tabs>
        <w:ind w:left="540" w:hanging="180"/>
        <w:rPr>
          <w:rFonts w:ascii="Times New Roman" w:hAnsi="Times New Roman" w:cs="Times New Roman"/>
          <w:bCs/>
          <w:i/>
          <w:sz w:val="24"/>
          <w:szCs w:val="24"/>
        </w:rPr>
      </w:pPr>
      <w:r w:rsidRPr="00D332C1">
        <w:rPr>
          <w:rFonts w:ascii="Times New Roman" w:hAnsi="Times New Roman" w:cs="Times New Roman"/>
          <w:bCs/>
          <w:sz w:val="24"/>
          <w:szCs w:val="24"/>
        </w:rPr>
        <w:t xml:space="preserve">Straight CR, Brady AO, Schmidt MD, </w:t>
      </w:r>
      <w:r w:rsidRPr="00D332C1">
        <w:rPr>
          <w:rFonts w:ascii="Times New Roman" w:hAnsi="Times New Roman" w:cs="Times New Roman"/>
          <w:b/>
          <w:bCs/>
          <w:sz w:val="24"/>
          <w:szCs w:val="24"/>
          <w:u w:val="single"/>
        </w:rPr>
        <w:t>Evans EM</w:t>
      </w:r>
      <w:r w:rsidRPr="00D332C1">
        <w:rPr>
          <w:rFonts w:ascii="Times New Roman" w:hAnsi="Times New Roman" w:cs="Times New Roman"/>
          <w:bCs/>
          <w:sz w:val="24"/>
          <w:szCs w:val="24"/>
        </w:rPr>
        <w:t xml:space="preserve">. Comparison of laboratory- and field-based estimates of muscle quality for predicting physical function in older women. </w:t>
      </w:r>
      <w:r w:rsidRPr="00D332C1">
        <w:rPr>
          <w:rFonts w:ascii="Times New Roman" w:hAnsi="Times New Roman" w:cs="Times New Roman"/>
          <w:bCs/>
          <w:i/>
          <w:sz w:val="24"/>
          <w:szCs w:val="24"/>
        </w:rPr>
        <w:t xml:space="preserve">J Aging Res Clin </w:t>
      </w:r>
      <w:proofErr w:type="spellStart"/>
      <w:r w:rsidRPr="00D332C1">
        <w:rPr>
          <w:rFonts w:ascii="Times New Roman" w:hAnsi="Times New Roman" w:cs="Times New Roman"/>
          <w:bCs/>
          <w:i/>
          <w:sz w:val="24"/>
          <w:szCs w:val="24"/>
        </w:rPr>
        <w:t>Prac</w:t>
      </w:r>
      <w:proofErr w:type="spellEnd"/>
      <w:r w:rsidR="00561832" w:rsidRPr="00D332C1">
        <w:rPr>
          <w:rFonts w:ascii="Times New Roman" w:hAnsi="Times New Roman" w:cs="Times New Roman"/>
          <w:bCs/>
          <w:sz w:val="24"/>
          <w:szCs w:val="24"/>
        </w:rPr>
        <w:t>, 2:276-</w:t>
      </w:r>
      <w:r w:rsidRPr="00D332C1">
        <w:rPr>
          <w:rFonts w:ascii="Times New Roman" w:hAnsi="Times New Roman" w:cs="Times New Roman"/>
          <w:bCs/>
          <w:sz w:val="24"/>
          <w:szCs w:val="24"/>
        </w:rPr>
        <w:t>79, 2013</w:t>
      </w:r>
      <w:r w:rsidRPr="00D332C1">
        <w:rPr>
          <w:rFonts w:ascii="Times New Roman" w:hAnsi="Times New Roman" w:cs="Times New Roman"/>
          <w:bCs/>
          <w:i/>
          <w:sz w:val="24"/>
          <w:szCs w:val="24"/>
        </w:rPr>
        <w:t xml:space="preserve">. </w:t>
      </w:r>
    </w:p>
    <w:p w14:paraId="01C017A4" w14:textId="77777777" w:rsidR="00EF6A1B" w:rsidRPr="00D332C1" w:rsidRDefault="00A818F6" w:rsidP="00EF6A1B">
      <w:pPr>
        <w:pStyle w:val="PlainText"/>
        <w:numPr>
          <w:ilvl w:val="0"/>
          <w:numId w:val="1"/>
        </w:numPr>
        <w:tabs>
          <w:tab w:val="clear" w:pos="720"/>
          <w:tab w:val="num" w:pos="540"/>
        </w:tabs>
        <w:ind w:left="540" w:hanging="180"/>
        <w:rPr>
          <w:rFonts w:ascii="Times New Roman" w:hAnsi="Times New Roman" w:cs="Times New Roman"/>
          <w:sz w:val="24"/>
          <w:szCs w:val="24"/>
        </w:rPr>
      </w:pPr>
      <w:proofErr w:type="spellStart"/>
      <w:r w:rsidRPr="00D332C1">
        <w:rPr>
          <w:rFonts w:ascii="Times New Roman" w:hAnsi="Times New Roman" w:cs="Times New Roman"/>
          <w:bCs/>
          <w:sz w:val="24"/>
          <w:szCs w:val="24"/>
        </w:rPr>
        <w:t>Kamijo</w:t>
      </w:r>
      <w:proofErr w:type="spellEnd"/>
      <w:r w:rsidRPr="00D332C1">
        <w:rPr>
          <w:rFonts w:ascii="Times New Roman" w:hAnsi="Times New Roman" w:cs="Times New Roman"/>
          <w:bCs/>
          <w:sz w:val="24"/>
          <w:szCs w:val="24"/>
        </w:rPr>
        <w:t xml:space="preserve"> K, Pontifex MB, Khan N, Raine LB, Scudder MR, </w:t>
      </w:r>
      <w:proofErr w:type="spellStart"/>
      <w:r w:rsidRPr="00D332C1">
        <w:rPr>
          <w:rFonts w:ascii="Times New Roman" w:hAnsi="Times New Roman" w:cs="Times New Roman"/>
          <w:bCs/>
          <w:sz w:val="24"/>
          <w:szCs w:val="24"/>
        </w:rPr>
        <w:t>Drollette</w:t>
      </w:r>
      <w:proofErr w:type="spellEnd"/>
      <w:r w:rsidRPr="00D332C1">
        <w:rPr>
          <w:rFonts w:ascii="Times New Roman" w:hAnsi="Times New Roman" w:cs="Times New Roman"/>
          <w:bCs/>
          <w:sz w:val="24"/>
          <w:szCs w:val="24"/>
        </w:rPr>
        <w:t xml:space="preserve"> ES, </w:t>
      </w:r>
      <w:r w:rsidRPr="00D332C1">
        <w:rPr>
          <w:rFonts w:ascii="Times New Roman" w:hAnsi="Times New Roman" w:cs="Times New Roman"/>
          <w:b/>
          <w:bCs/>
          <w:sz w:val="24"/>
          <w:szCs w:val="24"/>
        </w:rPr>
        <w:t>Evans EM</w:t>
      </w:r>
      <w:r w:rsidRPr="00D332C1">
        <w:rPr>
          <w:rFonts w:ascii="Times New Roman" w:hAnsi="Times New Roman" w:cs="Times New Roman"/>
          <w:bCs/>
          <w:sz w:val="24"/>
          <w:szCs w:val="24"/>
        </w:rPr>
        <w:t>, Castelli DM, Hillman CH.</w:t>
      </w:r>
      <w:r w:rsidRPr="00D332C1">
        <w:rPr>
          <w:rFonts w:ascii="Times New Roman" w:hAnsi="Times New Roman" w:cs="Times New Roman"/>
          <w:sz w:val="24"/>
          <w:szCs w:val="24"/>
        </w:rPr>
        <w:t xml:space="preserve"> The negative association of childhood obesity to the cognitive control of action monitoring. </w:t>
      </w:r>
      <w:r w:rsidRPr="00D332C1">
        <w:rPr>
          <w:rFonts w:ascii="Times New Roman" w:hAnsi="Times New Roman" w:cs="Times New Roman"/>
          <w:i/>
          <w:sz w:val="24"/>
          <w:szCs w:val="24"/>
        </w:rPr>
        <w:t>Cerebral Cortex</w:t>
      </w:r>
      <w:r w:rsidRPr="00D332C1">
        <w:rPr>
          <w:rFonts w:ascii="Times New Roman" w:hAnsi="Times New Roman" w:cs="Times New Roman"/>
          <w:sz w:val="24"/>
          <w:szCs w:val="24"/>
        </w:rPr>
        <w:t xml:space="preserve">, </w:t>
      </w:r>
      <w:r w:rsidR="00DA2D88" w:rsidRPr="00D332C1">
        <w:rPr>
          <w:rFonts w:ascii="Times New Roman" w:hAnsi="Times New Roman" w:cs="Times New Roman"/>
          <w:sz w:val="24"/>
          <w:szCs w:val="24"/>
        </w:rPr>
        <w:t xml:space="preserve">24(3):654-62, 2014. </w:t>
      </w:r>
    </w:p>
    <w:p w14:paraId="4157911F" w14:textId="77777777" w:rsidR="00657791" w:rsidRPr="00D332C1" w:rsidRDefault="00657791" w:rsidP="00657791">
      <w:pPr>
        <w:pStyle w:val="PlainText"/>
        <w:numPr>
          <w:ilvl w:val="0"/>
          <w:numId w:val="1"/>
        </w:numPr>
        <w:tabs>
          <w:tab w:val="clear" w:pos="720"/>
          <w:tab w:val="num" w:pos="540"/>
        </w:tabs>
        <w:ind w:left="540" w:hanging="180"/>
        <w:rPr>
          <w:rFonts w:ascii="Times New Roman" w:hAnsi="Times New Roman" w:cs="Times New Roman"/>
          <w:bCs/>
          <w:sz w:val="24"/>
          <w:szCs w:val="24"/>
        </w:rPr>
      </w:pPr>
      <w:r w:rsidRPr="00D332C1">
        <w:rPr>
          <w:rFonts w:ascii="Times New Roman" w:hAnsi="Times New Roman" w:cs="Times New Roman"/>
          <w:sz w:val="24"/>
          <w:szCs w:val="24"/>
        </w:rPr>
        <w:t xml:space="preserve">Khan NA, Raine LB, </w:t>
      </w:r>
      <w:proofErr w:type="spellStart"/>
      <w:r w:rsidRPr="00D332C1">
        <w:rPr>
          <w:rFonts w:ascii="Times New Roman" w:hAnsi="Times New Roman" w:cs="Times New Roman"/>
          <w:sz w:val="24"/>
          <w:szCs w:val="24"/>
        </w:rPr>
        <w:t>Drollette</w:t>
      </w:r>
      <w:proofErr w:type="spellEnd"/>
      <w:r w:rsidRPr="00D332C1">
        <w:rPr>
          <w:rFonts w:ascii="Times New Roman" w:hAnsi="Times New Roman" w:cs="Times New Roman"/>
          <w:sz w:val="24"/>
          <w:szCs w:val="24"/>
        </w:rPr>
        <w:t xml:space="preserve"> ES, Scudder MR, Pontifex MB, Castelli DM, Donovan SM, </w:t>
      </w:r>
      <w:r w:rsidRPr="00D332C1">
        <w:rPr>
          <w:rFonts w:ascii="Times New Roman" w:hAnsi="Times New Roman" w:cs="Times New Roman"/>
          <w:b/>
          <w:sz w:val="24"/>
          <w:szCs w:val="24"/>
        </w:rPr>
        <w:t>Evans EM</w:t>
      </w:r>
      <w:r w:rsidRPr="00D332C1">
        <w:rPr>
          <w:rFonts w:ascii="Times New Roman" w:hAnsi="Times New Roman" w:cs="Times New Roman"/>
          <w:sz w:val="24"/>
          <w:szCs w:val="24"/>
        </w:rPr>
        <w:t xml:space="preserve">, Hillman CH. Impact of the </w:t>
      </w:r>
      <w:proofErr w:type="spellStart"/>
      <w:r w:rsidRPr="00D332C1">
        <w:rPr>
          <w:rFonts w:ascii="Times New Roman" w:hAnsi="Times New Roman" w:cs="Times New Roman"/>
          <w:sz w:val="24"/>
          <w:szCs w:val="24"/>
        </w:rPr>
        <w:t>FITKids</w:t>
      </w:r>
      <w:proofErr w:type="spellEnd"/>
      <w:r w:rsidRPr="00D332C1">
        <w:rPr>
          <w:rFonts w:ascii="Times New Roman" w:hAnsi="Times New Roman" w:cs="Times New Roman"/>
          <w:sz w:val="24"/>
          <w:szCs w:val="24"/>
        </w:rPr>
        <w:t xml:space="preserve"> physical activity intervention on adiposity in prepubertal children. </w:t>
      </w:r>
      <w:r w:rsidRPr="00D332C1">
        <w:rPr>
          <w:rFonts w:ascii="Times New Roman" w:hAnsi="Times New Roman" w:cs="Times New Roman"/>
          <w:i/>
          <w:iCs/>
          <w:sz w:val="24"/>
          <w:szCs w:val="24"/>
        </w:rPr>
        <w:t>Pediatrics</w:t>
      </w:r>
      <w:r w:rsidR="00ED05E9" w:rsidRPr="00D332C1">
        <w:rPr>
          <w:rFonts w:ascii="Times New Roman" w:hAnsi="Times New Roman" w:cs="Times New Roman"/>
          <w:sz w:val="24"/>
          <w:szCs w:val="24"/>
        </w:rPr>
        <w:t>,</w:t>
      </w:r>
      <w:r w:rsidRPr="00D332C1">
        <w:rPr>
          <w:rFonts w:ascii="Times New Roman" w:hAnsi="Times New Roman" w:cs="Times New Roman"/>
          <w:sz w:val="24"/>
          <w:szCs w:val="24"/>
        </w:rPr>
        <w:t xml:space="preserve"> </w:t>
      </w:r>
      <w:r w:rsidR="00DA2D88" w:rsidRPr="00D332C1">
        <w:rPr>
          <w:rFonts w:ascii="Times New Roman" w:hAnsi="Times New Roman" w:cs="Times New Roman"/>
          <w:sz w:val="24"/>
          <w:szCs w:val="24"/>
        </w:rPr>
        <w:t>133(4):e875-83, 2014.</w:t>
      </w:r>
    </w:p>
    <w:p w14:paraId="576721FD" w14:textId="77777777" w:rsidR="00803B76" w:rsidRPr="00D332C1" w:rsidRDefault="00E11997" w:rsidP="00C43724">
      <w:pPr>
        <w:pStyle w:val="PlainText"/>
        <w:numPr>
          <w:ilvl w:val="0"/>
          <w:numId w:val="1"/>
        </w:numPr>
        <w:tabs>
          <w:tab w:val="clear" w:pos="720"/>
          <w:tab w:val="num" w:pos="540"/>
        </w:tabs>
        <w:ind w:left="540" w:hanging="180"/>
        <w:rPr>
          <w:rFonts w:ascii="Times New Roman" w:hAnsi="Times New Roman" w:cs="Times New Roman"/>
          <w:bCs/>
          <w:sz w:val="24"/>
          <w:szCs w:val="24"/>
        </w:rPr>
      </w:pPr>
      <w:bookmarkStart w:id="40" w:name="_Hlk31452822"/>
      <w:r w:rsidRPr="00D332C1">
        <w:rPr>
          <w:rFonts w:ascii="Times New Roman" w:hAnsi="Times New Roman" w:cs="Times New Roman"/>
          <w:bCs/>
          <w:sz w:val="24"/>
          <w:szCs w:val="24"/>
        </w:rPr>
        <w:t xml:space="preserve">Ward CL, Valentine RJ, </w:t>
      </w:r>
      <w:r w:rsidRPr="00D332C1">
        <w:rPr>
          <w:rFonts w:ascii="Times New Roman" w:hAnsi="Times New Roman" w:cs="Times New Roman"/>
          <w:b/>
          <w:bCs/>
          <w:sz w:val="24"/>
          <w:szCs w:val="24"/>
          <w:u w:val="single"/>
        </w:rPr>
        <w:t>Evans EM</w:t>
      </w:r>
      <w:r w:rsidRPr="00D332C1">
        <w:rPr>
          <w:rFonts w:ascii="Times New Roman" w:hAnsi="Times New Roman" w:cs="Times New Roman"/>
          <w:bCs/>
          <w:sz w:val="24"/>
          <w:szCs w:val="24"/>
        </w:rPr>
        <w:t xml:space="preserve">. </w:t>
      </w:r>
      <w:r w:rsidR="00C113A8" w:rsidRPr="00D332C1">
        <w:rPr>
          <w:rFonts w:ascii="Times New Roman" w:hAnsi="Times New Roman" w:cs="Times New Roman"/>
          <w:bCs/>
          <w:sz w:val="24"/>
          <w:szCs w:val="24"/>
        </w:rPr>
        <w:t xml:space="preserve">Greater effect of adiposity than physical activity or lean mass on physical function in </w:t>
      </w:r>
      <w:r w:rsidR="005329BD" w:rsidRPr="00D332C1">
        <w:rPr>
          <w:rFonts w:ascii="Times New Roman" w:hAnsi="Times New Roman" w:cs="Times New Roman"/>
          <w:bCs/>
          <w:sz w:val="24"/>
          <w:szCs w:val="24"/>
        </w:rPr>
        <w:t xml:space="preserve">community-dwelling older adults. </w:t>
      </w:r>
      <w:r w:rsidR="00C43724" w:rsidRPr="00D332C1">
        <w:rPr>
          <w:rFonts w:ascii="Times New Roman" w:hAnsi="Times New Roman" w:cs="Times New Roman"/>
          <w:bCs/>
          <w:sz w:val="24"/>
          <w:szCs w:val="24"/>
        </w:rPr>
        <w:t xml:space="preserve"> </w:t>
      </w:r>
      <w:r w:rsidRPr="00D332C1">
        <w:rPr>
          <w:rFonts w:ascii="Times New Roman" w:hAnsi="Times New Roman" w:cs="Times New Roman"/>
          <w:bCs/>
          <w:i/>
          <w:sz w:val="24"/>
          <w:szCs w:val="24"/>
        </w:rPr>
        <w:t>J</w:t>
      </w:r>
      <w:r w:rsidR="00050CF0" w:rsidRPr="00D332C1">
        <w:rPr>
          <w:rFonts w:ascii="Times New Roman" w:hAnsi="Times New Roman" w:cs="Times New Roman"/>
          <w:bCs/>
          <w:i/>
          <w:sz w:val="24"/>
          <w:szCs w:val="24"/>
        </w:rPr>
        <w:t xml:space="preserve"> </w:t>
      </w:r>
      <w:r w:rsidRPr="00D332C1">
        <w:rPr>
          <w:rFonts w:ascii="Times New Roman" w:hAnsi="Times New Roman" w:cs="Times New Roman"/>
          <w:bCs/>
          <w:i/>
          <w:sz w:val="24"/>
          <w:szCs w:val="24"/>
        </w:rPr>
        <w:t xml:space="preserve">Aging </w:t>
      </w:r>
      <w:r w:rsidR="00050CF0" w:rsidRPr="00D332C1">
        <w:rPr>
          <w:rFonts w:ascii="Times New Roman" w:hAnsi="Times New Roman" w:cs="Times New Roman"/>
          <w:bCs/>
          <w:i/>
          <w:sz w:val="24"/>
          <w:szCs w:val="24"/>
        </w:rPr>
        <w:t>Phys Act</w:t>
      </w:r>
      <w:r w:rsidR="00ED05E9" w:rsidRPr="00D332C1">
        <w:rPr>
          <w:rFonts w:ascii="Times New Roman" w:hAnsi="Times New Roman" w:cs="Times New Roman"/>
          <w:bCs/>
          <w:sz w:val="24"/>
          <w:szCs w:val="24"/>
        </w:rPr>
        <w:t>,</w:t>
      </w:r>
      <w:r w:rsidRPr="00D332C1">
        <w:rPr>
          <w:rFonts w:ascii="Times New Roman" w:hAnsi="Times New Roman" w:cs="Times New Roman"/>
          <w:bCs/>
          <w:sz w:val="24"/>
          <w:szCs w:val="24"/>
        </w:rPr>
        <w:t xml:space="preserve"> </w:t>
      </w:r>
      <w:r w:rsidR="00DA2D88" w:rsidRPr="00D332C1">
        <w:rPr>
          <w:rFonts w:ascii="Times New Roman" w:hAnsi="Times New Roman" w:cs="Times New Roman"/>
          <w:bCs/>
          <w:sz w:val="24"/>
          <w:szCs w:val="24"/>
        </w:rPr>
        <w:t>22(2):284-93, 2014.</w:t>
      </w:r>
    </w:p>
    <w:bookmarkEnd w:id="40"/>
    <w:p w14:paraId="2A8FBB95" w14:textId="77777777" w:rsidR="00C43724" w:rsidRPr="00D332C1" w:rsidRDefault="00803B76" w:rsidP="00C43724">
      <w:pPr>
        <w:pStyle w:val="PlainText"/>
        <w:numPr>
          <w:ilvl w:val="0"/>
          <w:numId w:val="1"/>
        </w:numPr>
        <w:tabs>
          <w:tab w:val="clear" w:pos="720"/>
          <w:tab w:val="num" w:pos="540"/>
        </w:tabs>
        <w:ind w:left="540" w:hanging="180"/>
        <w:rPr>
          <w:rFonts w:ascii="Times New Roman" w:hAnsi="Times New Roman" w:cs="Times New Roman"/>
          <w:bCs/>
          <w:sz w:val="24"/>
          <w:szCs w:val="24"/>
        </w:rPr>
      </w:pPr>
      <w:r w:rsidRPr="00D332C1">
        <w:rPr>
          <w:rFonts w:ascii="Times New Roman" w:hAnsi="Times New Roman" w:cs="Times New Roman"/>
          <w:color w:val="000000"/>
          <w:sz w:val="24"/>
          <w:szCs w:val="24"/>
        </w:rPr>
        <w:t xml:space="preserve">Brady AO, </w:t>
      </w:r>
      <w:r w:rsidRPr="00D332C1">
        <w:rPr>
          <w:rFonts w:ascii="Times New Roman" w:hAnsi="Times New Roman" w:cs="Times New Roman"/>
          <w:bCs/>
          <w:color w:val="000000"/>
          <w:sz w:val="24"/>
          <w:szCs w:val="24"/>
        </w:rPr>
        <w:t>Straight CR</w:t>
      </w:r>
      <w:r w:rsidRPr="00D332C1">
        <w:rPr>
          <w:rFonts w:ascii="Times New Roman" w:hAnsi="Times New Roman" w:cs="Times New Roman"/>
          <w:color w:val="000000"/>
          <w:sz w:val="24"/>
          <w:szCs w:val="24"/>
        </w:rPr>
        <w:t xml:space="preserve">, </w:t>
      </w:r>
      <w:r w:rsidRPr="00D332C1">
        <w:rPr>
          <w:rFonts w:ascii="Times New Roman" w:hAnsi="Times New Roman" w:cs="Times New Roman"/>
          <w:b/>
          <w:color w:val="000000"/>
          <w:sz w:val="24"/>
          <w:szCs w:val="24"/>
          <w:u w:val="single"/>
        </w:rPr>
        <w:t>Evans EM</w:t>
      </w:r>
      <w:r w:rsidRPr="00D332C1">
        <w:rPr>
          <w:rFonts w:ascii="Times New Roman" w:hAnsi="Times New Roman" w:cs="Times New Roman"/>
          <w:color w:val="000000"/>
          <w:sz w:val="24"/>
          <w:szCs w:val="24"/>
        </w:rPr>
        <w:t xml:space="preserve">. Body composition, muscle capacity and physical function in older adults: an integrated conceptual model. </w:t>
      </w:r>
      <w:r w:rsidRPr="00D332C1">
        <w:rPr>
          <w:rFonts w:ascii="Times New Roman" w:hAnsi="Times New Roman" w:cs="Times New Roman"/>
          <w:i/>
          <w:iCs/>
          <w:color w:val="000000"/>
          <w:sz w:val="24"/>
          <w:szCs w:val="24"/>
        </w:rPr>
        <w:t>J Aging Phys Act</w:t>
      </w:r>
      <w:r w:rsidR="00C43724" w:rsidRPr="00D332C1">
        <w:rPr>
          <w:rFonts w:ascii="Times New Roman" w:hAnsi="Times New Roman" w:cs="Times New Roman"/>
          <w:i/>
          <w:color w:val="000000"/>
          <w:sz w:val="24"/>
          <w:szCs w:val="24"/>
        </w:rPr>
        <w:t>,</w:t>
      </w:r>
      <w:r w:rsidRPr="00D332C1">
        <w:rPr>
          <w:rFonts w:ascii="Times New Roman" w:hAnsi="Times New Roman" w:cs="Times New Roman"/>
          <w:i/>
          <w:color w:val="000000"/>
          <w:sz w:val="24"/>
          <w:szCs w:val="24"/>
        </w:rPr>
        <w:t xml:space="preserve"> </w:t>
      </w:r>
      <w:r w:rsidR="00657791" w:rsidRPr="00D332C1">
        <w:rPr>
          <w:rFonts w:ascii="Times New Roman" w:hAnsi="Times New Roman" w:cs="Times New Roman"/>
          <w:color w:val="000000"/>
          <w:sz w:val="24"/>
          <w:szCs w:val="24"/>
        </w:rPr>
        <w:t>22(3):441-52, 2</w:t>
      </w:r>
      <w:r w:rsidR="00B61756" w:rsidRPr="00D332C1">
        <w:rPr>
          <w:rFonts w:ascii="Times New Roman" w:hAnsi="Times New Roman" w:cs="Times New Roman"/>
          <w:color w:val="000000"/>
          <w:sz w:val="24"/>
          <w:szCs w:val="24"/>
        </w:rPr>
        <w:t>01</w:t>
      </w:r>
      <w:r w:rsidR="00657791" w:rsidRPr="00D332C1">
        <w:rPr>
          <w:rFonts w:ascii="Times New Roman" w:hAnsi="Times New Roman" w:cs="Times New Roman"/>
          <w:color w:val="000000"/>
          <w:sz w:val="24"/>
          <w:szCs w:val="24"/>
        </w:rPr>
        <w:t>4.</w:t>
      </w:r>
    </w:p>
    <w:p w14:paraId="671C0058" w14:textId="77777777" w:rsidR="0078782C" w:rsidRPr="00D332C1" w:rsidRDefault="00C43724" w:rsidP="0078782C">
      <w:pPr>
        <w:pStyle w:val="PlainText"/>
        <w:numPr>
          <w:ilvl w:val="0"/>
          <w:numId w:val="1"/>
        </w:numPr>
        <w:tabs>
          <w:tab w:val="clear" w:pos="720"/>
          <w:tab w:val="num" w:pos="540"/>
        </w:tabs>
        <w:ind w:left="540" w:hanging="180"/>
        <w:rPr>
          <w:rFonts w:ascii="Times New Roman" w:hAnsi="Times New Roman" w:cs="Times New Roman"/>
          <w:bCs/>
          <w:sz w:val="24"/>
          <w:szCs w:val="24"/>
        </w:rPr>
      </w:pPr>
      <w:proofErr w:type="spellStart"/>
      <w:r w:rsidRPr="00D332C1">
        <w:rPr>
          <w:rFonts w:ascii="Times New Roman" w:hAnsi="Times New Roman" w:cs="Times New Roman"/>
          <w:sz w:val="24"/>
          <w:szCs w:val="24"/>
        </w:rPr>
        <w:t>Fedewa</w:t>
      </w:r>
      <w:proofErr w:type="spellEnd"/>
      <w:r w:rsidRPr="00D332C1">
        <w:rPr>
          <w:rFonts w:ascii="Times New Roman" w:hAnsi="Times New Roman" w:cs="Times New Roman"/>
          <w:sz w:val="24"/>
          <w:szCs w:val="24"/>
        </w:rPr>
        <w:t xml:space="preserve"> </w:t>
      </w:r>
      <w:proofErr w:type="spellStart"/>
      <w:r w:rsidRPr="00D332C1">
        <w:rPr>
          <w:rFonts w:ascii="Times New Roman" w:hAnsi="Times New Roman" w:cs="Times New Roman"/>
          <w:sz w:val="24"/>
          <w:szCs w:val="24"/>
        </w:rPr>
        <w:t>MV,Gist</w:t>
      </w:r>
      <w:proofErr w:type="spellEnd"/>
      <w:r w:rsidRPr="00D332C1">
        <w:rPr>
          <w:rFonts w:ascii="Times New Roman" w:hAnsi="Times New Roman" w:cs="Times New Roman"/>
          <w:sz w:val="24"/>
          <w:szCs w:val="24"/>
        </w:rPr>
        <w:t xml:space="preserve"> NH, </w:t>
      </w:r>
      <w:r w:rsidRPr="00D332C1">
        <w:rPr>
          <w:rFonts w:ascii="Times New Roman" w:hAnsi="Times New Roman" w:cs="Times New Roman"/>
          <w:b/>
          <w:sz w:val="24"/>
          <w:szCs w:val="24"/>
        </w:rPr>
        <w:t>Evans EM</w:t>
      </w:r>
      <w:r w:rsidRPr="00D332C1">
        <w:rPr>
          <w:rFonts w:ascii="Times New Roman" w:hAnsi="Times New Roman" w:cs="Times New Roman"/>
          <w:sz w:val="24"/>
          <w:szCs w:val="24"/>
        </w:rPr>
        <w:t xml:space="preserve">, Dishman RK. Exercise and insulin resistance in youth: a meta-analysis. </w:t>
      </w:r>
      <w:r w:rsidRPr="00D332C1">
        <w:rPr>
          <w:rFonts w:ascii="Times New Roman" w:hAnsi="Times New Roman" w:cs="Times New Roman"/>
          <w:i/>
          <w:sz w:val="24"/>
          <w:szCs w:val="24"/>
        </w:rPr>
        <w:t>Pediatrics</w:t>
      </w:r>
      <w:r w:rsidR="00ED05E9" w:rsidRPr="00D332C1">
        <w:rPr>
          <w:rFonts w:ascii="Times New Roman" w:hAnsi="Times New Roman" w:cs="Times New Roman"/>
          <w:sz w:val="24"/>
          <w:szCs w:val="24"/>
        </w:rPr>
        <w:t>,</w:t>
      </w:r>
      <w:r w:rsidRPr="00D332C1">
        <w:rPr>
          <w:rFonts w:ascii="Times New Roman" w:hAnsi="Times New Roman" w:cs="Times New Roman"/>
          <w:sz w:val="24"/>
          <w:szCs w:val="24"/>
        </w:rPr>
        <w:t xml:space="preserve"> </w:t>
      </w:r>
      <w:r w:rsidR="00DA2D88" w:rsidRPr="00D332C1">
        <w:rPr>
          <w:rFonts w:ascii="Times New Roman" w:hAnsi="Times New Roman" w:cs="Times New Roman"/>
          <w:sz w:val="24"/>
          <w:szCs w:val="24"/>
        </w:rPr>
        <w:t>133(1):e163-74, 2014.</w:t>
      </w:r>
    </w:p>
    <w:p w14:paraId="3846192B" w14:textId="77777777" w:rsidR="0078782C" w:rsidRPr="00D332C1" w:rsidRDefault="0078782C" w:rsidP="0078782C">
      <w:pPr>
        <w:pStyle w:val="PlainText"/>
        <w:numPr>
          <w:ilvl w:val="0"/>
          <w:numId w:val="1"/>
        </w:numPr>
        <w:tabs>
          <w:tab w:val="clear" w:pos="720"/>
          <w:tab w:val="num" w:pos="540"/>
        </w:tabs>
        <w:ind w:left="540" w:hanging="180"/>
        <w:rPr>
          <w:rFonts w:ascii="Times New Roman" w:hAnsi="Times New Roman" w:cs="Times New Roman"/>
          <w:bCs/>
          <w:sz w:val="24"/>
          <w:szCs w:val="24"/>
        </w:rPr>
      </w:pPr>
      <w:r w:rsidRPr="00D332C1">
        <w:rPr>
          <w:rFonts w:ascii="Times New Roman" w:hAnsi="Times New Roman" w:cs="Times New Roman"/>
          <w:color w:val="000000"/>
          <w:sz w:val="24"/>
          <w:szCs w:val="24"/>
          <w:shd w:val="clear" w:color="auto" w:fill="FFFFFF"/>
        </w:rPr>
        <w:t xml:space="preserve">Brady AO, Straight CR, Schmidt MD, </w:t>
      </w:r>
      <w:r w:rsidRPr="00D332C1">
        <w:rPr>
          <w:rFonts w:ascii="Times New Roman" w:hAnsi="Times New Roman" w:cs="Times New Roman"/>
          <w:b/>
          <w:color w:val="000000"/>
          <w:sz w:val="24"/>
          <w:szCs w:val="24"/>
          <w:u w:val="single"/>
          <w:shd w:val="clear" w:color="auto" w:fill="FFFFFF"/>
        </w:rPr>
        <w:t>Evans EM</w:t>
      </w:r>
      <w:r w:rsidRPr="00D332C1">
        <w:rPr>
          <w:rFonts w:ascii="Times New Roman" w:hAnsi="Times New Roman" w:cs="Times New Roman"/>
          <w:color w:val="000000"/>
          <w:sz w:val="24"/>
          <w:szCs w:val="24"/>
          <w:shd w:val="clear" w:color="auto" w:fill="FFFFFF"/>
        </w:rPr>
        <w:t xml:space="preserve">. Impact of body mass index on the relationship between muscle quality and physical function in older women. </w:t>
      </w:r>
      <w:r w:rsidRPr="00D332C1">
        <w:rPr>
          <w:rFonts w:ascii="Times New Roman" w:hAnsi="Times New Roman" w:cs="Times New Roman"/>
          <w:i/>
          <w:iCs/>
          <w:color w:val="000000"/>
          <w:sz w:val="24"/>
          <w:szCs w:val="24"/>
          <w:shd w:val="clear" w:color="auto" w:fill="FFFFFF"/>
        </w:rPr>
        <w:t xml:space="preserve">J Nutr Health Aging, </w:t>
      </w:r>
      <w:r w:rsidR="00DA2D88" w:rsidRPr="00D332C1">
        <w:rPr>
          <w:rFonts w:ascii="Times New Roman" w:hAnsi="Times New Roman" w:cs="Times New Roman"/>
          <w:iCs/>
          <w:color w:val="000000"/>
          <w:sz w:val="24"/>
          <w:szCs w:val="24"/>
          <w:shd w:val="clear" w:color="auto" w:fill="FFFFFF"/>
        </w:rPr>
        <w:t>18(4):378-82, 2014.</w:t>
      </w:r>
      <w:r w:rsidRPr="00D332C1">
        <w:rPr>
          <w:rFonts w:ascii="Times New Roman" w:hAnsi="Times New Roman" w:cs="Times New Roman"/>
          <w:color w:val="000000"/>
          <w:sz w:val="24"/>
          <w:szCs w:val="24"/>
        </w:rPr>
        <w:t xml:space="preserve"> </w:t>
      </w:r>
    </w:p>
    <w:p w14:paraId="7440615B" w14:textId="77777777" w:rsidR="002C1F4B" w:rsidRPr="00D332C1" w:rsidRDefault="002C1F4B" w:rsidP="002C1F4B">
      <w:pPr>
        <w:pStyle w:val="PlainText"/>
        <w:numPr>
          <w:ilvl w:val="0"/>
          <w:numId w:val="1"/>
        </w:numPr>
        <w:tabs>
          <w:tab w:val="clear" w:pos="720"/>
          <w:tab w:val="num" w:pos="540"/>
        </w:tabs>
        <w:ind w:left="540" w:hanging="180"/>
        <w:rPr>
          <w:rFonts w:ascii="Times New Roman" w:hAnsi="Times New Roman" w:cs="Times New Roman"/>
          <w:bCs/>
          <w:sz w:val="24"/>
          <w:szCs w:val="24"/>
        </w:rPr>
      </w:pPr>
      <w:bookmarkStart w:id="41" w:name="_Hlk31452981"/>
      <w:r w:rsidRPr="00D332C1">
        <w:rPr>
          <w:rFonts w:ascii="Times New Roman" w:hAnsi="Times New Roman" w:cs="Times New Roman"/>
          <w:sz w:val="24"/>
          <w:szCs w:val="24"/>
        </w:rPr>
        <w:t xml:space="preserve">Ward-Ritacco CL, Adrian AL, Johnson MJ, Rogers LQ, </w:t>
      </w:r>
      <w:r w:rsidRPr="00D332C1">
        <w:rPr>
          <w:rFonts w:ascii="Times New Roman" w:hAnsi="Times New Roman" w:cs="Times New Roman"/>
          <w:b/>
          <w:sz w:val="24"/>
          <w:szCs w:val="24"/>
          <w:u w:val="single"/>
        </w:rPr>
        <w:t>Evans EM</w:t>
      </w:r>
      <w:r w:rsidRPr="00D332C1">
        <w:rPr>
          <w:rFonts w:ascii="Times New Roman" w:hAnsi="Times New Roman" w:cs="Times New Roman"/>
          <w:sz w:val="24"/>
          <w:szCs w:val="24"/>
        </w:rPr>
        <w:t>. Adiposity, physical activity and muscle quality are independently associated with physical function</w:t>
      </w:r>
      <w:r w:rsidR="00D72BBE" w:rsidRPr="00D332C1">
        <w:rPr>
          <w:rFonts w:ascii="Times New Roman" w:hAnsi="Times New Roman" w:cs="Times New Roman"/>
          <w:sz w:val="24"/>
          <w:szCs w:val="24"/>
        </w:rPr>
        <w:t xml:space="preserve"> performance</w:t>
      </w:r>
      <w:r w:rsidRPr="00D332C1">
        <w:rPr>
          <w:rFonts w:ascii="Times New Roman" w:hAnsi="Times New Roman" w:cs="Times New Roman"/>
          <w:sz w:val="24"/>
          <w:szCs w:val="24"/>
        </w:rPr>
        <w:t xml:space="preserve"> in middle-aged postmenopausal women. </w:t>
      </w:r>
      <w:r w:rsidRPr="00D332C1">
        <w:rPr>
          <w:rFonts w:ascii="Times New Roman" w:hAnsi="Times New Roman" w:cs="Times New Roman"/>
          <w:i/>
          <w:sz w:val="24"/>
          <w:szCs w:val="24"/>
        </w:rPr>
        <w:t xml:space="preserve">Menopause, </w:t>
      </w:r>
      <w:r w:rsidR="00F8314F" w:rsidRPr="00D332C1">
        <w:rPr>
          <w:rFonts w:ascii="Times New Roman" w:hAnsi="Times New Roman" w:cs="Times New Roman"/>
          <w:sz w:val="24"/>
          <w:szCs w:val="24"/>
        </w:rPr>
        <w:t>21(10):1114-21, 2014</w:t>
      </w:r>
      <w:r w:rsidRPr="00D332C1">
        <w:rPr>
          <w:rFonts w:ascii="Times New Roman" w:hAnsi="Times New Roman" w:cs="Times New Roman"/>
          <w:sz w:val="24"/>
          <w:szCs w:val="24"/>
        </w:rPr>
        <w:t>.</w:t>
      </w:r>
    </w:p>
    <w:bookmarkEnd w:id="41"/>
    <w:p w14:paraId="64E3DEFC" w14:textId="77777777" w:rsidR="00657791" w:rsidRPr="00D332C1" w:rsidRDefault="00657791" w:rsidP="00BA2770">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Das BM, </w:t>
      </w:r>
      <w:r w:rsidRPr="00D332C1">
        <w:rPr>
          <w:rFonts w:ascii="Times New Roman" w:hAnsi="Times New Roman" w:cs="Times New Roman"/>
          <w:b/>
          <w:sz w:val="24"/>
          <w:szCs w:val="24"/>
          <w:u w:val="single"/>
        </w:rPr>
        <w:t>Evans EM</w:t>
      </w:r>
      <w:r w:rsidRPr="00D332C1">
        <w:rPr>
          <w:rFonts w:ascii="Times New Roman" w:hAnsi="Times New Roman" w:cs="Times New Roman"/>
          <w:sz w:val="24"/>
          <w:szCs w:val="24"/>
        </w:rPr>
        <w:t xml:space="preserve">. </w:t>
      </w:r>
      <w:r w:rsidR="00D72BBE" w:rsidRPr="00D332C1">
        <w:rPr>
          <w:rFonts w:ascii="Times New Roman" w:hAnsi="Times New Roman" w:cs="Times New Roman"/>
          <w:sz w:val="24"/>
          <w:szCs w:val="24"/>
        </w:rPr>
        <w:t xml:space="preserve">Understanding weight </w:t>
      </w:r>
      <w:r w:rsidRPr="00D332C1">
        <w:rPr>
          <w:rFonts w:ascii="Times New Roman" w:hAnsi="Times New Roman" w:cs="Times New Roman"/>
          <w:sz w:val="24"/>
          <w:szCs w:val="24"/>
        </w:rPr>
        <w:t>management barriers in first-year college students</w:t>
      </w:r>
      <w:r w:rsidR="00D72BBE" w:rsidRPr="00D332C1">
        <w:rPr>
          <w:rFonts w:ascii="Times New Roman" w:hAnsi="Times New Roman" w:cs="Times New Roman"/>
          <w:sz w:val="24"/>
          <w:szCs w:val="24"/>
        </w:rPr>
        <w:t xml:space="preserve"> using the health belief model. </w:t>
      </w:r>
      <w:r w:rsidRPr="00D332C1">
        <w:rPr>
          <w:rFonts w:ascii="Times New Roman" w:hAnsi="Times New Roman" w:cs="Times New Roman"/>
          <w:i/>
          <w:sz w:val="24"/>
          <w:szCs w:val="24"/>
        </w:rPr>
        <w:t>J Am Coll Health</w:t>
      </w:r>
      <w:r w:rsidR="002258D0" w:rsidRPr="00D332C1">
        <w:rPr>
          <w:rFonts w:ascii="Times New Roman" w:hAnsi="Times New Roman" w:cs="Times New Roman"/>
          <w:sz w:val="24"/>
          <w:szCs w:val="24"/>
        </w:rPr>
        <w:t>,</w:t>
      </w:r>
      <w:r w:rsidRPr="00D332C1">
        <w:rPr>
          <w:rFonts w:ascii="Times New Roman" w:hAnsi="Times New Roman" w:cs="Times New Roman"/>
          <w:sz w:val="24"/>
          <w:szCs w:val="24"/>
        </w:rPr>
        <w:t xml:space="preserve"> </w:t>
      </w:r>
      <w:r w:rsidR="00D72BBE" w:rsidRPr="00D332C1">
        <w:rPr>
          <w:rFonts w:ascii="Times New Roman" w:hAnsi="Times New Roman" w:cs="Times New Roman"/>
          <w:sz w:val="24"/>
          <w:szCs w:val="24"/>
        </w:rPr>
        <w:t>62(7):488-97, 2014.</w:t>
      </w:r>
    </w:p>
    <w:p w14:paraId="14EE5E5D" w14:textId="77777777" w:rsidR="00DA2D88" w:rsidRPr="00D332C1" w:rsidRDefault="00DA2D88" w:rsidP="00BA2770">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Fedewa MV, Das BM, </w:t>
      </w:r>
      <w:r w:rsidR="006D43A5" w:rsidRPr="00D332C1">
        <w:rPr>
          <w:rFonts w:ascii="Times New Roman" w:hAnsi="Times New Roman" w:cs="Times New Roman"/>
          <w:sz w:val="24"/>
          <w:szCs w:val="24"/>
        </w:rPr>
        <w:t xml:space="preserve">Forehand RL, </w:t>
      </w:r>
      <w:r w:rsidRPr="00D332C1">
        <w:rPr>
          <w:rFonts w:ascii="Times New Roman" w:hAnsi="Times New Roman" w:cs="Times New Roman"/>
          <w:b/>
          <w:sz w:val="24"/>
          <w:szCs w:val="24"/>
          <w:u w:val="single"/>
        </w:rPr>
        <w:t>Evans EM</w:t>
      </w:r>
      <w:r w:rsidRPr="00D332C1">
        <w:rPr>
          <w:rFonts w:ascii="Times New Roman" w:hAnsi="Times New Roman" w:cs="Times New Roman"/>
          <w:sz w:val="24"/>
          <w:szCs w:val="24"/>
        </w:rPr>
        <w:t xml:space="preserve">. Area-level socioeconomic status, adiposity, physical activity, and inflammation in young adults. </w:t>
      </w:r>
      <w:proofErr w:type="spellStart"/>
      <w:r w:rsidRPr="00D332C1">
        <w:rPr>
          <w:rFonts w:ascii="Times New Roman" w:hAnsi="Times New Roman" w:cs="Times New Roman"/>
          <w:i/>
          <w:sz w:val="24"/>
          <w:szCs w:val="24"/>
        </w:rPr>
        <w:t>Prev</w:t>
      </w:r>
      <w:proofErr w:type="spellEnd"/>
      <w:r w:rsidRPr="00D332C1">
        <w:rPr>
          <w:rFonts w:ascii="Times New Roman" w:hAnsi="Times New Roman" w:cs="Times New Roman"/>
          <w:i/>
          <w:sz w:val="24"/>
          <w:szCs w:val="24"/>
        </w:rPr>
        <w:t xml:space="preserve"> Chronic Dis</w:t>
      </w:r>
      <w:r w:rsidRPr="00D332C1">
        <w:rPr>
          <w:rFonts w:ascii="Times New Roman" w:hAnsi="Times New Roman" w:cs="Times New Roman"/>
          <w:sz w:val="24"/>
          <w:szCs w:val="24"/>
        </w:rPr>
        <w:t xml:space="preserve">, </w:t>
      </w:r>
      <w:r w:rsidR="006D43A5" w:rsidRPr="00D332C1">
        <w:rPr>
          <w:rFonts w:ascii="Times New Roman" w:hAnsi="Times New Roman" w:cs="Times New Roman"/>
          <w:sz w:val="24"/>
          <w:szCs w:val="24"/>
        </w:rPr>
        <w:t>11:E130, 2014</w:t>
      </w:r>
      <w:r w:rsidRPr="00D332C1">
        <w:rPr>
          <w:rFonts w:ascii="Times New Roman" w:hAnsi="Times New Roman" w:cs="Times New Roman"/>
          <w:sz w:val="24"/>
          <w:szCs w:val="24"/>
        </w:rPr>
        <w:t>.</w:t>
      </w:r>
    </w:p>
    <w:p w14:paraId="17A6D015" w14:textId="77777777" w:rsidR="00DA2D88" w:rsidRPr="00D332C1" w:rsidRDefault="00DA2D88" w:rsidP="00BA2770">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Fedewa MV, Das BM, Dishman RK, </w:t>
      </w:r>
      <w:r w:rsidRPr="00D332C1">
        <w:rPr>
          <w:rFonts w:ascii="Times New Roman" w:hAnsi="Times New Roman" w:cs="Times New Roman"/>
          <w:b/>
          <w:sz w:val="24"/>
          <w:szCs w:val="24"/>
          <w:u w:val="single"/>
        </w:rPr>
        <w:t>Evans EM</w:t>
      </w:r>
      <w:r w:rsidRPr="00D332C1">
        <w:rPr>
          <w:rFonts w:ascii="Times New Roman" w:hAnsi="Times New Roman" w:cs="Times New Roman"/>
          <w:sz w:val="24"/>
          <w:szCs w:val="24"/>
        </w:rPr>
        <w:t xml:space="preserve">. </w:t>
      </w:r>
      <w:r w:rsidR="00BA2770" w:rsidRPr="00D332C1">
        <w:rPr>
          <w:rFonts w:ascii="Times New Roman" w:hAnsi="Times New Roman" w:cs="Times New Roman"/>
          <w:sz w:val="24"/>
          <w:szCs w:val="24"/>
        </w:rPr>
        <w:t xml:space="preserve">Change in weight and adiposity in college students: a systematic review and meta-analysis. </w:t>
      </w:r>
      <w:r w:rsidR="006D43A5" w:rsidRPr="00D332C1">
        <w:rPr>
          <w:rFonts w:ascii="Times New Roman" w:hAnsi="Times New Roman" w:cs="Times New Roman"/>
          <w:i/>
          <w:sz w:val="24"/>
          <w:szCs w:val="24"/>
        </w:rPr>
        <w:t xml:space="preserve">Am J </w:t>
      </w:r>
      <w:proofErr w:type="spellStart"/>
      <w:r w:rsidR="006D43A5" w:rsidRPr="00D332C1">
        <w:rPr>
          <w:rFonts w:ascii="Times New Roman" w:hAnsi="Times New Roman" w:cs="Times New Roman"/>
          <w:i/>
          <w:sz w:val="24"/>
          <w:szCs w:val="24"/>
        </w:rPr>
        <w:t>Prev</w:t>
      </w:r>
      <w:proofErr w:type="spellEnd"/>
      <w:r w:rsidR="006D43A5" w:rsidRPr="00D332C1">
        <w:rPr>
          <w:rFonts w:ascii="Times New Roman" w:hAnsi="Times New Roman" w:cs="Times New Roman"/>
          <w:i/>
          <w:sz w:val="24"/>
          <w:szCs w:val="24"/>
        </w:rPr>
        <w:t xml:space="preserve"> Med</w:t>
      </w:r>
      <w:r w:rsidR="006D43A5" w:rsidRPr="00D332C1">
        <w:rPr>
          <w:rFonts w:ascii="Times New Roman" w:hAnsi="Times New Roman" w:cs="Times New Roman"/>
          <w:sz w:val="24"/>
          <w:szCs w:val="24"/>
        </w:rPr>
        <w:t xml:space="preserve">, </w:t>
      </w:r>
      <w:r w:rsidR="00BA2770" w:rsidRPr="00D332C1">
        <w:rPr>
          <w:rFonts w:ascii="Times New Roman" w:hAnsi="Times New Roman" w:cs="Times New Roman"/>
          <w:sz w:val="24"/>
          <w:szCs w:val="24"/>
        </w:rPr>
        <w:t>47(5):641-652, 2014.</w:t>
      </w:r>
      <w:r w:rsidRPr="00D332C1">
        <w:rPr>
          <w:rFonts w:ascii="Times New Roman" w:hAnsi="Times New Roman" w:cs="Times New Roman"/>
          <w:sz w:val="24"/>
          <w:szCs w:val="24"/>
        </w:rPr>
        <w:t xml:space="preserve"> </w:t>
      </w:r>
    </w:p>
    <w:p w14:paraId="7589753D" w14:textId="77777777" w:rsidR="002258D0" w:rsidRPr="00D332C1" w:rsidRDefault="002258D0" w:rsidP="00BA2770">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Kedem LE, </w:t>
      </w:r>
      <w:r w:rsidRPr="00D332C1">
        <w:rPr>
          <w:rFonts w:ascii="Times New Roman" w:hAnsi="Times New Roman" w:cs="Times New Roman"/>
          <w:b/>
          <w:sz w:val="24"/>
          <w:szCs w:val="24"/>
        </w:rPr>
        <w:t>Evans EM</w:t>
      </w:r>
      <w:r w:rsidRPr="00D332C1">
        <w:rPr>
          <w:rFonts w:ascii="Times New Roman" w:hAnsi="Times New Roman" w:cs="Times New Roman"/>
          <w:sz w:val="24"/>
          <w:szCs w:val="24"/>
        </w:rPr>
        <w:t xml:space="preserve">, Chapman-Novakofski K. Psychometric evaluation of dietary self-efficacy and outcome expectation scales in female college freshmen. </w:t>
      </w:r>
      <w:proofErr w:type="spellStart"/>
      <w:r w:rsidRPr="00D332C1">
        <w:rPr>
          <w:rFonts w:ascii="Times New Roman" w:hAnsi="Times New Roman" w:cs="Times New Roman"/>
          <w:i/>
          <w:sz w:val="24"/>
          <w:szCs w:val="24"/>
        </w:rPr>
        <w:t>Behav</w:t>
      </w:r>
      <w:proofErr w:type="spellEnd"/>
      <w:r w:rsidRPr="00D332C1">
        <w:rPr>
          <w:rFonts w:ascii="Times New Roman" w:hAnsi="Times New Roman" w:cs="Times New Roman"/>
          <w:i/>
          <w:sz w:val="24"/>
          <w:szCs w:val="24"/>
        </w:rPr>
        <w:t xml:space="preserve"> Mod</w:t>
      </w:r>
      <w:r w:rsidRPr="00D332C1">
        <w:rPr>
          <w:rFonts w:ascii="Times New Roman" w:hAnsi="Times New Roman" w:cs="Times New Roman"/>
          <w:sz w:val="24"/>
          <w:szCs w:val="24"/>
        </w:rPr>
        <w:t xml:space="preserve">, </w:t>
      </w:r>
      <w:r w:rsidR="006D43A5" w:rsidRPr="00D332C1">
        <w:rPr>
          <w:rFonts w:ascii="Times New Roman" w:hAnsi="Times New Roman" w:cs="Times New Roman"/>
          <w:sz w:val="24"/>
          <w:szCs w:val="24"/>
        </w:rPr>
        <w:t>38(6):852-77, 2014.</w:t>
      </w:r>
    </w:p>
    <w:p w14:paraId="3563AD88" w14:textId="77777777" w:rsidR="00880228" w:rsidRPr="00D332C1" w:rsidRDefault="006D43A5" w:rsidP="00F8314F">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Pontifex MB, </w:t>
      </w:r>
      <w:proofErr w:type="spellStart"/>
      <w:r w:rsidRPr="00D332C1">
        <w:rPr>
          <w:rFonts w:ascii="Times New Roman" w:hAnsi="Times New Roman" w:cs="Times New Roman"/>
          <w:sz w:val="24"/>
          <w:szCs w:val="24"/>
        </w:rPr>
        <w:t>Kamijo</w:t>
      </w:r>
      <w:proofErr w:type="spellEnd"/>
      <w:r w:rsidRPr="00D332C1">
        <w:rPr>
          <w:rFonts w:ascii="Times New Roman" w:hAnsi="Times New Roman" w:cs="Times New Roman"/>
          <w:sz w:val="24"/>
          <w:szCs w:val="24"/>
        </w:rPr>
        <w:t xml:space="preserve"> K, Scudder MR, Raine LB, Khan NA, </w:t>
      </w:r>
      <w:proofErr w:type="spellStart"/>
      <w:r w:rsidRPr="00D332C1">
        <w:rPr>
          <w:rFonts w:ascii="Times New Roman" w:hAnsi="Times New Roman" w:cs="Times New Roman"/>
          <w:sz w:val="24"/>
          <w:szCs w:val="24"/>
        </w:rPr>
        <w:t>Hemrick</w:t>
      </w:r>
      <w:proofErr w:type="spellEnd"/>
      <w:r w:rsidRPr="00D332C1">
        <w:rPr>
          <w:rFonts w:ascii="Times New Roman" w:hAnsi="Times New Roman" w:cs="Times New Roman"/>
          <w:sz w:val="24"/>
          <w:szCs w:val="24"/>
        </w:rPr>
        <w:t xml:space="preserve"> B, </w:t>
      </w:r>
      <w:r w:rsidRPr="00D332C1">
        <w:rPr>
          <w:rFonts w:ascii="Times New Roman" w:hAnsi="Times New Roman" w:cs="Times New Roman"/>
          <w:b/>
          <w:sz w:val="24"/>
          <w:szCs w:val="24"/>
        </w:rPr>
        <w:t>Evans EM</w:t>
      </w:r>
      <w:r w:rsidRPr="00D332C1">
        <w:rPr>
          <w:rFonts w:ascii="Times New Roman" w:hAnsi="Times New Roman" w:cs="Times New Roman"/>
          <w:sz w:val="24"/>
          <w:szCs w:val="24"/>
        </w:rPr>
        <w:t xml:space="preserve">, Castelli DM, Frank KA, Hillman CH. V. The differential association of adiposity and fitness with cognitive control in preadolescent children. </w:t>
      </w:r>
      <w:proofErr w:type="spellStart"/>
      <w:r w:rsidRPr="00D332C1">
        <w:rPr>
          <w:rFonts w:ascii="Times New Roman" w:hAnsi="Times New Roman" w:cs="Times New Roman"/>
          <w:i/>
          <w:sz w:val="24"/>
          <w:szCs w:val="24"/>
        </w:rPr>
        <w:t>Monogr</w:t>
      </w:r>
      <w:proofErr w:type="spellEnd"/>
      <w:r w:rsidRPr="00D332C1">
        <w:rPr>
          <w:rFonts w:ascii="Times New Roman" w:hAnsi="Times New Roman" w:cs="Times New Roman"/>
          <w:i/>
          <w:sz w:val="24"/>
          <w:szCs w:val="24"/>
        </w:rPr>
        <w:t xml:space="preserve"> Soc Res Child Dev</w:t>
      </w:r>
      <w:r w:rsidR="00ED05E9" w:rsidRPr="00D332C1">
        <w:rPr>
          <w:rFonts w:ascii="Times New Roman" w:hAnsi="Times New Roman" w:cs="Times New Roman"/>
          <w:i/>
          <w:sz w:val="24"/>
          <w:szCs w:val="24"/>
        </w:rPr>
        <w:t>,</w:t>
      </w:r>
      <w:r w:rsidRPr="00D332C1">
        <w:rPr>
          <w:rFonts w:ascii="Times New Roman" w:hAnsi="Times New Roman" w:cs="Times New Roman"/>
          <w:sz w:val="24"/>
          <w:szCs w:val="24"/>
        </w:rPr>
        <w:t xml:space="preserve"> 79(4):72-92, 2014.</w:t>
      </w:r>
    </w:p>
    <w:p w14:paraId="4C05045C" w14:textId="77777777" w:rsidR="00B8324C" w:rsidRPr="00D332C1" w:rsidRDefault="00B8324C" w:rsidP="00B8324C">
      <w:pPr>
        <w:numPr>
          <w:ilvl w:val="0"/>
          <w:numId w:val="1"/>
        </w:numPr>
        <w:tabs>
          <w:tab w:val="num" w:pos="540"/>
        </w:tabs>
        <w:ind w:left="540" w:hanging="180"/>
      </w:pPr>
      <w:r w:rsidRPr="00D332C1">
        <w:t xml:space="preserve">Freese EC, Acitelli RM, Gist NH, Cureton KJ, </w:t>
      </w:r>
      <w:r w:rsidRPr="00D332C1">
        <w:rPr>
          <w:b/>
        </w:rPr>
        <w:t>Evans EM</w:t>
      </w:r>
      <w:r w:rsidRPr="00D332C1">
        <w:t xml:space="preserve">, O’Connor PJ. Effect of 6-weeks of sprint interval training and nutrition meetings on mood and perceived health in women at-risk for metabolic syndrome. </w:t>
      </w:r>
      <w:proofErr w:type="spellStart"/>
      <w:r w:rsidRPr="00D332C1">
        <w:rPr>
          <w:i/>
        </w:rPr>
        <w:t>Exer</w:t>
      </w:r>
      <w:proofErr w:type="spellEnd"/>
      <w:r w:rsidRPr="00D332C1">
        <w:rPr>
          <w:i/>
        </w:rPr>
        <w:t xml:space="preserve"> Sport Psych</w:t>
      </w:r>
      <w:r w:rsidRPr="00D332C1">
        <w:t>, 36: 610-618, 2014.</w:t>
      </w:r>
    </w:p>
    <w:p w14:paraId="778521F9" w14:textId="77777777" w:rsidR="00371BCA" w:rsidRPr="00D332C1" w:rsidRDefault="000C7E1C" w:rsidP="00371BCA">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bCs/>
          <w:sz w:val="24"/>
          <w:szCs w:val="24"/>
        </w:rPr>
        <w:t xml:space="preserve">Straight CR, Brady AO, </w:t>
      </w:r>
      <w:r w:rsidRPr="00D332C1">
        <w:rPr>
          <w:rFonts w:ascii="Times New Roman" w:hAnsi="Times New Roman" w:cs="Times New Roman"/>
          <w:b/>
          <w:bCs/>
          <w:sz w:val="24"/>
          <w:szCs w:val="24"/>
          <w:u w:val="single"/>
        </w:rPr>
        <w:t>Evans EM</w:t>
      </w:r>
      <w:r w:rsidRPr="00D332C1">
        <w:rPr>
          <w:rFonts w:ascii="Times New Roman" w:hAnsi="Times New Roman" w:cs="Times New Roman"/>
          <w:bCs/>
          <w:sz w:val="24"/>
          <w:szCs w:val="24"/>
        </w:rPr>
        <w:t xml:space="preserve">. Muscle quality and relative adiposity are the strongest predictors of lower-extremity physical function in older women. </w:t>
      </w:r>
      <w:proofErr w:type="spellStart"/>
      <w:r w:rsidRPr="00D332C1">
        <w:rPr>
          <w:rFonts w:ascii="Times New Roman" w:hAnsi="Times New Roman" w:cs="Times New Roman"/>
          <w:bCs/>
          <w:i/>
          <w:sz w:val="24"/>
          <w:szCs w:val="24"/>
        </w:rPr>
        <w:t>Maturitus</w:t>
      </w:r>
      <w:proofErr w:type="spellEnd"/>
      <w:r w:rsidRPr="00D332C1">
        <w:rPr>
          <w:rFonts w:ascii="Times New Roman" w:hAnsi="Times New Roman" w:cs="Times New Roman"/>
          <w:bCs/>
          <w:sz w:val="24"/>
          <w:szCs w:val="24"/>
        </w:rPr>
        <w:t>, 80(1):95-9, 2015.</w:t>
      </w:r>
      <w:r w:rsidRPr="00D332C1">
        <w:rPr>
          <w:rFonts w:ascii="Times New Roman" w:hAnsi="Times New Roman" w:cs="Times New Roman"/>
          <w:sz w:val="24"/>
          <w:szCs w:val="24"/>
        </w:rPr>
        <w:t xml:space="preserve"> </w:t>
      </w:r>
    </w:p>
    <w:p w14:paraId="49754485" w14:textId="77777777" w:rsidR="00DC1045" w:rsidRPr="00D332C1" w:rsidRDefault="00880228" w:rsidP="00371BCA">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bCs/>
          <w:color w:val="000000"/>
          <w:sz w:val="24"/>
          <w:szCs w:val="24"/>
        </w:rPr>
        <w:t>Straight CR</w:t>
      </w:r>
      <w:r w:rsidRPr="00D332C1">
        <w:rPr>
          <w:rFonts w:ascii="Times New Roman" w:hAnsi="Times New Roman" w:cs="Times New Roman"/>
          <w:color w:val="000000"/>
          <w:sz w:val="24"/>
          <w:szCs w:val="24"/>
        </w:rPr>
        <w:t xml:space="preserve">, Brady AO, </w:t>
      </w:r>
      <w:r w:rsidRPr="00D332C1">
        <w:rPr>
          <w:rFonts w:ascii="Times New Roman" w:hAnsi="Times New Roman" w:cs="Times New Roman"/>
          <w:b/>
          <w:color w:val="000000"/>
          <w:sz w:val="24"/>
          <w:szCs w:val="24"/>
          <w:u w:val="single"/>
        </w:rPr>
        <w:t>Evans EM</w:t>
      </w:r>
      <w:r w:rsidRPr="00D332C1">
        <w:rPr>
          <w:rFonts w:ascii="Times New Roman" w:hAnsi="Times New Roman" w:cs="Times New Roman"/>
          <w:color w:val="000000"/>
          <w:sz w:val="24"/>
          <w:szCs w:val="24"/>
        </w:rPr>
        <w:t>. Muscle quality in older adults: what are the health implications?</w:t>
      </w:r>
      <w:r w:rsidR="00DC1045" w:rsidRPr="00D332C1">
        <w:rPr>
          <w:rFonts w:ascii="Times New Roman" w:hAnsi="Times New Roman" w:cs="Times New Roman"/>
          <w:sz w:val="24"/>
          <w:szCs w:val="24"/>
        </w:rPr>
        <w:t xml:space="preserve"> </w:t>
      </w:r>
    </w:p>
    <w:p w14:paraId="32D26DEC" w14:textId="77777777" w:rsidR="00880228" w:rsidRPr="00D332C1" w:rsidRDefault="00880228" w:rsidP="00234B38">
      <w:pPr>
        <w:pStyle w:val="PlainText"/>
        <w:ind w:left="540"/>
        <w:rPr>
          <w:rFonts w:ascii="Times New Roman" w:hAnsi="Times New Roman" w:cs="Times New Roman"/>
          <w:bCs/>
          <w:sz w:val="24"/>
          <w:szCs w:val="24"/>
        </w:rPr>
      </w:pPr>
      <w:r w:rsidRPr="00D332C1">
        <w:rPr>
          <w:rFonts w:ascii="Times New Roman" w:hAnsi="Times New Roman" w:cs="Times New Roman"/>
          <w:i/>
          <w:iCs/>
          <w:color w:val="000000"/>
          <w:sz w:val="24"/>
          <w:szCs w:val="24"/>
        </w:rPr>
        <w:t>Am J Lifestyle Med</w:t>
      </w:r>
      <w:r w:rsidRPr="00D332C1">
        <w:rPr>
          <w:rFonts w:ascii="Times New Roman" w:hAnsi="Times New Roman" w:cs="Times New Roman"/>
          <w:color w:val="000000"/>
          <w:sz w:val="24"/>
          <w:szCs w:val="24"/>
        </w:rPr>
        <w:t>.</w:t>
      </w:r>
      <w:r w:rsidR="00684E15" w:rsidRPr="00D332C1">
        <w:rPr>
          <w:rFonts w:ascii="Times New Roman" w:hAnsi="Times New Roman" w:cs="Times New Roman"/>
          <w:color w:val="000000"/>
          <w:sz w:val="24"/>
          <w:szCs w:val="24"/>
        </w:rPr>
        <w:t xml:space="preserve"> 9(2):130-6, 2015.</w:t>
      </w:r>
    </w:p>
    <w:p w14:paraId="4DCFB4C6" w14:textId="77777777" w:rsidR="00F8314F" w:rsidRPr="00D332C1" w:rsidRDefault="00880228" w:rsidP="00880228">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Ward-Ritacco CW, Adrian AL, O’Connor PJ, Binkowski JA, Rogers LQ, Johnson MA, </w:t>
      </w:r>
      <w:r w:rsidRPr="00D332C1">
        <w:rPr>
          <w:rFonts w:ascii="Times New Roman" w:hAnsi="Times New Roman" w:cs="Times New Roman"/>
          <w:b/>
          <w:sz w:val="24"/>
          <w:szCs w:val="24"/>
          <w:u w:val="single"/>
        </w:rPr>
        <w:t>Evans EM</w:t>
      </w:r>
      <w:r w:rsidRPr="00D332C1">
        <w:rPr>
          <w:rFonts w:ascii="Times New Roman" w:hAnsi="Times New Roman" w:cs="Times New Roman"/>
          <w:sz w:val="24"/>
          <w:szCs w:val="24"/>
        </w:rPr>
        <w:t xml:space="preserve">. Feelings of energy are associated with physical activity and sleep quality, but not adiposity, in middle-aged, postmenopausal women. </w:t>
      </w:r>
      <w:r w:rsidRPr="00D332C1">
        <w:rPr>
          <w:rFonts w:ascii="Times New Roman" w:hAnsi="Times New Roman" w:cs="Times New Roman"/>
          <w:i/>
          <w:sz w:val="24"/>
          <w:szCs w:val="24"/>
        </w:rPr>
        <w:t xml:space="preserve">Menopause, </w:t>
      </w:r>
      <w:r w:rsidR="00684E15" w:rsidRPr="00D332C1">
        <w:rPr>
          <w:rFonts w:ascii="Times New Roman" w:hAnsi="Times New Roman" w:cs="Times New Roman"/>
          <w:sz w:val="24"/>
          <w:szCs w:val="24"/>
        </w:rPr>
        <w:t xml:space="preserve">22(3):304-11, 2015. </w:t>
      </w:r>
      <w:r w:rsidR="00F8314F" w:rsidRPr="00D332C1">
        <w:rPr>
          <w:rFonts w:ascii="Times New Roman" w:hAnsi="Times New Roman" w:cs="Times New Roman"/>
          <w:sz w:val="24"/>
          <w:szCs w:val="24"/>
        </w:rPr>
        <w:t xml:space="preserve"> </w:t>
      </w:r>
    </w:p>
    <w:p w14:paraId="3456F90E" w14:textId="77777777" w:rsidR="00F8314F" w:rsidRPr="00D332C1" w:rsidRDefault="00F8314F" w:rsidP="00F8314F">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lastRenderedPageBreak/>
        <w:t xml:space="preserve">Adrian AL, Ward-Ritacco CL, </w:t>
      </w:r>
      <w:r w:rsidRPr="00D332C1">
        <w:rPr>
          <w:rFonts w:ascii="Times New Roman" w:hAnsi="Times New Roman" w:cs="Times New Roman"/>
          <w:b/>
          <w:sz w:val="24"/>
          <w:szCs w:val="24"/>
        </w:rPr>
        <w:t>Evans EM</w:t>
      </w:r>
      <w:r w:rsidRPr="00D332C1">
        <w:rPr>
          <w:rFonts w:ascii="Times New Roman" w:hAnsi="Times New Roman" w:cs="Times New Roman"/>
          <w:sz w:val="24"/>
          <w:szCs w:val="24"/>
        </w:rPr>
        <w:t xml:space="preserve">, O’Connor PJ. Physical activity, pain responses to heat stimuli, and conditioned pain modulation in postmenopausal women. </w:t>
      </w:r>
      <w:r w:rsidRPr="00D332C1">
        <w:rPr>
          <w:rFonts w:ascii="Times New Roman" w:hAnsi="Times New Roman" w:cs="Times New Roman"/>
          <w:i/>
          <w:sz w:val="24"/>
          <w:szCs w:val="24"/>
        </w:rPr>
        <w:t>Menopause</w:t>
      </w:r>
      <w:r w:rsidRPr="00D332C1">
        <w:rPr>
          <w:rFonts w:ascii="Times New Roman" w:hAnsi="Times New Roman" w:cs="Times New Roman"/>
          <w:sz w:val="24"/>
          <w:szCs w:val="24"/>
        </w:rPr>
        <w:t xml:space="preserve">, </w:t>
      </w:r>
      <w:r w:rsidR="008600C5" w:rsidRPr="00D332C1">
        <w:rPr>
          <w:rFonts w:ascii="Times New Roman" w:hAnsi="Times New Roman" w:cs="Times New Roman"/>
          <w:sz w:val="24"/>
          <w:szCs w:val="24"/>
        </w:rPr>
        <w:t>22(8):816-25, 2015.</w:t>
      </w:r>
    </w:p>
    <w:p w14:paraId="079D61DC" w14:textId="77777777" w:rsidR="00F8314F" w:rsidRPr="00D332C1" w:rsidRDefault="00F8314F" w:rsidP="00F8314F">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bCs/>
          <w:sz w:val="24"/>
          <w:szCs w:val="24"/>
        </w:rPr>
        <w:t xml:space="preserve">Larson RD, Misic MM, </w:t>
      </w:r>
      <w:r w:rsidRPr="00D332C1">
        <w:rPr>
          <w:rFonts w:ascii="Times New Roman" w:hAnsi="Times New Roman" w:cs="Times New Roman"/>
          <w:b/>
          <w:bCs/>
          <w:sz w:val="24"/>
          <w:szCs w:val="24"/>
          <w:u w:val="single"/>
        </w:rPr>
        <w:t>Evans EM</w:t>
      </w:r>
      <w:r w:rsidRPr="00D332C1">
        <w:rPr>
          <w:rFonts w:ascii="Times New Roman" w:hAnsi="Times New Roman" w:cs="Times New Roman"/>
          <w:bCs/>
          <w:sz w:val="24"/>
          <w:szCs w:val="24"/>
        </w:rPr>
        <w:t xml:space="preserve">. Association of adiposity and muscle quality with physical function differs in young and old women. </w:t>
      </w:r>
      <w:r w:rsidRPr="00D332C1">
        <w:rPr>
          <w:rFonts w:ascii="Times New Roman" w:hAnsi="Times New Roman" w:cs="Times New Roman"/>
          <w:bCs/>
          <w:i/>
          <w:sz w:val="24"/>
          <w:szCs w:val="24"/>
        </w:rPr>
        <w:t>Menopause,</w:t>
      </w:r>
      <w:r w:rsidR="008600C5" w:rsidRPr="00D332C1">
        <w:rPr>
          <w:rFonts w:ascii="Times New Roman" w:hAnsi="Times New Roman" w:cs="Times New Roman"/>
          <w:bCs/>
          <w:sz w:val="24"/>
          <w:szCs w:val="24"/>
        </w:rPr>
        <w:t xml:space="preserve"> 22(3): 337-41, 2015.</w:t>
      </w:r>
    </w:p>
    <w:p w14:paraId="3BBFEB3F" w14:textId="77777777" w:rsidR="008600C5" w:rsidRPr="00D332C1" w:rsidRDefault="008600C5" w:rsidP="00F8314F">
      <w:pPr>
        <w:pStyle w:val="PlainText"/>
        <w:numPr>
          <w:ilvl w:val="0"/>
          <w:numId w:val="1"/>
        </w:numPr>
        <w:tabs>
          <w:tab w:val="clear" w:pos="720"/>
          <w:tab w:val="num" w:pos="540"/>
        </w:tabs>
        <w:ind w:left="540" w:hanging="180"/>
        <w:rPr>
          <w:rFonts w:ascii="Times New Roman" w:hAnsi="Times New Roman" w:cs="Times New Roman"/>
          <w:i/>
          <w:sz w:val="24"/>
          <w:szCs w:val="24"/>
        </w:rPr>
      </w:pPr>
      <w:r w:rsidRPr="00D332C1">
        <w:rPr>
          <w:rFonts w:ascii="Times New Roman" w:hAnsi="Times New Roman" w:cs="Times New Roman"/>
          <w:bCs/>
          <w:sz w:val="24"/>
          <w:szCs w:val="24"/>
        </w:rPr>
        <w:t xml:space="preserve">Straight CR, Ward-Ritacco CL, </w:t>
      </w:r>
      <w:r w:rsidRPr="00D332C1">
        <w:rPr>
          <w:rFonts w:ascii="Times New Roman" w:hAnsi="Times New Roman" w:cs="Times New Roman"/>
          <w:b/>
          <w:bCs/>
          <w:sz w:val="24"/>
          <w:szCs w:val="24"/>
          <w:u w:val="single"/>
        </w:rPr>
        <w:t>Evans EM</w:t>
      </w:r>
      <w:r w:rsidRPr="00D332C1">
        <w:rPr>
          <w:rFonts w:ascii="Times New Roman" w:hAnsi="Times New Roman" w:cs="Times New Roman"/>
          <w:bCs/>
          <w:sz w:val="24"/>
          <w:szCs w:val="24"/>
        </w:rPr>
        <w:t xml:space="preserve">. Association between accelerometer-measured physical activity and muscle capacity in middle-aged postmenopausal women. </w:t>
      </w:r>
      <w:r w:rsidRPr="00D332C1">
        <w:rPr>
          <w:rFonts w:ascii="Times New Roman" w:hAnsi="Times New Roman" w:cs="Times New Roman"/>
          <w:bCs/>
          <w:i/>
          <w:sz w:val="24"/>
          <w:szCs w:val="24"/>
        </w:rPr>
        <w:t>Menopause,</w:t>
      </w:r>
      <w:r w:rsidR="009A4B3D" w:rsidRPr="00D332C1">
        <w:rPr>
          <w:rFonts w:ascii="Times New Roman" w:hAnsi="Times New Roman" w:cs="Times New Roman"/>
          <w:bCs/>
          <w:i/>
          <w:sz w:val="24"/>
          <w:szCs w:val="24"/>
        </w:rPr>
        <w:t>22(11):1204-1211, 2015</w:t>
      </w:r>
      <w:r w:rsidRPr="00D332C1">
        <w:rPr>
          <w:rFonts w:ascii="Times New Roman" w:hAnsi="Times New Roman" w:cs="Times New Roman"/>
          <w:bCs/>
          <w:i/>
          <w:sz w:val="24"/>
          <w:szCs w:val="24"/>
        </w:rPr>
        <w:t>.</w:t>
      </w:r>
    </w:p>
    <w:p w14:paraId="4CB09DD0" w14:textId="77777777" w:rsidR="00F8314F" w:rsidRPr="00D332C1" w:rsidRDefault="00F8314F" w:rsidP="00F8314F">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bCs/>
          <w:sz w:val="24"/>
          <w:szCs w:val="24"/>
        </w:rPr>
        <w:t xml:space="preserve">Straight CR, Brady AO, </w:t>
      </w:r>
      <w:r w:rsidRPr="00D332C1">
        <w:rPr>
          <w:rFonts w:ascii="Times New Roman" w:hAnsi="Times New Roman" w:cs="Times New Roman"/>
          <w:b/>
          <w:bCs/>
          <w:sz w:val="24"/>
          <w:szCs w:val="24"/>
          <w:u w:val="single"/>
        </w:rPr>
        <w:t>Evans E</w:t>
      </w:r>
      <w:r w:rsidR="00D43034" w:rsidRPr="00D332C1">
        <w:rPr>
          <w:rFonts w:ascii="Times New Roman" w:hAnsi="Times New Roman" w:cs="Times New Roman"/>
          <w:b/>
          <w:bCs/>
          <w:sz w:val="24"/>
          <w:szCs w:val="24"/>
          <w:u w:val="single"/>
        </w:rPr>
        <w:t>M</w:t>
      </w:r>
      <w:r w:rsidRPr="00D332C1">
        <w:rPr>
          <w:rFonts w:ascii="Times New Roman" w:hAnsi="Times New Roman" w:cs="Times New Roman"/>
          <w:bCs/>
          <w:sz w:val="24"/>
          <w:szCs w:val="24"/>
        </w:rPr>
        <w:t xml:space="preserve">. Sex-specific relationships of physical activity, body composition, and muscle quality with lower-extremity physical function in older men and women. </w:t>
      </w:r>
      <w:r w:rsidRPr="00D332C1">
        <w:rPr>
          <w:rFonts w:ascii="Times New Roman" w:hAnsi="Times New Roman" w:cs="Times New Roman"/>
          <w:bCs/>
          <w:i/>
          <w:sz w:val="24"/>
          <w:szCs w:val="24"/>
        </w:rPr>
        <w:t xml:space="preserve">Menopause, </w:t>
      </w:r>
      <w:r w:rsidR="008600C5" w:rsidRPr="00D332C1">
        <w:rPr>
          <w:rFonts w:ascii="Times New Roman" w:hAnsi="Times New Roman" w:cs="Times New Roman"/>
          <w:bCs/>
          <w:sz w:val="24"/>
          <w:szCs w:val="24"/>
        </w:rPr>
        <w:t>22(3):297-303, 2015.</w:t>
      </w:r>
      <w:r w:rsidRPr="00D332C1">
        <w:rPr>
          <w:rFonts w:ascii="Times New Roman" w:hAnsi="Times New Roman" w:cs="Times New Roman"/>
          <w:bCs/>
          <w:sz w:val="24"/>
          <w:szCs w:val="24"/>
        </w:rPr>
        <w:t xml:space="preserve"> </w:t>
      </w:r>
    </w:p>
    <w:p w14:paraId="2EA30ACE" w14:textId="77777777" w:rsidR="00F8314F" w:rsidRPr="00D332C1" w:rsidRDefault="00A93857" w:rsidP="00F8314F">
      <w:pPr>
        <w:pStyle w:val="PlainText"/>
        <w:numPr>
          <w:ilvl w:val="0"/>
          <w:numId w:val="1"/>
        </w:numPr>
        <w:tabs>
          <w:tab w:val="clear" w:pos="720"/>
          <w:tab w:val="num" w:pos="540"/>
        </w:tabs>
        <w:ind w:left="540" w:hanging="180"/>
        <w:rPr>
          <w:rFonts w:ascii="Times New Roman" w:hAnsi="Times New Roman" w:cs="Times New Roman"/>
          <w:sz w:val="24"/>
          <w:szCs w:val="24"/>
        </w:rPr>
      </w:pPr>
      <w:bookmarkStart w:id="42" w:name="_Hlk31453261"/>
      <w:r w:rsidRPr="00D332C1">
        <w:rPr>
          <w:rFonts w:ascii="Times New Roman" w:hAnsi="Times New Roman" w:cs="Times New Roman"/>
          <w:sz w:val="24"/>
          <w:szCs w:val="24"/>
        </w:rPr>
        <w:t xml:space="preserve">Freese EC, Gist NH, Acitelli RM, McConnell WJ, Beck CD, Hausman DB, Murrow JR, Cureton KJ, </w:t>
      </w:r>
      <w:r w:rsidRPr="00D332C1">
        <w:rPr>
          <w:rFonts w:ascii="Times New Roman" w:hAnsi="Times New Roman" w:cs="Times New Roman"/>
          <w:b/>
          <w:sz w:val="24"/>
          <w:szCs w:val="24"/>
          <w:u w:val="single"/>
        </w:rPr>
        <w:t>Evans EM</w:t>
      </w:r>
      <w:r w:rsidRPr="00D332C1">
        <w:rPr>
          <w:rFonts w:ascii="Times New Roman" w:hAnsi="Times New Roman" w:cs="Times New Roman"/>
          <w:sz w:val="24"/>
          <w:szCs w:val="24"/>
        </w:rPr>
        <w:t xml:space="preserve">. Acute and chronic effects of sprint interval exercise on postprandial lipemia in women at-risk for the metabolic syndrome. </w:t>
      </w:r>
      <w:r w:rsidRPr="00D332C1">
        <w:rPr>
          <w:rFonts w:ascii="Times New Roman" w:hAnsi="Times New Roman" w:cs="Times New Roman"/>
          <w:i/>
          <w:sz w:val="24"/>
          <w:szCs w:val="24"/>
        </w:rPr>
        <w:t xml:space="preserve">J Appl </w:t>
      </w:r>
      <w:proofErr w:type="spellStart"/>
      <w:r w:rsidRPr="00D332C1">
        <w:rPr>
          <w:rFonts w:ascii="Times New Roman" w:hAnsi="Times New Roman" w:cs="Times New Roman"/>
          <w:i/>
          <w:sz w:val="24"/>
          <w:szCs w:val="24"/>
        </w:rPr>
        <w:t>Physiol</w:t>
      </w:r>
      <w:proofErr w:type="spellEnd"/>
      <w:r w:rsidRPr="00D332C1">
        <w:rPr>
          <w:rFonts w:ascii="Times New Roman" w:hAnsi="Times New Roman" w:cs="Times New Roman"/>
          <w:i/>
          <w:sz w:val="24"/>
          <w:szCs w:val="24"/>
        </w:rPr>
        <w:t xml:space="preserve">, </w:t>
      </w:r>
      <w:r w:rsidR="008600C5" w:rsidRPr="00D332C1">
        <w:rPr>
          <w:rFonts w:ascii="Times New Roman" w:hAnsi="Times New Roman" w:cs="Times New Roman"/>
          <w:sz w:val="24"/>
          <w:szCs w:val="24"/>
        </w:rPr>
        <w:t>118(7):872-9, 2015.</w:t>
      </w:r>
    </w:p>
    <w:bookmarkEnd w:id="42"/>
    <w:p w14:paraId="3FE25D4C" w14:textId="77777777" w:rsidR="004003D0" w:rsidRPr="00D332C1" w:rsidRDefault="00D72BBE" w:rsidP="004003D0">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Wilson KE, Das BM, </w:t>
      </w:r>
      <w:r w:rsidRPr="00D332C1">
        <w:rPr>
          <w:rFonts w:ascii="Times New Roman" w:hAnsi="Times New Roman" w:cs="Times New Roman"/>
          <w:b/>
          <w:sz w:val="24"/>
          <w:szCs w:val="24"/>
        </w:rPr>
        <w:t>Evans EM</w:t>
      </w:r>
      <w:r w:rsidR="005329BD" w:rsidRPr="00D332C1">
        <w:rPr>
          <w:rFonts w:ascii="Times New Roman" w:hAnsi="Times New Roman" w:cs="Times New Roman"/>
          <w:b/>
          <w:sz w:val="24"/>
          <w:szCs w:val="24"/>
        </w:rPr>
        <w:t xml:space="preserve">, </w:t>
      </w:r>
      <w:r w:rsidR="005329BD" w:rsidRPr="00D332C1">
        <w:rPr>
          <w:rFonts w:ascii="Times New Roman" w:hAnsi="Times New Roman" w:cs="Times New Roman"/>
          <w:sz w:val="24"/>
          <w:szCs w:val="24"/>
        </w:rPr>
        <w:t>Dishman RK</w:t>
      </w:r>
      <w:r w:rsidRPr="00D332C1">
        <w:rPr>
          <w:rFonts w:ascii="Times New Roman" w:hAnsi="Times New Roman" w:cs="Times New Roman"/>
          <w:sz w:val="24"/>
          <w:szCs w:val="24"/>
        </w:rPr>
        <w:t xml:space="preserve">. </w:t>
      </w:r>
      <w:r w:rsidR="00667C76" w:rsidRPr="00D332C1">
        <w:rPr>
          <w:rFonts w:ascii="Times New Roman" w:hAnsi="Times New Roman" w:cs="Times New Roman"/>
          <w:sz w:val="24"/>
          <w:szCs w:val="24"/>
        </w:rPr>
        <w:t xml:space="preserve">Personality correlates of physical activity in college women. </w:t>
      </w:r>
      <w:r w:rsidR="00ED05E9" w:rsidRPr="00D332C1">
        <w:rPr>
          <w:rFonts w:ascii="Times New Roman" w:hAnsi="Times New Roman" w:cs="Times New Roman"/>
          <w:i/>
          <w:sz w:val="24"/>
          <w:szCs w:val="24"/>
        </w:rPr>
        <w:t xml:space="preserve">Med Sci Sports </w:t>
      </w:r>
      <w:proofErr w:type="spellStart"/>
      <w:r w:rsidR="00ED05E9" w:rsidRPr="00D332C1">
        <w:rPr>
          <w:rFonts w:ascii="Times New Roman" w:hAnsi="Times New Roman" w:cs="Times New Roman"/>
          <w:i/>
          <w:sz w:val="24"/>
          <w:szCs w:val="24"/>
        </w:rPr>
        <w:t>Exerc</w:t>
      </w:r>
      <w:proofErr w:type="spellEnd"/>
      <w:r w:rsidR="00ED05E9" w:rsidRPr="00D332C1">
        <w:rPr>
          <w:rFonts w:ascii="Times New Roman" w:hAnsi="Times New Roman" w:cs="Times New Roman"/>
          <w:i/>
          <w:sz w:val="24"/>
          <w:szCs w:val="24"/>
        </w:rPr>
        <w:t>,</w:t>
      </w:r>
      <w:r w:rsidRPr="00D332C1">
        <w:rPr>
          <w:rFonts w:ascii="Times New Roman" w:hAnsi="Times New Roman" w:cs="Times New Roman"/>
          <w:i/>
          <w:sz w:val="24"/>
          <w:szCs w:val="24"/>
        </w:rPr>
        <w:t xml:space="preserve"> </w:t>
      </w:r>
      <w:r w:rsidR="00FD160E" w:rsidRPr="00D332C1">
        <w:rPr>
          <w:rFonts w:ascii="Times New Roman" w:hAnsi="Times New Roman" w:cs="Times New Roman"/>
          <w:sz w:val="24"/>
          <w:szCs w:val="24"/>
        </w:rPr>
        <w:t>47(8):1691-7, 2015.</w:t>
      </w:r>
    </w:p>
    <w:p w14:paraId="6A220BFE" w14:textId="77777777" w:rsidR="00FD160E" w:rsidRPr="00D332C1" w:rsidRDefault="008600C5" w:rsidP="004003D0">
      <w:pPr>
        <w:pStyle w:val="PlainText"/>
        <w:numPr>
          <w:ilvl w:val="0"/>
          <w:numId w:val="1"/>
        </w:numPr>
        <w:tabs>
          <w:tab w:val="clear" w:pos="720"/>
          <w:tab w:val="num" w:pos="540"/>
        </w:tabs>
        <w:ind w:left="540" w:hanging="180"/>
        <w:rPr>
          <w:rFonts w:ascii="Times New Roman" w:hAnsi="Times New Roman" w:cs="Times New Roman"/>
          <w:bCs/>
          <w:sz w:val="24"/>
          <w:szCs w:val="24"/>
        </w:rPr>
      </w:pPr>
      <w:r w:rsidRPr="00D332C1">
        <w:rPr>
          <w:rFonts w:ascii="Times New Roman" w:hAnsi="Times New Roman" w:cs="Times New Roman"/>
          <w:bCs/>
          <w:sz w:val="24"/>
          <w:szCs w:val="24"/>
        </w:rPr>
        <w:t xml:space="preserve">Wilson KE, Das BM, </w:t>
      </w:r>
      <w:r w:rsidRPr="00D332C1">
        <w:rPr>
          <w:rFonts w:ascii="Times New Roman" w:hAnsi="Times New Roman" w:cs="Times New Roman"/>
          <w:b/>
          <w:bCs/>
          <w:sz w:val="24"/>
          <w:szCs w:val="24"/>
        </w:rPr>
        <w:t>Evans EM</w:t>
      </w:r>
      <w:r w:rsidRPr="00D332C1">
        <w:rPr>
          <w:rFonts w:ascii="Times New Roman" w:hAnsi="Times New Roman" w:cs="Times New Roman"/>
          <w:bCs/>
          <w:sz w:val="24"/>
          <w:szCs w:val="24"/>
        </w:rPr>
        <w:t xml:space="preserve">, Dishman RK. Structural equation modeling supports a moderating role of personality in the relationship between physical activity and mental health in college women. </w:t>
      </w:r>
      <w:r w:rsidRPr="00D332C1">
        <w:rPr>
          <w:rFonts w:ascii="Times New Roman" w:hAnsi="Times New Roman" w:cs="Times New Roman"/>
          <w:bCs/>
          <w:i/>
          <w:sz w:val="24"/>
          <w:szCs w:val="24"/>
        </w:rPr>
        <w:t>J Phys Act Health,</w:t>
      </w:r>
      <w:r w:rsidR="000E0CA8" w:rsidRPr="00D332C1">
        <w:rPr>
          <w:rFonts w:ascii="Times New Roman" w:hAnsi="Times New Roman" w:cs="Times New Roman"/>
          <w:bCs/>
          <w:i/>
          <w:sz w:val="24"/>
          <w:szCs w:val="24"/>
        </w:rPr>
        <w:t xml:space="preserve"> </w:t>
      </w:r>
      <w:r w:rsidR="00D47099" w:rsidRPr="00D332C1">
        <w:rPr>
          <w:rFonts w:ascii="Times New Roman" w:hAnsi="Times New Roman" w:cs="Times New Roman"/>
          <w:bCs/>
          <w:sz w:val="24"/>
          <w:szCs w:val="24"/>
        </w:rPr>
        <w:t>13(1):67-78, 2016</w:t>
      </w:r>
      <w:r w:rsidRPr="00D332C1">
        <w:rPr>
          <w:rFonts w:ascii="Times New Roman" w:hAnsi="Times New Roman" w:cs="Times New Roman"/>
          <w:bCs/>
          <w:sz w:val="24"/>
          <w:szCs w:val="24"/>
        </w:rPr>
        <w:t>.</w:t>
      </w:r>
    </w:p>
    <w:p w14:paraId="3732F1E1" w14:textId="77777777" w:rsidR="00FD160E" w:rsidRPr="00D332C1" w:rsidRDefault="00FD160E" w:rsidP="00FD160E">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eastAsia="Calibri" w:hAnsi="Times New Roman" w:cs="Times New Roman"/>
          <w:sz w:val="24"/>
          <w:szCs w:val="24"/>
        </w:rPr>
        <w:t xml:space="preserve">Lay WA, Vickery CR, War-Ritacco CL, Johnson KB, Berg AC, </w:t>
      </w:r>
      <w:r w:rsidRPr="00D332C1">
        <w:rPr>
          <w:rFonts w:ascii="Times New Roman" w:eastAsia="Calibri" w:hAnsi="Times New Roman" w:cs="Times New Roman"/>
          <w:b/>
          <w:sz w:val="24"/>
          <w:szCs w:val="24"/>
        </w:rPr>
        <w:t>Evans EM</w:t>
      </w:r>
      <w:r w:rsidRPr="00D332C1">
        <w:rPr>
          <w:rFonts w:ascii="Times New Roman" w:eastAsia="Calibri" w:hAnsi="Times New Roman" w:cs="Times New Roman"/>
          <w:sz w:val="24"/>
          <w:szCs w:val="24"/>
        </w:rPr>
        <w:t xml:space="preserve">, Johnson MA. Comparison of intake of animal and plant foods and related nutrients in postmenopausal breast cancer survivors and controls. </w:t>
      </w:r>
      <w:r w:rsidRPr="00D332C1">
        <w:rPr>
          <w:rFonts w:ascii="Times New Roman" w:eastAsia="Calibri" w:hAnsi="Times New Roman" w:cs="Times New Roman"/>
          <w:i/>
          <w:sz w:val="24"/>
          <w:szCs w:val="24"/>
        </w:rPr>
        <w:t xml:space="preserve">J of </w:t>
      </w:r>
      <w:proofErr w:type="spellStart"/>
      <w:r w:rsidRPr="00D332C1">
        <w:rPr>
          <w:rFonts w:ascii="Times New Roman" w:eastAsia="Calibri" w:hAnsi="Times New Roman" w:cs="Times New Roman"/>
          <w:i/>
          <w:sz w:val="24"/>
          <w:szCs w:val="24"/>
        </w:rPr>
        <w:t>Nutr</w:t>
      </w:r>
      <w:proofErr w:type="spellEnd"/>
      <w:r w:rsidRPr="00D332C1">
        <w:rPr>
          <w:rFonts w:ascii="Times New Roman" w:eastAsia="Calibri" w:hAnsi="Times New Roman" w:cs="Times New Roman"/>
          <w:i/>
          <w:sz w:val="24"/>
          <w:szCs w:val="24"/>
        </w:rPr>
        <w:t xml:space="preserve"> </w:t>
      </w:r>
      <w:proofErr w:type="spellStart"/>
      <w:r w:rsidRPr="00D332C1">
        <w:rPr>
          <w:rFonts w:ascii="Times New Roman" w:eastAsia="Calibri" w:hAnsi="Times New Roman" w:cs="Times New Roman"/>
          <w:i/>
          <w:sz w:val="24"/>
          <w:szCs w:val="24"/>
        </w:rPr>
        <w:t>Geront</w:t>
      </w:r>
      <w:proofErr w:type="spellEnd"/>
      <w:r w:rsidRPr="00D332C1">
        <w:rPr>
          <w:rFonts w:ascii="Times New Roman" w:eastAsia="Calibri" w:hAnsi="Times New Roman" w:cs="Times New Roman"/>
          <w:i/>
          <w:sz w:val="24"/>
          <w:szCs w:val="24"/>
        </w:rPr>
        <w:t xml:space="preserve"> Ger, </w:t>
      </w:r>
      <w:r w:rsidR="00073035" w:rsidRPr="00D332C1">
        <w:rPr>
          <w:rFonts w:ascii="Times New Roman" w:eastAsia="Calibri" w:hAnsi="Times New Roman" w:cs="Times New Roman"/>
          <w:sz w:val="24"/>
          <w:szCs w:val="24"/>
        </w:rPr>
        <w:t>35(1):15-31, 2016.</w:t>
      </w:r>
    </w:p>
    <w:p w14:paraId="38762014" w14:textId="77777777" w:rsidR="008D60DD" w:rsidRPr="00D332C1" w:rsidRDefault="00FD160E" w:rsidP="008D60DD">
      <w:pPr>
        <w:pStyle w:val="PlainText"/>
        <w:numPr>
          <w:ilvl w:val="0"/>
          <w:numId w:val="1"/>
        </w:numPr>
        <w:tabs>
          <w:tab w:val="clear" w:pos="720"/>
          <w:tab w:val="num" w:pos="540"/>
        </w:tabs>
        <w:ind w:left="540" w:hanging="180"/>
        <w:rPr>
          <w:rFonts w:ascii="Times New Roman" w:eastAsia="Calibri" w:hAnsi="Times New Roman" w:cs="Times New Roman"/>
          <w:sz w:val="24"/>
          <w:szCs w:val="24"/>
        </w:rPr>
      </w:pPr>
      <w:r w:rsidRPr="00D332C1">
        <w:rPr>
          <w:rFonts w:ascii="Times New Roman" w:eastAsia="Calibri" w:hAnsi="Times New Roman" w:cs="Times New Roman"/>
          <w:sz w:val="24"/>
          <w:szCs w:val="24"/>
        </w:rPr>
        <w:t xml:space="preserve">Straight CR, Lindheimer J, Brady AO, </w:t>
      </w:r>
      <w:r w:rsidR="003C47D7" w:rsidRPr="00D332C1">
        <w:rPr>
          <w:rFonts w:ascii="Times New Roman" w:eastAsia="Calibri" w:hAnsi="Times New Roman" w:cs="Times New Roman"/>
          <w:sz w:val="24"/>
          <w:szCs w:val="24"/>
        </w:rPr>
        <w:t xml:space="preserve">Dishman RK, </w:t>
      </w:r>
      <w:r w:rsidRPr="00D332C1">
        <w:rPr>
          <w:rFonts w:ascii="Times New Roman" w:eastAsia="Calibri" w:hAnsi="Times New Roman" w:cs="Times New Roman"/>
          <w:b/>
          <w:sz w:val="24"/>
          <w:szCs w:val="24"/>
        </w:rPr>
        <w:t>Evans EM</w:t>
      </w:r>
      <w:r w:rsidRPr="00D332C1">
        <w:rPr>
          <w:rFonts w:ascii="Times New Roman" w:eastAsia="Calibri" w:hAnsi="Times New Roman" w:cs="Times New Roman"/>
          <w:sz w:val="24"/>
          <w:szCs w:val="24"/>
        </w:rPr>
        <w:t>. Effects of resistance training on lower-extremity muscle power in middle-aged and older adults: a systematic review and meta-analysis of randomized controlled trials</w:t>
      </w:r>
      <w:r w:rsidR="00EC69C9" w:rsidRPr="00D332C1">
        <w:rPr>
          <w:rFonts w:ascii="Times New Roman" w:eastAsia="Calibri" w:hAnsi="Times New Roman" w:cs="Times New Roman"/>
          <w:sz w:val="24"/>
          <w:szCs w:val="24"/>
        </w:rPr>
        <w:t xml:space="preserve">. </w:t>
      </w:r>
      <w:r w:rsidR="00EC69C9" w:rsidRPr="00D332C1">
        <w:rPr>
          <w:rFonts w:ascii="Times New Roman" w:eastAsia="Calibri" w:hAnsi="Times New Roman" w:cs="Times New Roman"/>
          <w:i/>
          <w:sz w:val="24"/>
          <w:szCs w:val="24"/>
        </w:rPr>
        <w:t xml:space="preserve">Sports Med, </w:t>
      </w:r>
      <w:r w:rsidR="00D47099" w:rsidRPr="00D332C1">
        <w:rPr>
          <w:rFonts w:ascii="Times New Roman" w:eastAsia="Calibri" w:hAnsi="Times New Roman" w:cs="Times New Roman"/>
          <w:sz w:val="24"/>
          <w:szCs w:val="24"/>
        </w:rPr>
        <w:t>46(3):353-64, 2016.</w:t>
      </w:r>
    </w:p>
    <w:p w14:paraId="26B962DA" w14:textId="77777777" w:rsidR="008D60DD" w:rsidRPr="00D332C1" w:rsidRDefault="00EC69C9" w:rsidP="008D60DD">
      <w:pPr>
        <w:pStyle w:val="PlainText"/>
        <w:numPr>
          <w:ilvl w:val="0"/>
          <w:numId w:val="1"/>
        </w:numPr>
        <w:tabs>
          <w:tab w:val="clear" w:pos="720"/>
          <w:tab w:val="num" w:pos="540"/>
        </w:tabs>
        <w:ind w:left="540" w:hanging="180"/>
        <w:rPr>
          <w:rFonts w:ascii="Times New Roman" w:eastAsia="Calibri" w:hAnsi="Times New Roman" w:cs="Times New Roman"/>
          <w:sz w:val="24"/>
          <w:szCs w:val="24"/>
        </w:rPr>
      </w:pPr>
      <w:r w:rsidRPr="00D332C1">
        <w:rPr>
          <w:rFonts w:ascii="Times New Roman" w:hAnsi="Times New Roman" w:cs="Times New Roman"/>
          <w:bCs/>
          <w:sz w:val="24"/>
          <w:szCs w:val="24"/>
        </w:rPr>
        <w:t xml:space="preserve">Straight CR, Brady AO, </w:t>
      </w:r>
      <w:r w:rsidRPr="00D332C1">
        <w:rPr>
          <w:rFonts w:ascii="Times New Roman" w:hAnsi="Times New Roman" w:cs="Times New Roman"/>
          <w:b/>
          <w:bCs/>
          <w:sz w:val="24"/>
          <w:szCs w:val="24"/>
          <w:u w:val="single"/>
        </w:rPr>
        <w:t>Evans EM</w:t>
      </w:r>
      <w:r w:rsidRPr="00D332C1">
        <w:rPr>
          <w:rFonts w:ascii="Times New Roman" w:hAnsi="Times New Roman" w:cs="Times New Roman"/>
          <w:bCs/>
          <w:sz w:val="24"/>
          <w:szCs w:val="24"/>
        </w:rPr>
        <w:t xml:space="preserve">. Moderate-intensity physical </w:t>
      </w:r>
      <w:r w:rsidR="00073035" w:rsidRPr="00D332C1">
        <w:rPr>
          <w:rFonts w:ascii="Times New Roman" w:hAnsi="Times New Roman" w:cs="Times New Roman"/>
          <w:bCs/>
          <w:sz w:val="24"/>
          <w:szCs w:val="24"/>
        </w:rPr>
        <w:t xml:space="preserve">activity </w:t>
      </w:r>
      <w:r w:rsidR="009A4B3D" w:rsidRPr="00D332C1">
        <w:rPr>
          <w:rFonts w:ascii="Times New Roman" w:hAnsi="Times New Roman" w:cs="Times New Roman"/>
          <w:bCs/>
          <w:sz w:val="24"/>
          <w:szCs w:val="24"/>
        </w:rPr>
        <w:t xml:space="preserve">is independently associated with </w:t>
      </w:r>
      <w:r w:rsidRPr="00D332C1">
        <w:rPr>
          <w:rFonts w:ascii="Times New Roman" w:hAnsi="Times New Roman" w:cs="Times New Roman"/>
          <w:bCs/>
          <w:sz w:val="24"/>
          <w:szCs w:val="24"/>
        </w:rPr>
        <w:t xml:space="preserve">lower-extremity muscle power in older women. </w:t>
      </w:r>
      <w:r w:rsidRPr="00D332C1">
        <w:rPr>
          <w:rFonts w:ascii="Times New Roman" w:hAnsi="Times New Roman" w:cs="Times New Roman"/>
          <w:bCs/>
          <w:i/>
          <w:sz w:val="24"/>
          <w:szCs w:val="24"/>
        </w:rPr>
        <w:t xml:space="preserve">Women &amp; Health, </w:t>
      </w:r>
      <w:r w:rsidR="00073035" w:rsidRPr="00D332C1">
        <w:rPr>
          <w:rFonts w:ascii="Times New Roman" w:hAnsi="Times New Roman" w:cs="Times New Roman"/>
          <w:bCs/>
          <w:sz w:val="24"/>
          <w:szCs w:val="24"/>
        </w:rPr>
        <w:t>56(8):871-84</w:t>
      </w:r>
      <w:r w:rsidR="00D47099" w:rsidRPr="00D332C1">
        <w:rPr>
          <w:rFonts w:ascii="Times New Roman" w:hAnsi="Times New Roman" w:cs="Times New Roman"/>
          <w:bCs/>
          <w:sz w:val="24"/>
          <w:szCs w:val="24"/>
        </w:rPr>
        <w:t xml:space="preserve">, </w:t>
      </w:r>
      <w:r w:rsidR="000E0CA8" w:rsidRPr="00D332C1">
        <w:rPr>
          <w:rFonts w:ascii="Times New Roman" w:hAnsi="Times New Roman" w:cs="Times New Roman"/>
          <w:bCs/>
          <w:sz w:val="24"/>
          <w:szCs w:val="24"/>
        </w:rPr>
        <w:t>2016</w:t>
      </w:r>
      <w:r w:rsidR="00D47099" w:rsidRPr="00D332C1">
        <w:rPr>
          <w:rFonts w:ascii="Times New Roman" w:hAnsi="Times New Roman" w:cs="Times New Roman"/>
          <w:bCs/>
          <w:sz w:val="24"/>
          <w:szCs w:val="24"/>
        </w:rPr>
        <w:t>.</w:t>
      </w:r>
    </w:p>
    <w:p w14:paraId="311218E4" w14:textId="77777777" w:rsidR="00EC69C9" w:rsidRPr="00D332C1" w:rsidRDefault="008D60DD" w:rsidP="008D60DD">
      <w:pPr>
        <w:pStyle w:val="PlainText"/>
        <w:numPr>
          <w:ilvl w:val="0"/>
          <w:numId w:val="1"/>
        </w:numPr>
        <w:tabs>
          <w:tab w:val="clear" w:pos="720"/>
          <w:tab w:val="num" w:pos="540"/>
        </w:tabs>
        <w:ind w:left="540" w:hanging="180"/>
        <w:rPr>
          <w:rFonts w:ascii="Times New Roman" w:hAnsi="Times New Roman" w:cs="Times New Roman"/>
          <w:bCs/>
          <w:sz w:val="24"/>
          <w:szCs w:val="24"/>
        </w:rPr>
      </w:pPr>
      <w:r w:rsidRPr="00D332C1">
        <w:rPr>
          <w:rFonts w:ascii="Times New Roman" w:hAnsi="Times New Roman" w:cs="Times New Roman"/>
          <w:bCs/>
          <w:sz w:val="24"/>
          <w:szCs w:val="24"/>
        </w:rPr>
        <w:t xml:space="preserve">Straight CR, Brady AO, </w:t>
      </w:r>
      <w:r w:rsidRPr="00D332C1">
        <w:rPr>
          <w:rFonts w:ascii="Times New Roman" w:hAnsi="Times New Roman" w:cs="Times New Roman"/>
          <w:b/>
          <w:bCs/>
          <w:sz w:val="24"/>
          <w:szCs w:val="24"/>
          <w:u w:val="single"/>
        </w:rPr>
        <w:t>Evans EM</w:t>
      </w:r>
      <w:r w:rsidRPr="00D332C1">
        <w:rPr>
          <w:rFonts w:ascii="Times New Roman" w:hAnsi="Times New Roman" w:cs="Times New Roman"/>
          <w:bCs/>
          <w:sz w:val="24"/>
          <w:szCs w:val="24"/>
        </w:rPr>
        <w:t xml:space="preserve">. Asymmetry in leg extension power impacts physical function in community-dwelling older women. </w:t>
      </w:r>
      <w:r w:rsidRPr="00D332C1">
        <w:rPr>
          <w:rFonts w:ascii="Times New Roman" w:hAnsi="Times New Roman" w:cs="Times New Roman"/>
          <w:bCs/>
          <w:i/>
          <w:sz w:val="24"/>
          <w:szCs w:val="24"/>
        </w:rPr>
        <w:t xml:space="preserve">Menopause, </w:t>
      </w:r>
      <w:r w:rsidR="00D47099" w:rsidRPr="00D332C1">
        <w:rPr>
          <w:rFonts w:ascii="Times New Roman" w:hAnsi="Times New Roman" w:cs="Times New Roman"/>
          <w:bCs/>
          <w:sz w:val="24"/>
          <w:szCs w:val="24"/>
        </w:rPr>
        <w:t>23(4):410-6, 2016.</w:t>
      </w:r>
    </w:p>
    <w:p w14:paraId="1E51B88C" w14:textId="77777777" w:rsidR="00DC1045" w:rsidRPr="00D332C1" w:rsidRDefault="00D47099" w:rsidP="00DC1045">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Higgins S, Fedewa MV, Hathaway ED, Schmidt MD, </w:t>
      </w:r>
      <w:r w:rsidRPr="00D332C1">
        <w:rPr>
          <w:rFonts w:ascii="Times New Roman" w:hAnsi="Times New Roman" w:cs="Times New Roman"/>
          <w:b/>
          <w:sz w:val="24"/>
          <w:szCs w:val="24"/>
          <w:u w:val="single"/>
        </w:rPr>
        <w:t>Evans EM</w:t>
      </w:r>
      <w:r w:rsidRPr="00D332C1">
        <w:rPr>
          <w:rFonts w:ascii="Times New Roman" w:hAnsi="Times New Roman" w:cs="Times New Roman"/>
          <w:sz w:val="24"/>
          <w:szCs w:val="24"/>
        </w:rPr>
        <w:t xml:space="preserve">. Sprint interval and moderate-intensity cycling training differentially affect adiposity and aerobic capacity in overweight young-adult women. </w:t>
      </w:r>
      <w:r w:rsidRPr="00D332C1">
        <w:rPr>
          <w:rFonts w:ascii="Times New Roman" w:hAnsi="Times New Roman" w:cs="Times New Roman"/>
          <w:i/>
          <w:sz w:val="24"/>
          <w:szCs w:val="24"/>
        </w:rPr>
        <w:t xml:space="preserve">Appl </w:t>
      </w:r>
      <w:proofErr w:type="spellStart"/>
      <w:r w:rsidRPr="00D332C1">
        <w:rPr>
          <w:rFonts w:ascii="Times New Roman" w:hAnsi="Times New Roman" w:cs="Times New Roman"/>
          <w:i/>
          <w:sz w:val="24"/>
          <w:szCs w:val="24"/>
        </w:rPr>
        <w:t>Physiol</w:t>
      </w:r>
      <w:proofErr w:type="spellEnd"/>
      <w:r w:rsidRPr="00D332C1">
        <w:rPr>
          <w:rFonts w:ascii="Times New Roman" w:hAnsi="Times New Roman" w:cs="Times New Roman"/>
          <w:i/>
          <w:sz w:val="24"/>
          <w:szCs w:val="24"/>
        </w:rPr>
        <w:t xml:space="preserve"> </w:t>
      </w:r>
      <w:proofErr w:type="spellStart"/>
      <w:r w:rsidRPr="00D332C1">
        <w:rPr>
          <w:rFonts w:ascii="Times New Roman" w:hAnsi="Times New Roman" w:cs="Times New Roman"/>
          <w:i/>
          <w:sz w:val="24"/>
          <w:szCs w:val="24"/>
        </w:rPr>
        <w:t>Nutr</w:t>
      </w:r>
      <w:proofErr w:type="spellEnd"/>
      <w:r w:rsidRPr="00D332C1">
        <w:rPr>
          <w:rFonts w:ascii="Times New Roman" w:hAnsi="Times New Roman" w:cs="Times New Roman"/>
          <w:i/>
          <w:sz w:val="24"/>
          <w:szCs w:val="24"/>
        </w:rPr>
        <w:t xml:space="preserve"> </w:t>
      </w:r>
      <w:proofErr w:type="spellStart"/>
      <w:r w:rsidRPr="00D332C1">
        <w:rPr>
          <w:rFonts w:ascii="Times New Roman" w:hAnsi="Times New Roman" w:cs="Times New Roman"/>
          <w:i/>
          <w:sz w:val="24"/>
          <w:szCs w:val="24"/>
        </w:rPr>
        <w:t>Metab</w:t>
      </w:r>
      <w:proofErr w:type="spellEnd"/>
      <w:r w:rsidR="00F7685D" w:rsidRPr="00D332C1">
        <w:rPr>
          <w:rFonts w:ascii="Times New Roman" w:hAnsi="Times New Roman" w:cs="Times New Roman"/>
          <w:sz w:val="24"/>
          <w:szCs w:val="24"/>
        </w:rPr>
        <w:t>, 41(11)</w:t>
      </w:r>
      <w:r w:rsidRPr="00D332C1">
        <w:rPr>
          <w:rFonts w:ascii="Times New Roman" w:hAnsi="Times New Roman" w:cs="Times New Roman"/>
          <w:sz w:val="24"/>
          <w:szCs w:val="24"/>
        </w:rPr>
        <w:t>:1</w:t>
      </w:r>
      <w:r w:rsidR="00F7685D" w:rsidRPr="00D332C1">
        <w:rPr>
          <w:rFonts w:ascii="Times New Roman" w:hAnsi="Times New Roman" w:cs="Times New Roman"/>
          <w:sz w:val="24"/>
          <w:szCs w:val="24"/>
        </w:rPr>
        <w:t>177-1183</w:t>
      </w:r>
      <w:r w:rsidRPr="00D332C1">
        <w:rPr>
          <w:rFonts w:ascii="Times New Roman" w:hAnsi="Times New Roman" w:cs="Times New Roman"/>
          <w:sz w:val="24"/>
          <w:szCs w:val="24"/>
        </w:rPr>
        <w:t>, 2016.</w:t>
      </w:r>
    </w:p>
    <w:p w14:paraId="4021A4E8" w14:textId="77777777" w:rsidR="00DC1045" w:rsidRPr="00D332C1" w:rsidRDefault="00DC1045" w:rsidP="00DC1045">
      <w:pPr>
        <w:pStyle w:val="PlainText"/>
        <w:numPr>
          <w:ilvl w:val="0"/>
          <w:numId w:val="1"/>
        </w:numPr>
        <w:tabs>
          <w:tab w:val="clear" w:pos="720"/>
          <w:tab w:val="num" w:pos="540"/>
        </w:tabs>
        <w:ind w:left="540" w:hanging="180"/>
        <w:rPr>
          <w:rFonts w:ascii="Times New Roman" w:hAnsi="Times New Roman" w:cs="Times New Roman"/>
          <w:sz w:val="24"/>
          <w:szCs w:val="24"/>
        </w:rPr>
      </w:pPr>
      <w:proofErr w:type="spellStart"/>
      <w:r w:rsidRPr="00D332C1">
        <w:rPr>
          <w:rFonts w:ascii="Times New Roman" w:hAnsi="Times New Roman" w:cs="Times New Roman"/>
          <w:sz w:val="24"/>
          <w:szCs w:val="24"/>
        </w:rPr>
        <w:t>Fedewa</w:t>
      </w:r>
      <w:proofErr w:type="spellEnd"/>
      <w:r w:rsidRPr="00D332C1">
        <w:rPr>
          <w:rFonts w:ascii="Times New Roman" w:hAnsi="Times New Roman" w:cs="Times New Roman"/>
          <w:sz w:val="24"/>
          <w:szCs w:val="24"/>
        </w:rPr>
        <w:t xml:space="preserve"> MV, Hathaway ED, Higgins S, Forehand, RL, Schmidt MD, </w:t>
      </w:r>
      <w:r w:rsidRPr="00D332C1">
        <w:rPr>
          <w:rFonts w:ascii="Times New Roman" w:hAnsi="Times New Roman" w:cs="Times New Roman"/>
          <w:b/>
          <w:sz w:val="24"/>
          <w:szCs w:val="24"/>
          <w:u w:val="single"/>
        </w:rPr>
        <w:t>Evans EM</w:t>
      </w:r>
      <w:r w:rsidRPr="00D332C1">
        <w:rPr>
          <w:rFonts w:ascii="Times New Roman" w:hAnsi="Times New Roman" w:cs="Times New Roman"/>
          <w:sz w:val="24"/>
          <w:szCs w:val="24"/>
        </w:rPr>
        <w:t xml:space="preserve">. Moderate, but not vigorous, intensity exercise training reduces C-reactive protein. </w:t>
      </w:r>
      <w:r w:rsidRPr="00D332C1">
        <w:rPr>
          <w:rFonts w:ascii="Times New Roman" w:hAnsi="Times New Roman" w:cs="Times New Roman"/>
          <w:i/>
          <w:sz w:val="24"/>
          <w:szCs w:val="24"/>
        </w:rPr>
        <w:t xml:space="preserve">Acta </w:t>
      </w:r>
      <w:proofErr w:type="spellStart"/>
      <w:r w:rsidRPr="00D332C1">
        <w:rPr>
          <w:rFonts w:ascii="Times New Roman" w:hAnsi="Times New Roman" w:cs="Times New Roman"/>
          <w:i/>
          <w:sz w:val="24"/>
          <w:szCs w:val="24"/>
        </w:rPr>
        <w:t>Cardiol</w:t>
      </w:r>
      <w:proofErr w:type="spellEnd"/>
      <w:r w:rsidRPr="00D332C1">
        <w:rPr>
          <w:rFonts w:ascii="Times New Roman" w:hAnsi="Times New Roman" w:cs="Times New Roman"/>
          <w:sz w:val="24"/>
          <w:szCs w:val="24"/>
        </w:rPr>
        <w:t>,</w:t>
      </w:r>
      <w:r w:rsidR="00DA66CD" w:rsidRPr="00D332C1">
        <w:rPr>
          <w:rFonts w:ascii="Times New Roman" w:hAnsi="Times New Roman" w:cs="Times New Roman"/>
          <w:sz w:val="24"/>
          <w:szCs w:val="24"/>
        </w:rPr>
        <w:t xml:space="preserve"> 73(3):283-290, 2018.</w:t>
      </w:r>
    </w:p>
    <w:p w14:paraId="65C02E26" w14:textId="77777777" w:rsidR="00DC1045" w:rsidRPr="00D332C1" w:rsidRDefault="00BC7D7C" w:rsidP="00AD1587">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Fedewa MV, Hathaway ED, Higgins S, Das, BM, Forehand, RL, Schmidt MD, </w:t>
      </w:r>
      <w:r w:rsidRPr="00D332C1">
        <w:rPr>
          <w:rFonts w:ascii="Times New Roman" w:hAnsi="Times New Roman" w:cs="Times New Roman"/>
          <w:b/>
          <w:sz w:val="24"/>
          <w:szCs w:val="24"/>
          <w:u w:val="single"/>
        </w:rPr>
        <w:t>Evans EM</w:t>
      </w:r>
      <w:r w:rsidRPr="00D332C1">
        <w:rPr>
          <w:rFonts w:ascii="Times New Roman" w:hAnsi="Times New Roman" w:cs="Times New Roman"/>
          <w:sz w:val="24"/>
          <w:szCs w:val="24"/>
        </w:rPr>
        <w:t xml:space="preserve">. Interactive associations of physical activity, adiposity, and oral contraceptive use on C-reactive protein levels in young women. </w:t>
      </w:r>
      <w:r w:rsidRPr="00D332C1">
        <w:rPr>
          <w:rFonts w:ascii="Times New Roman" w:hAnsi="Times New Roman" w:cs="Times New Roman"/>
          <w:i/>
          <w:sz w:val="24"/>
          <w:szCs w:val="24"/>
        </w:rPr>
        <w:t>Women &amp; Health</w:t>
      </w:r>
      <w:r w:rsidRPr="00D332C1">
        <w:rPr>
          <w:rFonts w:ascii="Times New Roman" w:hAnsi="Times New Roman" w:cs="Times New Roman"/>
          <w:sz w:val="24"/>
          <w:szCs w:val="24"/>
        </w:rPr>
        <w:t xml:space="preserve">, </w:t>
      </w:r>
      <w:r w:rsidR="00DC1045" w:rsidRPr="00D332C1">
        <w:rPr>
          <w:rFonts w:ascii="Times New Roman" w:hAnsi="Times New Roman" w:cs="Times New Roman"/>
          <w:sz w:val="24"/>
          <w:szCs w:val="24"/>
        </w:rPr>
        <w:t>58(2):129-144, 2018</w:t>
      </w:r>
      <w:r w:rsidRPr="00D332C1">
        <w:rPr>
          <w:rFonts w:ascii="Times New Roman" w:hAnsi="Times New Roman" w:cs="Times New Roman"/>
          <w:sz w:val="24"/>
          <w:szCs w:val="24"/>
        </w:rPr>
        <w:t>.</w:t>
      </w:r>
    </w:p>
    <w:p w14:paraId="18B747CA" w14:textId="77777777" w:rsidR="002C5E2B" w:rsidRPr="00D332C1" w:rsidRDefault="002C5E2B" w:rsidP="002C5E2B">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Berg AC, Johnson KB, Straight CR, Reed RA, O’Connor PJ, </w:t>
      </w:r>
      <w:r w:rsidRPr="00D332C1">
        <w:rPr>
          <w:rFonts w:ascii="Times New Roman" w:hAnsi="Times New Roman" w:cs="Times New Roman"/>
          <w:b/>
          <w:sz w:val="24"/>
          <w:szCs w:val="24"/>
        </w:rPr>
        <w:t>Evans EM</w:t>
      </w:r>
      <w:r w:rsidRPr="00D332C1">
        <w:rPr>
          <w:rFonts w:ascii="Times New Roman" w:hAnsi="Times New Roman" w:cs="Times New Roman"/>
          <w:sz w:val="24"/>
          <w:szCs w:val="24"/>
        </w:rPr>
        <w:t xml:space="preserve">, Johnson MA. Flexible eating behavior predicts greater weight loss following a diet and exercise intervention in older women. </w:t>
      </w:r>
      <w:r w:rsidRPr="00D332C1">
        <w:rPr>
          <w:rFonts w:ascii="Times New Roman" w:hAnsi="Times New Roman" w:cs="Times New Roman"/>
          <w:i/>
          <w:sz w:val="24"/>
          <w:szCs w:val="24"/>
        </w:rPr>
        <w:t xml:space="preserve">J </w:t>
      </w:r>
      <w:proofErr w:type="spellStart"/>
      <w:r w:rsidRPr="00D332C1">
        <w:rPr>
          <w:rFonts w:ascii="Times New Roman" w:hAnsi="Times New Roman" w:cs="Times New Roman"/>
          <w:i/>
          <w:sz w:val="24"/>
          <w:szCs w:val="24"/>
        </w:rPr>
        <w:t>Nutr</w:t>
      </w:r>
      <w:proofErr w:type="spellEnd"/>
      <w:r w:rsidRPr="00D332C1">
        <w:rPr>
          <w:rFonts w:ascii="Times New Roman" w:hAnsi="Times New Roman" w:cs="Times New Roman"/>
          <w:i/>
          <w:sz w:val="24"/>
          <w:szCs w:val="24"/>
        </w:rPr>
        <w:t xml:space="preserve"> </w:t>
      </w:r>
      <w:proofErr w:type="spellStart"/>
      <w:r w:rsidRPr="00D332C1">
        <w:rPr>
          <w:rFonts w:ascii="Times New Roman" w:hAnsi="Times New Roman" w:cs="Times New Roman"/>
          <w:i/>
          <w:sz w:val="24"/>
          <w:szCs w:val="24"/>
        </w:rPr>
        <w:t>Gerontol</w:t>
      </w:r>
      <w:proofErr w:type="spellEnd"/>
      <w:r w:rsidRPr="00D332C1">
        <w:rPr>
          <w:rFonts w:ascii="Times New Roman" w:hAnsi="Times New Roman" w:cs="Times New Roman"/>
          <w:i/>
          <w:sz w:val="24"/>
          <w:szCs w:val="24"/>
        </w:rPr>
        <w:t xml:space="preserve"> </w:t>
      </w:r>
      <w:proofErr w:type="spellStart"/>
      <w:r w:rsidRPr="00D332C1">
        <w:rPr>
          <w:rFonts w:ascii="Times New Roman" w:hAnsi="Times New Roman" w:cs="Times New Roman"/>
          <w:i/>
          <w:sz w:val="24"/>
          <w:szCs w:val="24"/>
        </w:rPr>
        <w:t>Geriatr</w:t>
      </w:r>
      <w:proofErr w:type="spellEnd"/>
      <w:r w:rsidRPr="00D332C1">
        <w:rPr>
          <w:rFonts w:ascii="Times New Roman" w:hAnsi="Times New Roman" w:cs="Times New Roman"/>
          <w:sz w:val="24"/>
          <w:szCs w:val="24"/>
        </w:rPr>
        <w:t>, 37(1):14-29, 2018</w:t>
      </w:r>
      <w:r w:rsidR="00DA66CD" w:rsidRPr="00D332C1">
        <w:rPr>
          <w:rFonts w:ascii="Times New Roman" w:hAnsi="Times New Roman" w:cs="Times New Roman"/>
          <w:sz w:val="24"/>
          <w:szCs w:val="24"/>
        </w:rPr>
        <w:t>.</w:t>
      </w:r>
    </w:p>
    <w:p w14:paraId="4A49DE02" w14:textId="3846F3C6" w:rsidR="00DA66CD" w:rsidRPr="00D332C1" w:rsidRDefault="002C5E2B" w:rsidP="00DA66CD">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Higgins S, Sokolowski CM, </w:t>
      </w:r>
      <w:proofErr w:type="spellStart"/>
      <w:r w:rsidRPr="00D332C1">
        <w:rPr>
          <w:rFonts w:ascii="Times New Roman" w:hAnsi="Times New Roman" w:cs="Times New Roman"/>
          <w:sz w:val="24"/>
          <w:szCs w:val="24"/>
        </w:rPr>
        <w:t>Vishwanathan</w:t>
      </w:r>
      <w:proofErr w:type="spellEnd"/>
      <w:r w:rsidRPr="00D332C1">
        <w:rPr>
          <w:rFonts w:ascii="Times New Roman" w:hAnsi="Times New Roman" w:cs="Times New Roman"/>
          <w:sz w:val="24"/>
          <w:szCs w:val="24"/>
        </w:rPr>
        <w:t xml:space="preserve"> M, Anderson JG, Schmidt MD, Lewis RD, </w:t>
      </w:r>
      <w:r w:rsidRPr="00D332C1">
        <w:rPr>
          <w:rFonts w:ascii="Times New Roman" w:hAnsi="Times New Roman" w:cs="Times New Roman"/>
          <w:b/>
          <w:sz w:val="24"/>
          <w:szCs w:val="24"/>
          <w:u w:val="single"/>
        </w:rPr>
        <w:t>Evans EM</w:t>
      </w:r>
      <w:r w:rsidRPr="00D332C1">
        <w:rPr>
          <w:rFonts w:ascii="Times New Roman" w:hAnsi="Times New Roman" w:cs="Times New Roman"/>
          <w:sz w:val="24"/>
          <w:szCs w:val="24"/>
        </w:rPr>
        <w:t xml:space="preserve">. Predicting diaphyseal cortical bone status using measures of muscle force capacity. </w:t>
      </w:r>
      <w:r w:rsidRPr="00D332C1">
        <w:rPr>
          <w:rFonts w:ascii="Times New Roman" w:hAnsi="Times New Roman" w:cs="Times New Roman"/>
          <w:i/>
          <w:sz w:val="24"/>
          <w:szCs w:val="24"/>
        </w:rPr>
        <w:t>Med Sci Sport</w:t>
      </w:r>
      <w:r w:rsidR="00D222D8">
        <w:rPr>
          <w:rFonts w:ascii="Times New Roman" w:hAnsi="Times New Roman" w:cs="Times New Roman"/>
          <w:i/>
          <w:sz w:val="24"/>
          <w:szCs w:val="24"/>
        </w:rPr>
        <w:t xml:space="preserve"> </w:t>
      </w:r>
      <w:proofErr w:type="spellStart"/>
      <w:r w:rsidR="00D222D8">
        <w:rPr>
          <w:rFonts w:ascii="Times New Roman" w:hAnsi="Times New Roman" w:cs="Times New Roman"/>
          <w:i/>
          <w:sz w:val="24"/>
          <w:szCs w:val="24"/>
        </w:rPr>
        <w:t>Exerc</w:t>
      </w:r>
      <w:proofErr w:type="spellEnd"/>
      <w:r w:rsidRPr="00D332C1">
        <w:rPr>
          <w:rFonts w:ascii="Times New Roman" w:hAnsi="Times New Roman" w:cs="Times New Roman"/>
          <w:sz w:val="24"/>
          <w:szCs w:val="24"/>
        </w:rPr>
        <w:t>, 50(7): 1433-1441, 2018</w:t>
      </w:r>
      <w:r w:rsidR="00DA66CD" w:rsidRPr="00D332C1">
        <w:rPr>
          <w:rFonts w:ascii="Times New Roman" w:hAnsi="Times New Roman" w:cs="Times New Roman"/>
          <w:sz w:val="24"/>
          <w:szCs w:val="24"/>
        </w:rPr>
        <w:t>.</w:t>
      </w:r>
    </w:p>
    <w:p w14:paraId="0ED6D376" w14:textId="77777777" w:rsidR="00F8314F" w:rsidRPr="00D332C1" w:rsidRDefault="00142EA5" w:rsidP="003023DA">
      <w:pPr>
        <w:pStyle w:val="PlainText"/>
        <w:numPr>
          <w:ilvl w:val="0"/>
          <w:numId w:val="1"/>
        </w:numPr>
        <w:tabs>
          <w:tab w:val="clear" w:pos="720"/>
          <w:tab w:val="num" w:pos="540"/>
        </w:tabs>
        <w:ind w:left="540" w:hanging="180"/>
        <w:rPr>
          <w:rFonts w:ascii="Times New Roman" w:hAnsi="Times New Roman" w:cs="Times New Roman"/>
          <w:sz w:val="24"/>
          <w:szCs w:val="24"/>
        </w:rPr>
      </w:pPr>
      <w:bookmarkStart w:id="43" w:name="_Hlk31452793"/>
      <w:r w:rsidRPr="00D332C1">
        <w:rPr>
          <w:rFonts w:ascii="Times New Roman" w:hAnsi="Times New Roman" w:cs="Times New Roman"/>
          <w:sz w:val="24"/>
          <w:szCs w:val="24"/>
        </w:rPr>
        <w:t xml:space="preserve">Straight CR, Berg AC, Reed RA, Johnson MA, </w:t>
      </w:r>
      <w:r w:rsidRPr="00D332C1">
        <w:rPr>
          <w:rFonts w:ascii="Times New Roman" w:hAnsi="Times New Roman" w:cs="Times New Roman"/>
          <w:b/>
          <w:sz w:val="24"/>
          <w:szCs w:val="24"/>
          <w:u w:val="single"/>
        </w:rPr>
        <w:t>Evans EM</w:t>
      </w:r>
      <w:r w:rsidRPr="00D332C1">
        <w:rPr>
          <w:rFonts w:ascii="Times New Roman" w:hAnsi="Times New Roman" w:cs="Times New Roman"/>
          <w:sz w:val="24"/>
          <w:szCs w:val="24"/>
        </w:rPr>
        <w:t xml:space="preserve">. Reduced body weight or increased muscle quality: which is more important for improving physical function following exercise and weight loss in overweight and obese older women? </w:t>
      </w:r>
      <w:r w:rsidRPr="00D332C1">
        <w:rPr>
          <w:rFonts w:ascii="Times New Roman" w:hAnsi="Times New Roman" w:cs="Times New Roman"/>
          <w:i/>
          <w:sz w:val="24"/>
          <w:szCs w:val="24"/>
        </w:rPr>
        <w:t xml:space="preserve">Exp </w:t>
      </w:r>
      <w:proofErr w:type="spellStart"/>
      <w:r w:rsidRPr="00D332C1">
        <w:rPr>
          <w:rFonts w:ascii="Times New Roman" w:hAnsi="Times New Roman" w:cs="Times New Roman"/>
          <w:i/>
          <w:sz w:val="24"/>
          <w:szCs w:val="24"/>
        </w:rPr>
        <w:t>Gerontol</w:t>
      </w:r>
      <w:proofErr w:type="spellEnd"/>
      <w:r w:rsidRPr="00D332C1">
        <w:rPr>
          <w:rFonts w:ascii="Times New Roman" w:hAnsi="Times New Roman" w:cs="Times New Roman"/>
          <w:sz w:val="24"/>
          <w:szCs w:val="24"/>
        </w:rPr>
        <w:t>, 108:159-165, 2018.</w:t>
      </w:r>
    </w:p>
    <w:bookmarkEnd w:id="43"/>
    <w:p w14:paraId="627B1C73" w14:textId="77777777" w:rsidR="00613F0E" w:rsidRPr="00D332C1" w:rsidRDefault="00ED2611" w:rsidP="00613F0E">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color w:val="212121"/>
          <w:sz w:val="24"/>
          <w:szCs w:val="24"/>
          <w:shd w:val="clear" w:color="auto" w:fill="FFFFFF"/>
        </w:rPr>
        <w:t>Rees-</w:t>
      </w:r>
      <w:proofErr w:type="spellStart"/>
      <w:r w:rsidRPr="00D332C1">
        <w:rPr>
          <w:rFonts w:ascii="Times New Roman" w:hAnsi="Times New Roman" w:cs="Times New Roman"/>
          <w:color w:val="212121"/>
          <w:sz w:val="24"/>
          <w:szCs w:val="24"/>
          <w:shd w:val="clear" w:color="auto" w:fill="FFFFFF"/>
        </w:rPr>
        <w:t>Punia</w:t>
      </w:r>
      <w:proofErr w:type="spellEnd"/>
      <w:r w:rsidRPr="00D332C1">
        <w:rPr>
          <w:rFonts w:ascii="Times New Roman" w:hAnsi="Times New Roman" w:cs="Times New Roman"/>
          <w:color w:val="212121"/>
          <w:sz w:val="24"/>
          <w:szCs w:val="24"/>
          <w:shd w:val="clear" w:color="auto" w:fill="FFFFFF"/>
        </w:rPr>
        <w:t xml:space="preserve"> E, Matthews CE, </w:t>
      </w:r>
      <w:r w:rsidRPr="00D332C1">
        <w:rPr>
          <w:rFonts w:ascii="Times New Roman" w:hAnsi="Times New Roman" w:cs="Times New Roman"/>
          <w:b/>
          <w:color w:val="212121"/>
          <w:sz w:val="24"/>
          <w:szCs w:val="24"/>
          <w:shd w:val="clear" w:color="auto" w:fill="FFFFFF"/>
        </w:rPr>
        <w:t>Evans EM</w:t>
      </w:r>
      <w:r w:rsidRPr="00D332C1">
        <w:rPr>
          <w:rFonts w:ascii="Times New Roman" w:hAnsi="Times New Roman" w:cs="Times New Roman"/>
          <w:color w:val="212121"/>
          <w:sz w:val="24"/>
          <w:szCs w:val="24"/>
          <w:shd w:val="clear" w:color="auto" w:fill="FFFFFF"/>
        </w:rPr>
        <w:t xml:space="preserve">, </w:t>
      </w:r>
      <w:proofErr w:type="spellStart"/>
      <w:r w:rsidRPr="00D332C1">
        <w:rPr>
          <w:rFonts w:ascii="Times New Roman" w:hAnsi="Times New Roman" w:cs="Times New Roman"/>
          <w:color w:val="212121"/>
          <w:sz w:val="24"/>
          <w:szCs w:val="24"/>
          <w:shd w:val="clear" w:color="auto" w:fill="FFFFFF"/>
        </w:rPr>
        <w:t>Keadle</w:t>
      </w:r>
      <w:proofErr w:type="spellEnd"/>
      <w:r w:rsidRPr="00D332C1">
        <w:rPr>
          <w:rFonts w:ascii="Times New Roman" w:hAnsi="Times New Roman" w:cs="Times New Roman"/>
          <w:color w:val="212121"/>
          <w:sz w:val="24"/>
          <w:szCs w:val="24"/>
          <w:shd w:val="clear" w:color="auto" w:fill="FFFFFF"/>
        </w:rPr>
        <w:t xml:space="preserve"> SK, Anderson RL, Gay JL, Schmidt MD, </w:t>
      </w:r>
      <w:proofErr w:type="spellStart"/>
      <w:r w:rsidRPr="00D332C1">
        <w:rPr>
          <w:rFonts w:ascii="Times New Roman" w:hAnsi="Times New Roman" w:cs="Times New Roman"/>
          <w:color w:val="212121"/>
          <w:sz w:val="24"/>
          <w:szCs w:val="24"/>
          <w:shd w:val="clear" w:color="auto" w:fill="FFFFFF"/>
        </w:rPr>
        <w:t>Gapstur</w:t>
      </w:r>
      <w:proofErr w:type="spellEnd"/>
      <w:r w:rsidRPr="00D332C1">
        <w:rPr>
          <w:rFonts w:ascii="Times New Roman" w:hAnsi="Times New Roman" w:cs="Times New Roman"/>
          <w:color w:val="212121"/>
          <w:sz w:val="24"/>
          <w:szCs w:val="24"/>
          <w:shd w:val="clear" w:color="auto" w:fill="FFFFFF"/>
        </w:rPr>
        <w:t xml:space="preserve"> SM, Patel AV. Demographic-specific validity of the Cancer Prevention Study-3 sedentary time survey. </w:t>
      </w:r>
      <w:r w:rsidRPr="00D332C1">
        <w:rPr>
          <w:rFonts w:ascii="Times New Roman" w:hAnsi="Times New Roman" w:cs="Times New Roman"/>
          <w:i/>
          <w:color w:val="212121"/>
          <w:sz w:val="24"/>
          <w:szCs w:val="24"/>
          <w:shd w:val="clear" w:color="auto" w:fill="FFFFFF"/>
        </w:rPr>
        <w:t>Med Sci Sport</w:t>
      </w:r>
      <w:r w:rsidR="00613F0E" w:rsidRPr="00D332C1">
        <w:rPr>
          <w:rFonts w:ascii="Times New Roman" w:hAnsi="Times New Roman" w:cs="Times New Roman"/>
          <w:i/>
          <w:color w:val="212121"/>
          <w:sz w:val="24"/>
          <w:szCs w:val="24"/>
          <w:shd w:val="clear" w:color="auto" w:fill="FFFFFF"/>
        </w:rPr>
        <w:t xml:space="preserve">s </w:t>
      </w:r>
      <w:proofErr w:type="spellStart"/>
      <w:r w:rsidR="00613F0E" w:rsidRPr="00D332C1">
        <w:rPr>
          <w:rFonts w:ascii="Times New Roman" w:hAnsi="Times New Roman" w:cs="Times New Roman"/>
          <w:i/>
          <w:color w:val="212121"/>
          <w:sz w:val="24"/>
          <w:szCs w:val="24"/>
          <w:shd w:val="clear" w:color="auto" w:fill="FFFFFF"/>
        </w:rPr>
        <w:t>Exerc</w:t>
      </w:r>
      <w:proofErr w:type="spellEnd"/>
      <w:r w:rsidRPr="00D332C1">
        <w:rPr>
          <w:rFonts w:ascii="Times New Roman" w:hAnsi="Times New Roman" w:cs="Times New Roman"/>
          <w:color w:val="212121"/>
          <w:sz w:val="24"/>
          <w:szCs w:val="24"/>
          <w:shd w:val="clear" w:color="auto" w:fill="FFFFFF"/>
        </w:rPr>
        <w:t>, 51(1): 41-48, 2019.</w:t>
      </w:r>
    </w:p>
    <w:p w14:paraId="27FF45AA" w14:textId="77777777" w:rsidR="00B67987" w:rsidRPr="00D332C1" w:rsidRDefault="00E2127B" w:rsidP="00B67987">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color w:val="212121"/>
          <w:sz w:val="24"/>
          <w:szCs w:val="24"/>
          <w:shd w:val="clear" w:color="auto" w:fill="FFFFFF"/>
        </w:rPr>
        <w:t>Rees-</w:t>
      </w:r>
      <w:proofErr w:type="spellStart"/>
      <w:r w:rsidRPr="00D332C1">
        <w:rPr>
          <w:rFonts w:ascii="Times New Roman" w:hAnsi="Times New Roman" w:cs="Times New Roman"/>
          <w:color w:val="212121"/>
          <w:sz w:val="24"/>
          <w:szCs w:val="24"/>
          <w:shd w:val="clear" w:color="auto" w:fill="FFFFFF"/>
        </w:rPr>
        <w:t>Punia</w:t>
      </w:r>
      <w:proofErr w:type="spellEnd"/>
      <w:r w:rsidRPr="00D332C1">
        <w:rPr>
          <w:rFonts w:ascii="Times New Roman" w:hAnsi="Times New Roman" w:cs="Times New Roman"/>
          <w:color w:val="212121"/>
          <w:sz w:val="24"/>
          <w:szCs w:val="24"/>
          <w:shd w:val="clear" w:color="auto" w:fill="FFFFFF"/>
        </w:rPr>
        <w:t xml:space="preserve"> E, </w:t>
      </w:r>
      <w:r w:rsidRPr="00D332C1">
        <w:rPr>
          <w:rFonts w:ascii="Times New Roman" w:hAnsi="Times New Roman" w:cs="Times New Roman"/>
          <w:b/>
          <w:color w:val="212121"/>
          <w:sz w:val="24"/>
          <w:szCs w:val="24"/>
          <w:shd w:val="clear" w:color="auto" w:fill="FFFFFF"/>
        </w:rPr>
        <w:t>Evans EM</w:t>
      </w:r>
      <w:r w:rsidRPr="00D332C1">
        <w:rPr>
          <w:rFonts w:ascii="Times New Roman" w:hAnsi="Times New Roman" w:cs="Times New Roman"/>
          <w:color w:val="212121"/>
          <w:sz w:val="24"/>
          <w:szCs w:val="24"/>
          <w:shd w:val="clear" w:color="auto" w:fill="FFFFFF"/>
        </w:rPr>
        <w:t xml:space="preserve">, Schmidt MD, Gay JL, Matthews CE, </w:t>
      </w:r>
      <w:proofErr w:type="spellStart"/>
      <w:r w:rsidRPr="00D332C1">
        <w:rPr>
          <w:rFonts w:ascii="Times New Roman" w:hAnsi="Times New Roman" w:cs="Times New Roman"/>
          <w:color w:val="212121"/>
          <w:sz w:val="24"/>
          <w:szCs w:val="24"/>
          <w:shd w:val="clear" w:color="auto" w:fill="FFFFFF"/>
        </w:rPr>
        <w:t>Gapstur</w:t>
      </w:r>
      <w:proofErr w:type="spellEnd"/>
      <w:r w:rsidRPr="00D332C1">
        <w:rPr>
          <w:rFonts w:ascii="Times New Roman" w:hAnsi="Times New Roman" w:cs="Times New Roman"/>
          <w:color w:val="212121"/>
          <w:sz w:val="24"/>
          <w:szCs w:val="24"/>
          <w:shd w:val="clear" w:color="auto" w:fill="FFFFFF"/>
        </w:rPr>
        <w:t>, Patel AV.</w:t>
      </w:r>
      <w:r w:rsidRPr="00D332C1">
        <w:rPr>
          <w:rFonts w:ascii="Times New Roman" w:hAnsi="Times New Roman" w:cs="Times New Roman"/>
          <w:sz w:val="24"/>
          <w:szCs w:val="24"/>
        </w:rPr>
        <w:t xml:space="preserve"> Mortality risk reductions for replacing sedentary time with physical activities</w:t>
      </w:r>
      <w:r w:rsidRPr="00D332C1">
        <w:rPr>
          <w:rFonts w:ascii="Times New Roman" w:hAnsi="Times New Roman" w:cs="Times New Roman"/>
          <w:i/>
          <w:iCs/>
          <w:sz w:val="24"/>
          <w:szCs w:val="24"/>
        </w:rPr>
        <w:t xml:space="preserve">. Am J </w:t>
      </w:r>
      <w:proofErr w:type="spellStart"/>
      <w:r w:rsidRPr="00D332C1">
        <w:rPr>
          <w:rFonts w:ascii="Times New Roman" w:hAnsi="Times New Roman" w:cs="Times New Roman"/>
          <w:i/>
          <w:iCs/>
          <w:sz w:val="24"/>
          <w:szCs w:val="24"/>
        </w:rPr>
        <w:t>Prev</w:t>
      </w:r>
      <w:proofErr w:type="spellEnd"/>
      <w:r w:rsidRPr="00D332C1">
        <w:rPr>
          <w:rFonts w:ascii="Times New Roman" w:hAnsi="Times New Roman" w:cs="Times New Roman"/>
          <w:i/>
          <w:iCs/>
          <w:sz w:val="24"/>
          <w:szCs w:val="24"/>
        </w:rPr>
        <w:t xml:space="preserve"> Med</w:t>
      </w:r>
      <w:r w:rsidRPr="00D332C1">
        <w:rPr>
          <w:rFonts w:ascii="Times New Roman" w:hAnsi="Times New Roman" w:cs="Times New Roman"/>
          <w:sz w:val="24"/>
          <w:szCs w:val="24"/>
        </w:rPr>
        <w:t>, 56(5):736-741, 2019.</w:t>
      </w:r>
    </w:p>
    <w:p w14:paraId="07205517" w14:textId="2243E01A" w:rsidR="00B67987" w:rsidRPr="00D332C1" w:rsidRDefault="00B67987" w:rsidP="00B67987">
      <w:pPr>
        <w:pStyle w:val="PlainText"/>
        <w:numPr>
          <w:ilvl w:val="0"/>
          <w:numId w:val="1"/>
        </w:numPr>
        <w:tabs>
          <w:tab w:val="clear" w:pos="720"/>
          <w:tab w:val="num" w:pos="540"/>
        </w:tabs>
        <w:ind w:left="540" w:hanging="180"/>
        <w:rPr>
          <w:rFonts w:ascii="Times New Roman" w:hAnsi="Times New Roman" w:cs="Times New Roman"/>
          <w:sz w:val="24"/>
          <w:szCs w:val="24"/>
        </w:rPr>
      </w:pPr>
      <w:proofErr w:type="spellStart"/>
      <w:r w:rsidRPr="00D332C1">
        <w:rPr>
          <w:rFonts w:ascii="Times New Roman" w:hAnsi="Times New Roman" w:cs="Times New Roman"/>
          <w:sz w:val="24"/>
          <w:szCs w:val="24"/>
        </w:rPr>
        <w:lastRenderedPageBreak/>
        <w:t>Vishwanathan</w:t>
      </w:r>
      <w:proofErr w:type="spellEnd"/>
      <w:r w:rsidRPr="00D332C1">
        <w:rPr>
          <w:rFonts w:ascii="Times New Roman" w:hAnsi="Times New Roman" w:cs="Times New Roman"/>
          <w:sz w:val="24"/>
          <w:szCs w:val="24"/>
        </w:rPr>
        <w:t xml:space="preserve"> M, Manninen M., Waller S, </w:t>
      </w:r>
      <w:proofErr w:type="spellStart"/>
      <w:r w:rsidRPr="00D332C1">
        <w:rPr>
          <w:rFonts w:ascii="Times New Roman" w:hAnsi="Times New Roman" w:cs="Times New Roman"/>
          <w:sz w:val="24"/>
          <w:szCs w:val="24"/>
        </w:rPr>
        <w:t>Sifre</w:t>
      </w:r>
      <w:proofErr w:type="spellEnd"/>
      <w:r w:rsidRPr="00D332C1">
        <w:rPr>
          <w:rFonts w:ascii="Times New Roman" w:hAnsi="Times New Roman" w:cs="Times New Roman"/>
          <w:sz w:val="24"/>
          <w:szCs w:val="24"/>
        </w:rPr>
        <w:t xml:space="preserve"> M, </w:t>
      </w:r>
      <w:r w:rsidRPr="00D332C1">
        <w:rPr>
          <w:rFonts w:ascii="Times New Roman" w:hAnsi="Times New Roman" w:cs="Times New Roman"/>
          <w:b/>
          <w:bCs/>
          <w:sz w:val="24"/>
          <w:szCs w:val="24"/>
        </w:rPr>
        <w:t>Evans EM</w:t>
      </w:r>
      <w:r w:rsidRPr="00D332C1">
        <w:rPr>
          <w:rFonts w:ascii="Times New Roman" w:hAnsi="Times New Roman" w:cs="Times New Roman"/>
          <w:sz w:val="24"/>
          <w:szCs w:val="24"/>
        </w:rPr>
        <w:t xml:space="preserve">, Yli-Piipari S. Effect of psychological need-supportive summer camp: FIT-Dawg girls summer camp. </w:t>
      </w:r>
      <w:r w:rsidRPr="00D332C1">
        <w:rPr>
          <w:rFonts w:ascii="Times New Roman" w:hAnsi="Times New Roman" w:cs="Times New Roman"/>
          <w:i/>
          <w:iCs/>
          <w:sz w:val="24"/>
          <w:szCs w:val="24"/>
        </w:rPr>
        <w:t>Int J Phys Educ Fit and Sport</w:t>
      </w:r>
      <w:r w:rsidRPr="00D332C1">
        <w:rPr>
          <w:rFonts w:ascii="Times New Roman" w:hAnsi="Times New Roman" w:cs="Times New Roman"/>
          <w:sz w:val="24"/>
          <w:szCs w:val="24"/>
        </w:rPr>
        <w:t>, 8, 51-63</w:t>
      </w:r>
      <w:r w:rsidR="00027AF7" w:rsidRPr="00D332C1">
        <w:rPr>
          <w:rFonts w:ascii="Times New Roman" w:hAnsi="Times New Roman" w:cs="Times New Roman"/>
          <w:sz w:val="24"/>
          <w:szCs w:val="24"/>
        </w:rPr>
        <w:t>, 2019</w:t>
      </w:r>
      <w:r w:rsidRPr="00D332C1">
        <w:rPr>
          <w:rFonts w:ascii="Times New Roman" w:hAnsi="Times New Roman" w:cs="Times New Roman"/>
          <w:sz w:val="24"/>
          <w:szCs w:val="24"/>
        </w:rPr>
        <w:t>.</w:t>
      </w:r>
    </w:p>
    <w:p w14:paraId="7E6D0E05" w14:textId="5775BC12" w:rsidR="00B67987" w:rsidRPr="00D332C1" w:rsidRDefault="00613F0E" w:rsidP="00613F0E">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color w:val="212121"/>
          <w:sz w:val="24"/>
          <w:szCs w:val="24"/>
          <w:shd w:val="clear" w:color="auto" w:fill="FFFFFF"/>
        </w:rPr>
        <w:t xml:space="preserve">Higgins S, Sokolowski CM, </w:t>
      </w:r>
      <w:proofErr w:type="spellStart"/>
      <w:r w:rsidRPr="00D332C1">
        <w:rPr>
          <w:rFonts w:ascii="Times New Roman" w:hAnsi="Times New Roman" w:cs="Times New Roman"/>
          <w:color w:val="212121"/>
          <w:sz w:val="24"/>
          <w:szCs w:val="24"/>
          <w:shd w:val="clear" w:color="auto" w:fill="FFFFFF"/>
        </w:rPr>
        <w:t>Vishwanathan</w:t>
      </w:r>
      <w:proofErr w:type="spellEnd"/>
      <w:r w:rsidRPr="00D332C1">
        <w:rPr>
          <w:rFonts w:ascii="Times New Roman" w:hAnsi="Times New Roman" w:cs="Times New Roman"/>
          <w:color w:val="212121"/>
          <w:sz w:val="24"/>
          <w:szCs w:val="24"/>
          <w:shd w:val="clear" w:color="auto" w:fill="FFFFFF"/>
        </w:rPr>
        <w:t xml:space="preserve"> M, Schmidt MD, </w:t>
      </w:r>
      <w:r w:rsidRPr="00D332C1">
        <w:rPr>
          <w:rFonts w:ascii="Times New Roman" w:hAnsi="Times New Roman" w:cs="Times New Roman"/>
          <w:b/>
          <w:color w:val="212121"/>
          <w:sz w:val="24"/>
          <w:szCs w:val="24"/>
          <w:shd w:val="clear" w:color="auto" w:fill="FFFFFF"/>
        </w:rPr>
        <w:t>Evans EM</w:t>
      </w:r>
      <w:r w:rsidRPr="00D332C1">
        <w:rPr>
          <w:rFonts w:ascii="Times New Roman" w:hAnsi="Times New Roman" w:cs="Times New Roman"/>
          <w:color w:val="212121"/>
          <w:sz w:val="24"/>
          <w:szCs w:val="24"/>
          <w:shd w:val="clear" w:color="auto" w:fill="FFFFFF"/>
        </w:rPr>
        <w:t xml:space="preserve">, Lewis RD. Sex-specific, muscular mediation of the relationship between physical activity and cortical bone in young adults. </w:t>
      </w:r>
      <w:r w:rsidRPr="00D332C1">
        <w:rPr>
          <w:rFonts w:ascii="Times New Roman" w:hAnsi="Times New Roman" w:cs="Times New Roman"/>
          <w:i/>
          <w:iCs/>
          <w:color w:val="212121"/>
          <w:sz w:val="24"/>
          <w:szCs w:val="24"/>
          <w:shd w:val="clear" w:color="auto" w:fill="FFFFFF"/>
        </w:rPr>
        <w:t>J Bone Miner Res</w:t>
      </w:r>
      <w:r w:rsidRPr="00D332C1">
        <w:rPr>
          <w:rFonts w:ascii="Times New Roman" w:hAnsi="Times New Roman" w:cs="Times New Roman"/>
          <w:color w:val="212121"/>
          <w:sz w:val="24"/>
          <w:szCs w:val="24"/>
          <w:shd w:val="clear" w:color="auto" w:fill="FFFFFF"/>
        </w:rPr>
        <w:t>, 35(1):81-91, 2020.</w:t>
      </w:r>
    </w:p>
    <w:p w14:paraId="22F076AD" w14:textId="69AB96B9" w:rsidR="004D1EAE" w:rsidRPr="00D332C1" w:rsidRDefault="00EF451D" w:rsidP="004D1EAE">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Thompson S, </w:t>
      </w:r>
      <w:r w:rsidRPr="00D332C1">
        <w:rPr>
          <w:rFonts w:ascii="Times New Roman" w:hAnsi="Times New Roman" w:cs="Times New Roman"/>
          <w:b/>
          <w:bCs/>
          <w:sz w:val="24"/>
          <w:szCs w:val="24"/>
        </w:rPr>
        <w:t>Evans</w:t>
      </w:r>
      <w:r w:rsidR="009D1960" w:rsidRPr="00D332C1">
        <w:rPr>
          <w:rFonts w:ascii="Times New Roman" w:hAnsi="Times New Roman" w:cs="Times New Roman"/>
          <w:b/>
          <w:bCs/>
          <w:sz w:val="24"/>
          <w:szCs w:val="24"/>
        </w:rPr>
        <w:t xml:space="preserve"> </w:t>
      </w:r>
      <w:r w:rsidRPr="00D332C1">
        <w:rPr>
          <w:rFonts w:ascii="Times New Roman" w:hAnsi="Times New Roman" w:cs="Times New Roman"/>
          <w:b/>
          <w:bCs/>
          <w:sz w:val="24"/>
          <w:szCs w:val="24"/>
        </w:rPr>
        <w:t>EM</w:t>
      </w:r>
      <w:r w:rsidRPr="00D332C1">
        <w:rPr>
          <w:rFonts w:ascii="Times New Roman" w:hAnsi="Times New Roman" w:cs="Times New Roman"/>
          <w:sz w:val="24"/>
          <w:szCs w:val="24"/>
        </w:rPr>
        <w:t xml:space="preserve">, </w:t>
      </w:r>
      <w:r w:rsidR="009D1960" w:rsidRPr="00D332C1">
        <w:rPr>
          <w:rFonts w:ascii="Times New Roman" w:hAnsi="Times New Roman" w:cs="Times New Roman"/>
          <w:sz w:val="24"/>
          <w:szCs w:val="24"/>
        </w:rPr>
        <w:t>Y</w:t>
      </w:r>
      <w:r w:rsidRPr="00D332C1">
        <w:rPr>
          <w:rFonts w:ascii="Times New Roman" w:hAnsi="Times New Roman" w:cs="Times New Roman"/>
          <w:sz w:val="24"/>
          <w:szCs w:val="24"/>
        </w:rPr>
        <w:t xml:space="preserve">li-Piipari S. (2020). An </w:t>
      </w:r>
      <w:r w:rsidR="009D1960" w:rsidRPr="00D332C1">
        <w:rPr>
          <w:rFonts w:ascii="Times New Roman" w:hAnsi="Times New Roman" w:cs="Times New Roman"/>
          <w:sz w:val="24"/>
          <w:szCs w:val="24"/>
        </w:rPr>
        <w:t>e</w:t>
      </w:r>
      <w:r w:rsidRPr="00D332C1">
        <w:rPr>
          <w:rFonts w:ascii="Times New Roman" w:hAnsi="Times New Roman" w:cs="Times New Roman"/>
          <w:sz w:val="24"/>
          <w:szCs w:val="24"/>
        </w:rPr>
        <w:t>xposure-</w:t>
      </w:r>
      <w:r w:rsidR="009D1960" w:rsidRPr="00D332C1">
        <w:rPr>
          <w:rFonts w:ascii="Times New Roman" w:hAnsi="Times New Roman" w:cs="Times New Roman"/>
          <w:sz w:val="24"/>
          <w:szCs w:val="24"/>
        </w:rPr>
        <w:t>b</w:t>
      </w:r>
      <w:r w:rsidRPr="00D332C1">
        <w:rPr>
          <w:rFonts w:ascii="Times New Roman" w:hAnsi="Times New Roman" w:cs="Times New Roman"/>
          <w:sz w:val="24"/>
          <w:szCs w:val="24"/>
        </w:rPr>
        <w:t xml:space="preserve">ased </w:t>
      </w:r>
      <w:r w:rsidR="009D1960" w:rsidRPr="00D332C1">
        <w:rPr>
          <w:rFonts w:ascii="Times New Roman" w:hAnsi="Times New Roman" w:cs="Times New Roman"/>
          <w:sz w:val="24"/>
          <w:szCs w:val="24"/>
        </w:rPr>
        <w:t>i</w:t>
      </w:r>
      <w:r w:rsidRPr="00D332C1">
        <w:rPr>
          <w:rFonts w:ascii="Times New Roman" w:hAnsi="Times New Roman" w:cs="Times New Roman"/>
          <w:sz w:val="24"/>
          <w:szCs w:val="24"/>
        </w:rPr>
        <w:t xml:space="preserve">ntervention </w:t>
      </w:r>
      <w:r w:rsidR="009D1960" w:rsidRPr="00D332C1">
        <w:rPr>
          <w:rFonts w:ascii="Times New Roman" w:hAnsi="Times New Roman" w:cs="Times New Roman"/>
          <w:sz w:val="24"/>
          <w:szCs w:val="24"/>
        </w:rPr>
        <w:t>d</w:t>
      </w:r>
      <w:r w:rsidRPr="00D332C1">
        <w:rPr>
          <w:rFonts w:ascii="Times New Roman" w:hAnsi="Times New Roman" w:cs="Times New Roman"/>
          <w:sz w:val="24"/>
          <w:szCs w:val="24"/>
        </w:rPr>
        <w:t xml:space="preserve">ismantles </w:t>
      </w:r>
      <w:r w:rsidR="009D1960" w:rsidRPr="00D332C1">
        <w:rPr>
          <w:rFonts w:ascii="Times New Roman" w:hAnsi="Times New Roman" w:cs="Times New Roman"/>
          <w:sz w:val="24"/>
          <w:szCs w:val="24"/>
        </w:rPr>
        <w:t>c</w:t>
      </w:r>
      <w:r w:rsidRPr="00D332C1">
        <w:rPr>
          <w:rFonts w:ascii="Times New Roman" w:hAnsi="Times New Roman" w:cs="Times New Roman"/>
          <w:sz w:val="24"/>
          <w:szCs w:val="24"/>
        </w:rPr>
        <w:t>ollege-</w:t>
      </w:r>
      <w:r w:rsidR="009D1960" w:rsidRPr="00D332C1">
        <w:rPr>
          <w:rFonts w:ascii="Times New Roman" w:hAnsi="Times New Roman" w:cs="Times New Roman"/>
          <w:sz w:val="24"/>
          <w:szCs w:val="24"/>
        </w:rPr>
        <w:t>a</w:t>
      </w:r>
      <w:r w:rsidRPr="00D332C1">
        <w:rPr>
          <w:rFonts w:ascii="Times New Roman" w:hAnsi="Times New Roman" w:cs="Times New Roman"/>
          <w:sz w:val="24"/>
          <w:szCs w:val="24"/>
        </w:rPr>
        <w:t xml:space="preserve">ged </w:t>
      </w:r>
      <w:r w:rsidR="009D1960" w:rsidRPr="00D332C1">
        <w:rPr>
          <w:rFonts w:ascii="Times New Roman" w:hAnsi="Times New Roman" w:cs="Times New Roman"/>
          <w:sz w:val="24"/>
          <w:szCs w:val="24"/>
        </w:rPr>
        <w:t>f</w:t>
      </w:r>
      <w:r w:rsidRPr="00D332C1">
        <w:rPr>
          <w:rFonts w:ascii="Times New Roman" w:hAnsi="Times New Roman" w:cs="Times New Roman"/>
          <w:sz w:val="24"/>
          <w:szCs w:val="24"/>
        </w:rPr>
        <w:t xml:space="preserve">emales’ </w:t>
      </w:r>
      <w:r w:rsidR="009D1960" w:rsidRPr="00D332C1">
        <w:rPr>
          <w:rFonts w:ascii="Times New Roman" w:hAnsi="Times New Roman" w:cs="Times New Roman"/>
          <w:sz w:val="24"/>
          <w:szCs w:val="24"/>
        </w:rPr>
        <w:t>b</w:t>
      </w:r>
      <w:r w:rsidRPr="00D332C1">
        <w:rPr>
          <w:rFonts w:ascii="Times New Roman" w:hAnsi="Times New Roman" w:cs="Times New Roman"/>
          <w:sz w:val="24"/>
          <w:szCs w:val="24"/>
        </w:rPr>
        <w:t xml:space="preserve">arriers for </w:t>
      </w:r>
      <w:r w:rsidR="009D1960" w:rsidRPr="00D332C1">
        <w:rPr>
          <w:rFonts w:ascii="Times New Roman" w:hAnsi="Times New Roman" w:cs="Times New Roman"/>
          <w:sz w:val="24"/>
          <w:szCs w:val="24"/>
        </w:rPr>
        <w:t>r</w:t>
      </w:r>
      <w:r w:rsidRPr="00D332C1">
        <w:rPr>
          <w:rFonts w:ascii="Times New Roman" w:hAnsi="Times New Roman" w:cs="Times New Roman"/>
          <w:sz w:val="24"/>
          <w:szCs w:val="24"/>
        </w:rPr>
        <w:t xml:space="preserve">esistance </w:t>
      </w:r>
      <w:r w:rsidR="009D1960" w:rsidRPr="00D332C1">
        <w:rPr>
          <w:rFonts w:ascii="Times New Roman" w:hAnsi="Times New Roman" w:cs="Times New Roman"/>
          <w:sz w:val="24"/>
          <w:szCs w:val="24"/>
        </w:rPr>
        <w:t>t</w:t>
      </w:r>
      <w:r w:rsidRPr="00D332C1">
        <w:rPr>
          <w:rFonts w:ascii="Times New Roman" w:hAnsi="Times New Roman" w:cs="Times New Roman"/>
          <w:sz w:val="24"/>
          <w:szCs w:val="24"/>
        </w:rPr>
        <w:t xml:space="preserve">raining: Project WONDER Training. </w:t>
      </w:r>
      <w:r w:rsidR="009D1960" w:rsidRPr="00D332C1">
        <w:rPr>
          <w:rFonts w:ascii="Times New Roman" w:hAnsi="Times New Roman" w:cs="Times New Roman"/>
          <w:i/>
          <w:iCs/>
          <w:sz w:val="24"/>
          <w:szCs w:val="24"/>
        </w:rPr>
        <w:t>Int J Phys Educ Fit and Sport</w:t>
      </w:r>
      <w:r w:rsidRPr="00D332C1">
        <w:rPr>
          <w:rFonts w:ascii="Times New Roman" w:hAnsi="Times New Roman" w:cs="Times New Roman"/>
          <w:sz w:val="24"/>
          <w:szCs w:val="24"/>
        </w:rPr>
        <w:t>, 9(4), 01-16</w:t>
      </w:r>
      <w:r w:rsidR="00027AF7" w:rsidRPr="00D332C1">
        <w:rPr>
          <w:rFonts w:ascii="Times New Roman" w:hAnsi="Times New Roman" w:cs="Times New Roman"/>
          <w:sz w:val="24"/>
          <w:szCs w:val="24"/>
        </w:rPr>
        <w:t>, 2020.</w:t>
      </w:r>
    </w:p>
    <w:p w14:paraId="2F51C643" w14:textId="77777777" w:rsidR="00DA584C" w:rsidRPr="00D332C1" w:rsidRDefault="00EF451D" w:rsidP="004D1EAE">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color w:val="212121"/>
          <w:sz w:val="24"/>
          <w:szCs w:val="24"/>
          <w:shd w:val="clear" w:color="auto" w:fill="FFFFFF"/>
        </w:rPr>
        <w:t xml:space="preserve">Sokolowski CM, Higgins S, </w:t>
      </w:r>
      <w:proofErr w:type="spellStart"/>
      <w:r w:rsidRPr="00D332C1">
        <w:rPr>
          <w:rFonts w:ascii="Times New Roman" w:hAnsi="Times New Roman" w:cs="Times New Roman"/>
          <w:color w:val="212121"/>
          <w:sz w:val="24"/>
          <w:szCs w:val="24"/>
          <w:shd w:val="clear" w:color="auto" w:fill="FFFFFF"/>
        </w:rPr>
        <w:t>Vishwanathan</w:t>
      </w:r>
      <w:proofErr w:type="spellEnd"/>
      <w:r w:rsidRPr="00D332C1">
        <w:rPr>
          <w:rFonts w:ascii="Times New Roman" w:hAnsi="Times New Roman" w:cs="Times New Roman"/>
          <w:color w:val="212121"/>
          <w:sz w:val="24"/>
          <w:szCs w:val="24"/>
          <w:shd w:val="clear" w:color="auto" w:fill="FFFFFF"/>
        </w:rPr>
        <w:t xml:space="preserve"> M, </w:t>
      </w:r>
      <w:r w:rsidRPr="00D332C1">
        <w:rPr>
          <w:rFonts w:ascii="Times New Roman" w:hAnsi="Times New Roman" w:cs="Times New Roman"/>
          <w:b/>
          <w:color w:val="212121"/>
          <w:sz w:val="24"/>
          <w:szCs w:val="24"/>
          <w:u w:val="single"/>
          <w:shd w:val="clear" w:color="auto" w:fill="FFFFFF"/>
        </w:rPr>
        <w:t>Evans EM</w:t>
      </w:r>
      <w:r w:rsidRPr="00D332C1">
        <w:rPr>
          <w:rFonts w:ascii="Times New Roman" w:hAnsi="Times New Roman" w:cs="Times New Roman"/>
          <w:bCs/>
          <w:color w:val="212121"/>
          <w:sz w:val="24"/>
          <w:szCs w:val="24"/>
          <w:shd w:val="clear" w:color="auto" w:fill="FFFFFF"/>
        </w:rPr>
        <w:t xml:space="preserve">. The relationship between animal and plant protein intake and overall diet quality in young adults. </w:t>
      </w:r>
      <w:r w:rsidRPr="00D332C1">
        <w:rPr>
          <w:rFonts w:ascii="Times New Roman" w:hAnsi="Times New Roman" w:cs="Times New Roman"/>
          <w:bCs/>
          <w:i/>
          <w:iCs/>
          <w:color w:val="212121"/>
          <w:sz w:val="24"/>
          <w:szCs w:val="24"/>
          <w:shd w:val="clear" w:color="auto" w:fill="FFFFFF"/>
        </w:rPr>
        <w:t>Clin Nutr</w:t>
      </w:r>
      <w:r w:rsidRPr="00D332C1">
        <w:rPr>
          <w:rFonts w:ascii="Times New Roman" w:hAnsi="Times New Roman" w:cs="Times New Roman"/>
          <w:bCs/>
          <w:color w:val="212121"/>
          <w:sz w:val="24"/>
          <w:szCs w:val="24"/>
          <w:shd w:val="clear" w:color="auto" w:fill="FFFFFF"/>
        </w:rPr>
        <w:t xml:space="preserve">, </w:t>
      </w:r>
      <w:r w:rsidR="004D1EAE" w:rsidRPr="00D332C1">
        <w:rPr>
          <w:rFonts w:ascii="Times New Roman" w:hAnsi="Times New Roman" w:cs="Times New Roman"/>
          <w:bCs/>
          <w:color w:val="212121"/>
          <w:sz w:val="24"/>
          <w:szCs w:val="24"/>
          <w:shd w:val="clear" w:color="auto" w:fill="FFFFFF"/>
        </w:rPr>
        <w:t>39(8):2609-2616, 2020.</w:t>
      </w:r>
    </w:p>
    <w:p w14:paraId="20A03500" w14:textId="76C8D91C" w:rsidR="004D1EAE" w:rsidRPr="00D332C1" w:rsidRDefault="00DA584C" w:rsidP="00DA584C">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b/>
          <w:bCs/>
          <w:sz w:val="24"/>
          <w:szCs w:val="24"/>
        </w:rPr>
        <w:t>Evans EM</w:t>
      </w:r>
      <w:r w:rsidRPr="00D332C1">
        <w:rPr>
          <w:rFonts w:ascii="Times New Roman" w:hAnsi="Times New Roman" w:cs="Times New Roman"/>
          <w:sz w:val="24"/>
          <w:szCs w:val="24"/>
        </w:rPr>
        <w:t xml:space="preserve">, Castillo-Hernández IM. Midlife functional fitness: A key to successful aging. Invited article for the 2020 themed issue titled “Refocusing life span to health span: Making every age count”. </w:t>
      </w:r>
      <w:r w:rsidRPr="00D332C1">
        <w:rPr>
          <w:rFonts w:ascii="Times New Roman" w:hAnsi="Times New Roman" w:cs="Times New Roman"/>
          <w:i/>
          <w:iCs/>
          <w:sz w:val="24"/>
          <w:szCs w:val="24"/>
        </w:rPr>
        <w:t>ACSM’s Health &amp; Fitness Journal</w:t>
      </w:r>
      <w:r w:rsidRPr="00D332C1">
        <w:rPr>
          <w:rFonts w:ascii="Times New Roman" w:hAnsi="Times New Roman" w:cs="Times New Roman"/>
          <w:sz w:val="24"/>
          <w:szCs w:val="24"/>
        </w:rPr>
        <w:t>. 24(5), 38-45, 2020. [peer-reviewed practitioner journal]</w:t>
      </w:r>
      <w:r w:rsidR="00EF451D" w:rsidRPr="00D332C1">
        <w:rPr>
          <w:rFonts w:ascii="Times New Roman" w:hAnsi="Times New Roman" w:cs="Times New Roman"/>
          <w:bCs/>
          <w:color w:val="212121"/>
          <w:sz w:val="24"/>
          <w:szCs w:val="24"/>
          <w:shd w:val="clear" w:color="auto" w:fill="FFFFFF"/>
        </w:rPr>
        <w:t xml:space="preserve"> </w:t>
      </w:r>
      <w:bookmarkStart w:id="44" w:name="_Hlk31453028"/>
    </w:p>
    <w:p w14:paraId="5C1DABC6" w14:textId="3D297497" w:rsidR="00712A4F" w:rsidRPr="00D332C1" w:rsidRDefault="00712A4F" w:rsidP="004D1EAE">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b/>
          <w:sz w:val="24"/>
          <w:szCs w:val="24"/>
        </w:rPr>
        <w:t>Evans EM</w:t>
      </w:r>
      <w:r w:rsidRPr="00D332C1">
        <w:rPr>
          <w:rFonts w:ascii="Times New Roman" w:hAnsi="Times New Roman" w:cs="Times New Roman"/>
          <w:sz w:val="24"/>
          <w:szCs w:val="24"/>
        </w:rPr>
        <w:t xml:space="preserve">, Reed RA, Straight CR, Berg AC, Rowe DA, Johnson MA. Protein intake does not impact improvements in body composition and physical function in overweight inactive older women in response to caloric restriction and exercise training. </w:t>
      </w:r>
      <w:r w:rsidRPr="00D332C1">
        <w:rPr>
          <w:rFonts w:ascii="Times New Roman" w:hAnsi="Times New Roman" w:cs="Times New Roman"/>
          <w:i/>
          <w:iCs/>
          <w:sz w:val="24"/>
          <w:szCs w:val="24"/>
        </w:rPr>
        <w:t xml:space="preserve">Med Sci Sport </w:t>
      </w:r>
      <w:proofErr w:type="spellStart"/>
      <w:r w:rsidRPr="00D332C1">
        <w:rPr>
          <w:rFonts w:ascii="Times New Roman" w:hAnsi="Times New Roman" w:cs="Times New Roman"/>
          <w:i/>
          <w:iCs/>
          <w:sz w:val="24"/>
          <w:szCs w:val="24"/>
        </w:rPr>
        <w:t>Exerc</w:t>
      </w:r>
      <w:proofErr w:type="spellEnd"/>
      <w:r w:rsidRPr="00D332C1">
        <w:rPr>
          <w:rFonts w:ascii="Times New Roman" w:hAnsi="Times New Roman" w:cs="Times New Roman"/>
          <w:sz w:val="24"/>
          <w:szCs w:val="24"/>
        </w:rPr>
        <w:t>,</w:t>
      </w:r>
      <w:r w:rsidR="006069E1" w:rsidRPr="00D332C1">
        <w:rPr>
          <w:rFonts w:ascii="Times New Roman" w:hAnsi="Times New Roman" w:cs="Times New Roman"/>
          <w:sz w:val="24"/>
          <w:szCs w:val="24"/>
        </w:rPr>
        <w:t xml:space="preserve"> 53(1):183-191,</w:t>
      </w:r>
      <w:r w:rsidRPr="00D332C1">
        <w:rPr>
          <w:rFonts w:ascii="Times New Roman" w:hAnsi="Times New Roman" w:cs="Times New Roman"/>
          <w:sz w:val="24"/>
          <w:szCs w:val="24"/>
        </w:rPr>
        <w:t xml:space="preserve"> 2021.</w:t>
      </w:r>
    </w:p>
    <w:p w14:paraId="04AC4434" w14:textId="77777777" w:rsidR="00525E81" w:rsidRPr="00D332C1" w:rsidRDefault="00092381" w:rsidP="00525E81">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Higgins S, Smith AN, Williams ER, Das BM, </w:t>
      </w:r>
      <w:proofErr w:type="spellStart"/>
      <w:r w:rsidRPr="00D332C1">
        <w:rPr>
          <w:rFonts w:ascii="Times New Roman" w:hAnsi="Times New Roman" w:cs="Times New Roman"/>
          <w:sz w:val="24"/>
          <w:szCs w:val="24"/>
        </w:rPr>
        <w:t>Fedewa</w:t>
      </w:r>
      <w:proofErr w:type="spellEnd"/>
      <w:r w:rsidRPr="00D332C1">
        <w:rPr>
          <w:rFonts w:ascii="Times New Roman" w:hAnsi="Times New Roman" w:cs="Times New Roman"/>
          <w:sz w:val="24"/>
          <w:szCs w:val="24"/>
        </w:rPr>
        <w:t xml:space="preserve"> MV, </w:t>
      </w:r>
      <w:r w:rsidRPr="00D332C1">
        <w:rPr>
          <w:rFonts w:ascii="Times New Roman" w:hAnsi="Times New Roman" w:cs="Times New Roman"/>
          <w:b/>
          <w:bCs/>
          <w:sz w:val="24"/>
          <w:szCs w:val="24"/>
        </w:rPr>
        <w:t>Evans EM</w:t>
      </w:r>
      <w:r w:rsidRPr="00D332C1">
        <w:rPr>
          <w:rFonts w:ascii="Times New Roman" w:hAnsi="Times New Roman" w:cs="Times New Roman"/>
          <w:sz w:val="24"/>
          <w:szCs w:val="24"/>
        </w:rPr>
        <w:t xml:space="preserve">. </w:t>
      </w:r>
      <w:r w:rsidRPr="00D332C1">
        <w:rPr>
          <w:rFonts w:ascii="Times New Roman" w:hAnsi="Times New Roman" w:cs="Times New Roman"/>
          <w:color w:val="212121"/>
          <w:sz w:val="24"/>
          <w:szCs w:val="24"/>
        </w:rPr>
        <w:t xml:space="preserve">Sex-specific correlates of metabolic syndrome risk in college-aged young adults, </w:t>
      </w:r>
      <w:r w:rsidRPr="00D332C1">
        <w:rPr>
          <w:rFonts w:ascii="Times New Roman" w:hAnsi="Times New Roman" w:cs="Times New Roman"/>
          <w:i/>
          <w:iCs/>
          <w:color w:val="212121"/>
          <w:sz w:val="24"/>
          <w:szCs w:val="24"/>
        </w:rPr>
        <w:t>J Am Coll Health</w:t>
      </w:r>
      <w:r w:rsidRPr="00D332C1">
        <w:rPr>
          <w:rFonts w:ascii="Times New Roman" w:hAnsi="Times New Roman" w:cs="Times New Roman"/>
          <w:color w:val="212121"/>
          <w:sz w:val="24"/>
          <w:szCs w:val="24"/>
        </w:rPr>
        <w:t xml:space="preserve">, </w:t>
      </w:r>
      <w:r w:rsidR="00806299" w:rsidRPr="00D332C1">
        <w:rPr>
          <w:rFonts w:ascii="Times New Roman" w:hAnsi="Times New Roman" w:cs="Times New Roman"/>
          <w:color w:val="212121"/>
          <w:sz w:val="24"/>
          <w:szCs w:val="24"/>
        </w:rPr>
        <w:t>1</w:t>
      </w:r>
      <w:r w:rsidR="00E902FD" w:rsidRPr="00D332C1">
        <w:rPr>
          <w:rFonts w:ascii="Times New Roman" w:hAnsi="Times New Roman" w:cs="Times New Roman"/>
          <w:iCs/>
          <w:sz w:val="24"/>
          <w:szCs w:val="24"/>
        </w:rPr>
        <w:t>2FEB21</w:t>
      </w:r>
      <w:r w:rsidR="00806299" w:rsidRPr="00D332C1">
        <w:rPr>
          <w:rFonts w:ascii="Times New Roman" w:hAnsi="Times New Roman" w:cs="Times New Roman"/>
          <w:iCs/>
          <w:sz w:val="24"/>
          <w:szCs w:val="24"/>
        </w:rPr>
        <w:t>: 1-8, 2021</w:t>
      </w:r>
      <w:bookmarkEnd w:id="44"/>
      <w:r w:rsidR="00525E81" w:rsidRPr="00D332C1">
        <w:rPr>
          <w:rFonts w:ascii="Times New Roman" w:hAnsi="Times New Roman" w:cs="Times New Roman"/>
          <w:iCs/>
          <w:sz w:val="24"/>
          <w:szCs w:val="24"/>
        </w:rPr>
        <w:t>.</w:t>
      </w:r>
    </w:p>
    <w:p w14:paraId="4DBC681B" w14:textId="06EFAD2B" w:rsidR="00525E81" w:rsidRPr="00D332C1" w:rsidRDefault="00092381" w:rsidP="00525E81">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Frederick GM, Castillo-Hernández IM, Williams ER, Singh AA, </w:t>
      </w:r>
      <w:r w:rsidRPr="00D332C1">
        <w:rPr>
          <w:rFonts w:ascii="Times New Roman" w:hAnsi="Times New Roman" w:cs="Times New Roman"/>
          <w:b/>
          <w:bCs/>
          <w:sz w:val="24"/>
          <w:szCs w:val="24"/>
        </w:rPr>
        <w:t>Evans EM</w:t>
      </w:r>
      <w:r w:rsidRPr="00D332C1">
        <w:rPr>
          <w:rFonts w:ascii="Times New Roman" w:hAnsi="Times New Roman" w:cs="Times New Roman"/>
          <w:sz w:val="24"/>
          <w:szCs w:val="24"/>
        </w:rPr>
        <w:t xml:space="preserve">. </w:t>
      </w:r>
      <w:r w:rsidR="00151562" w:rsidRPr="00D332C1">
        <w:rPr>
          <w:rFonts w:ascii="Times New Roman" w:hAnsi="Times New Roman" w:cs="Times New Roman"/>
          <w:sz w:val="24"/>
          <w:szCs w:val="24"/>
        </w:rPr>
        <w:t xml:space="preserve">Differences in physical activity and </w:t>
      </w:r>
      <w:r w:rsidRPr="00D332C1">
        <w:rPr>
          <w:rFonts w:ascii="Times New Roman" w:hAnsi="Times New Roman" w:cs="Times New Roman"/>
          <w:sz w:val="24"/>
          <w:szCs w:val="24"/>
        </w:rPr>
        <w:t xml:space="preserve">perceived benefits and barriers to physical activity </w:t>
      </w:r>
      <w:r w:rsidR="00151562" w:rsidRPr="00D332C1">
        <w:rPr>
          <w:rFonts w:ascii="Times New Roman" w:hAnsi="Times New Roman" w:cs="Times New Roman"/>
          <w:sz w:val="24"/>
          <w:szCs w:val="24"/>
        </w:rPr>
        <w:t xml:space="preserve">between </w:t>
      </w:r>
      <w:r w:rsidRPr="00D332C1">
        <w:rPr>
          <w:rFonts w:ascii="Times New Roman" w:hAnsi="Times New Roman" w:cs="Times New Roman"/>
          <w:sz w:val="24"/>
          <w:szCs w:val="24"/>
        </w:rPr>
        <w:t xml:space="preserve">LGBTQ+ and non-LGBTQ+ college students. </w:t>
      </w:r>
      <w:r w:rsidRPr="00D332C1">
        <w:rPr>
          <w:rFonts w:ascii="Times New Roman" w:hAnsi="Times New Roman" w:cs="Times New Roman"/>
          <w:i/>
          <w:iCs/>
          <w:sz w:val="24"/>
          <w:szCs w:val="24"/>
        </w:rPr>
        <w:t>J Am Coll Health</w:t>
      </w:r>
      <w:r w:rsidRPr="00D332C1">
        <w:rPr>
          <w:rFonts w:ascii="Times New Roman" w:hAnsi="Times New Roman" w:cs="Times New Roman"/>
          <w:sz w:val="24"/>
          <w:szCs w:val="24"/>
        </w:rPr>
        <w:t xml:space="preserve">, </w:t>
      </w:r>
      <w:r w:rsidR="00525E81" w:rsidRPr="00D332C1">
        <w:rPr>
          <w:rFonts w:ascii="Times New Roman" w:hAnsi="Times New Roman" w:cs="Times New Roman"/>
          <w:sz w:val="24"/>
          <w:szCs w:val="24"/>
        </w:rPr>
        <w:t>1-6. DOI: 10.1080/07448481.2020.1842426, 2021</w:t>
      </w:r>
    </w:p>
    <w:p w14:paraId="16431329" w14:textId="77777777" w:rsidR="00982EEA" w:rsidRPr="00D332C1" w:rsidRDefault="00092381" w:rsidP="00982EEA">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Frederick GM, Williams</w:t>
      </w:r>
      <w:r w:rsidR="009869CF" w:rsidRPr="00D332C1">
        <w:rPr>
          <w:rFonts w:ascii="Times New Roman" w:hAnsi="Times New Roman" w:cs="Times New Roman"/>
          <w:sz w:val="24"/>
          <w:szCs w:val="24"/>
        </w:rPr>
        <w:t xml:space="preserve"> </w:t>
      </w:r>
      <w:r w:rsidRPr="00D332C1">
        <w:rPr>
          <w:rFonts w:ascii="Times New Roman" w:hAnsi="Times New Roman" w:cs="Times New Roman"/>
          <w:sz w:val="24"/>
          <w:szCs w:val="24"/>
        </w:rPr>
        <w:t xml:space="preserve">ER, Castillo-Hernández IM, </w:t>
      </w:r>
      <w:r w:rsidRPr="00D332C1">
        <w:rPr>
          <w:rFonts w:ascii="Times New Roman" w:hAnsi="Times New Roman" w:cs="Times New Roman"/>
          <w:b/>
          <w:bCs/>
          <w:sz w:val="24"/>
          <w:szCs w:val="24"/>
        </w:rPr>
        <w:t>Evans</w:t>
      </w:r>
      <w:r w:rsidR="009869CF" w:rsidRPr="00D332C1">
        <w:rPr>
          <w:rFonts w:ascii="Times New Roman" w:hAnsi="Times New Roman" w:cs="Times New Roman"/>
          <w:b/>
          <w:bCs/>
          <w:sz w:val="24"/>
          <w:szCs w:val="24"/>
        </w:rPr>
        <w:t xml:space="preserve"> </w:t>
      </w:r>
      <w:r w:rsidRPr="00D332C1">
        <w:rPr>
          <w:rFonts w:ascii="Times New Roman" w:hAnsi="Times New Roman" w:cs="Times New Roman"/>
          <w:b/>
          <w:bCs/>
          <w:sz w:val="24"/>
          <w:szCs w:val="24"/>
        </w:rPr>
        <w:t>EM</w:t>
      </w:r>
      <w:r w:rsidRPr="00D332C1">
        <w:rPr>
          <w:rFonts w:ascii="Times New Roman" w:hAnsi="Times New Roman" w:cs="Times New Roman"/>
          <w:sz w:val="24"/>
          <w:szCs w:val="24"/>
        </w:rPr>
        <w:t xml:space="preserve">. Physical activity and perceived benefits, but not barriers, to exercise differ by sex and school year among college students. </w:t>
      </w:r>
      <w:r w:rsidR="009869CF" w:rsidRPr="00D332C1">
        <w:rPr>
          <w:rFonts w:ascii="Times New Roman" w:hAnsi="Times New Roman" w:cs="Times New Roman"/>
          <w:i/>
          <w:iCs/>
          <w:sz w:val="24"/>
          <w:szCs w:val="24"/>
        </w:rPr>
        <w:t>J Am Coll Health</w:t>
      </w:r>
      <w:r w:rsidR="009869CF" w:rsidRPr="00D332C1">
        <w:rPr>
          <w:rFonts w:ascii="Times New Roman" w:hAnsi="Times New Roman" w:cs="Times New Roman"/>
          <w:sz w:val="24"/>
          <w:szCs w:val="24"/>
        </w:rPr>
        <w:t xml:space="preserve">, </w:t>
      </w:r>
      <w:r w:rsidR="00525E81" w:rsidRPr="00D332C1">
        <w:rPr>
          <w:rFonts w:ascii="Times New Roman" w:hAnsi="Times New Roman" w:cs="Times New Roman"/>
          <w:sz w:val="24"/>
          <w:szCs w:val="24"/>
        </w:rPr>
        <w:t>1-8. DOI: 10.1080/07448481.2020.1800711</w:t>
      </w:r>
      <w:r w:rsidR="00982EEA" w:rsidRPr="00D332C1">
        <w:rPr>
          <w:rFonts w:ascii="Times New Roman" w:hAnsi="Times New Roman" w:cs="Times New Roman"/>
          <w:sz w:val="24"/>
          <w:szCs w:val="24"/>
        </w:rPr>
        <w:t>, 2021.</w:t>
      </w:r>
    </w:p>
    <w:p w14:paraId="57C5DEB5" w14:textId="77777777" w:rsidR="006B1CC5" w:rsidRDefault="00982EEA" w:rsidP="006B1CC5">
      <w:pPr>
        <w:pStyle w:val="PlainText"/>
        <w:numPr>
          <w:ilvl w:val="0"/>
          <w:numId w:val="1"/>
        </w:numPr>
        <w:tabs>
          <w:tab w:val="clear" w:pos="720"/>
          <w:tab w:val="num" w:pos="540"/>
        </w:tabs>
        <w:ind w:left="540" w:hanging="180"/>
        <w:rPr>
          <w:rFonts w:ascii="Times New Roman" w:hAnsi="Times New Roman" w:cs="Times New Roman"/>
          <w:sz w:val="24"/>
          <w:szCs w:val="24"/>
        </w:rPr>
      </w:pPr>
      <w:r w:rsidRPr="00D332C1">
        <w:rPr>
          <w:rFonts w:ascii="Times New Roman" w:hAnsi="Times New Roman" w:cs="Times New Roman"/>
          <w:sz w:val="24"/>
          <w:szCs w:val="24"/>
        </w:rPr>
        <w:t xml:space="preserve">Frederick GM, O’Connor PJ, Schmidt MD, </w:t>
      </w:r>
      <w:r w:rsidRPr="00D332C1">
        <w:rPr>
          <w:rFonts w:ascii="Times New Roman" w:hAnsi="Times New Roman" w:cs="Times New Roman"/>
          <w:b/>
          <w:bCs/>
          <w:sz w:val="24"/>
          <w:szCs w:val="24"/>
        </w:rPr>
        <w:t>Evans EM</w:t>
      </w:r>
      <w:r w:rsidRPr="00D332C1">
        <w:rPr>
          <w:rFonts w:ascii="Times New Roman" w:hAnsi="Times New Roman" w:cs="Times New Roman"/>
          <w:sz w:val="24"/>
          <w:szCs w:val="24"/>
        </w:rPr>
        <w:t>. Relationships between components of the 24-</w:t>
      </w:r>
      <w:r w:rsidR="00526104" w:rsidRPr="00D332C1">
        <w:rPr>
          <w:rFonts w:ascii="Times New Roman" w:hAnsi="Times New Roman" w:cs="Times New Roman"/>
          <w:sz w:val="24"/>
          <w:szCs w:val="24"/>
        </w:rPr>
        <w:t>h</w:t>
      </w:r>
      <w:r w:rsidRPr="00D332C1">
        <w:rPr>
          <w:rFonts w:ascii="Times New Roman" w:hAnsi="Times New Roman" w:cs="Times New Roman"/>
          <w:sz w:val="24"/>
          <w:szCs w:val="24"/>
        </w:rPr>
        <w:t xml:space="preserve">our </w:t>
      </w:r>
      <w:r w:rsidR="00526104" w:rsidRPr="00D332C1">
        <w:rPr>
          <w:rFonts w:ascii="Times New Roman" w:hAnsi="Times New Roman" w:cs="Times New Roman"/>
          <w:sz w:val="24"/>
          <w:szCs w:val="24"/>
        </w:rPr>
        <w:t>a</w:t>
      </w:r>
      <w:r w:rsidRPr="00D332C1">
        <w:rPr>
          <w:rFonts w:ascii="Times New Roman" w:hAnsi="Times New Roman" w:cs="Times New Roman"/>
          <w:sz w:val="24"/>
          <w:szCs w:val="24"/>
        </w:rPr>
        <w:t xml:space="preserve">ctivity </w:t>
      </w:r>
      <w:r w:rsidR="00526104" w:rsidRPr="00D332C1">
        <w:rPr>
          <w:rFonts w:ascii="Times New Roman" w:hAnsi="Times New Roman" w:cs="Times New Roman"/>
          <w:sz w:val="24"/>
          <w:szCs w:val="24"/>
        </w:rPr>
        <w:t>c</w:t>
      </w:r>
      <w:r w:rsidRPr="00D332C1">
        <w:rPr>
          <w:rFonts w:ascii="Times New Roman" w:hAnsi="Times New Roman" w:cs="Times New Roman"/>
          <w:sz w:val="24"/>
          <w:szCs w:val="24"/>
        </w:rPr>
        <w:t xml:space="preserve">ycle and feelings of energy and fatigue in college students: A systematic review. </w:t>
      </w:r>
      <w:r w:rsidRPr="00D332C1">
        <w:rPr>
          <w:rFonts w:ascii="Times New Roman" w:hAnsi="Times New Roman" w:cs="Times New Roman"/>
          <w:i/>
          <w:iCs/>
          <w:sz w:val="24"/>
          <w:szCs w:val="24"/>
        </w:rPr>
        <w:t>Mental Health Phys Act</w:t>
      </w:r>
      <w:r w:rsidRPr="00D332C1">
        <w:rPr>
          <w:rFonts w:ascii="Times New Roman" w:hAnsi="Times New Roman" w:cs="Times New Roman"/>
          <w:sz w:val="24"/>
          <w:szCs w:val="24"/>
        </w:rPr>
        <w:t>, 21: 100409. DOI: 10.1016/j.mhpa.2021.100409, 2021.</w:t>
      </w:r>
    </w:p>
    <w:p w14:paraId="53504D8D" w14:textId="167CF7B3" w:rsidR="006B1CC5" w:rsidRPr="0085766B" w:rsidRDefault="006B1CC5" w:rsidP="0085766B">
      <w:pPr>
        <w:pStyle w:val="PlainText"/>
        <w:numPr>
          <w:ilvl w:val="0"/>
          <w:numId w:val="1"/>
        </w:numPr>
        <w:tabs>
          <w:tab w:val="clear" w:pos="720"/>
          <w:tab w:val="num" w:pos="540"/>
        </w:tabs>
        <w:ind w:left="540" w:hanging="180"/>
        <w:rPr>
          <w:rFonts w:ascii="Times New Roman" w:hAnsi="Times New Roman" w:cs="Times New Roman"/>
          <w:sz w:val="24"/>
          <w:szCs w:val="24"/>
        </w:rPr>
      </w:pPr>
      <w:r w:rsidRPr="006B1CC5">
        <w:rPr>
          <w:rFonts w:ascii="Times New Roman" w:hAnsi="Times New Roman" w:cs="Times New Roman"/>
          <w:sz w:val="24"/>
          <w:szCs w:val="24"/>
        </w:rPr>
        <w:t>Wilson H, Averill B, Cook G, Campbell C, Dallas, J, Evans EM, . . . Berg AC. Implementation of the National Diabetes Prevention Program in FCS Extension during the COVID-19 pandemic: Participant experiences, lessons learned. J Fam Cons Sci, 114(3):11-19, 2022</w:t>
      </w:r>
      <w:r>
        <w:rPr>
          <w:rFonts w:ascii="Times New Roman" w:hAnsi="Times New Roman" w:cs="Times New Roman"/>
          <w:sz w:val="24"/>
          <w:szCs w:val="24"/>
        </w:rPr>
        <w:t>.</w:t>
      </w:r>
    </w:p>
    <w:p w14:paraId="13B9FB22" w14:textId="3211871A" w:rsidR="00525E81" w:rsidRPr="00D332C1" w:rsidRDefault="00525E81" w:rsidP="00B67987">
      <w:pPr>
        <w:pStyle w:val="PlainText"/>
        <w:ind w:left="360"/>
        <w:rPr>
          <w:rFonts w:ascii="Times New Roman" w:hAnsi="Times New Roman" w:cs="Times New Roman"/>
          <w:sz w:val="24"/>
          <w:szCs w:val="24"/>
        </w:rPr>
      </w:pPr>
    </w:p>
    <w:p w14:paraId="55D798F7" w14:textId="77777777" w:rsidR="00D47099" w:rsidRPr="00F10FD1" w:rsidRDefault="004C51BD" w:rsidP="00F86C83">
      <w:pPr>
        <w:pStyle w:val="Header"/>
        <w:tabs>
          <w:tab w:val="clear" w:pos="4320"/>
          <w:tab w:val="clear" w:pos="8640"/>
          <w:tab w:val="left" w:pos="0"/>
          <w:tab w:val="left" w:pos="540"/>
        </w:tabs>
        <w:rPr>
          <w:i/>
        </w:rPr>
      </w:pPr>
      <w:bookmarkStart w:id="45" w:name="OLE_LINK11"/>
      <w:bookmarkEnd w:id="16"/>
      <w:bookmarkEnd w:id="18"/>
      <w:bookmarkEnd w:id="19"/>
      <w:bookmarkEnd w:id="25"/>
      <w:r w:rsidRPr="00D332C1">
        <w:rPr>
          <w:i/>
        </w:rPr>
        <w:t xml:space="preserve">Manuscripts </w:t>
      </w:r>
      <w:r w:rsidR="00B85E5A" w:rsidRPr="00D332C1">
        <w:rPr>
          <w:i/>
        </w:rPr>
        <w:t>i</w:t>
      </w:r>
      <w:r w:rsidR="00F86C83" w:rsidRPr="00D332C1">
        <w:rPr>
          <w:i/>
        </w:rPr>
        <w:t xml:space="preserve">n </w:t>
      </w:r>
      <w:r w:rsidR="001F3055" w:rsidRPr="00D332C1">
        <w:rPr>
          <w:i/>
        </w:rPr>
        <w:t xml:space="preserve">Press, </w:t>
      </w:r>
      <w:r w:rsidR="002165A9" w:rsidRPr="00D332C1">
        <w:rPr>
          <w:i/>
        </w:rPr>
        <w:t>Revie</w:t>
      </w:r>
      <w:r w:rsidR="00DA2D88" w:rsidRPr="00D332C1">
        <w:rPr>
          <w:i/>
        </w:rPr>
        <w:t>w</w:t>
      </w:r>
      <w:r w:rsidR="00F86C83" w:rsidRPr="00D332C1">
        <w:rPr>
          <w:i/>
        </w:rPr>
        <w:t xml:space="preserve">, </w:t>
      </w:r>
      <w:r w:rsidR="00DA2D88" w:rsidRPr="00D332C1">
        <w:rPr>
          <w:i/>
        </w:rPr>
        <w:t>Revision</w:t>
      </w:r>
      <w:r w:rsidR="00F86C83" w:rsidRPr="00D332C1">
        <w:rPr>
          <w:i/>
        </w:rPr>
        <w:t xml:space="preserve"> &amp; Preparation:</w:t>
      </w:r>
      <w:r w:rsidR="00A015C5" w:rsidRPr="00D332C1">
        <w:rPr>
          <w:i/>
        </w:rPr>
        <w:t xml:space="preserve"> </w:t>
      </w:r>
      <w:bookmarkStart w:id="46" w:name="OLE_LINK23"/>
      <w:bookmarkStart w:id="47" w:name="OLE_LINK32"/>
      <w:bookmarkStart w:id="48" w:name="OLE_LINK42"/>
      <w:bookmarkStart w:id="49" w:name="OLE_LINK45"/>
      <w:bookmarkStart w:id="50" w:name="OLE_LINK71"/>
      <w:bookmarkStart w:id="51" w:name="OLE_LINK77"/>
      <w:bookmarkStart w:id="52" w:name="OLE_LINK95"/>
      <w:bookmarkEnd w:id="26"/>
      <w:bookmarkEnd w:id="45"/>
    </w:p>
    <w:p w14:paraId="4DA62B8F" w14:textId="72674FDD" w:rsidR="001D2C5C" w:rsidRPr="00D332C1" w:rsidRDefault="00982EEA" w:rsidP="001D2C5C">
      <w:pPr>
        <w:numPr>
          <w:ilvl w:val="0"/>
          <w:numId w:val="20"/>
        </w:numPr>
        <w:rPr>
          <w:b/>
          <w:iCs/>
          <w:u w:val="single"/>
        </w:rPr>
      </w:pPr>
      <w:r w:rsidRPr="00F10FD1">
        <w:rPr>
          <w:iCs/>
        </w:rPr>
        <w:t>Frederick</w:t>
      </w:r>
      <w:r w:rsidR="001D2C5C" w:rsidRPr="00F10FD1">
        <w:rPr>
          <w:iCs/>
        </w:rPr>
        <w:t xml:space="preserve"> </w:t>
      </w:r>
      <w:r w:rsidRPr="00F10FD1">
        <w:rPr>
          <w:iCs/>
        </w:rPr>
        <w:t>GM, Bub</w:t>
      </w:r>
      <w:r w:rsidR="001D2C5C" w:rsidRPr="00F10FD1">
        <w:rPr>
          <w:iCs/>
        </w:rPr>
        <w:t xml:space="preserve"> </w:t>
      </w:r>
      <w:r w:rsidRPr="00F10FD1">
        <w:rPr>
          <w:iCs/>
        </w:rPr>
        <w:t>KL, Boudreaux</w:t>
      </w:r>
      <w:r w:rsidR="001D2C5C" w:rsidRPr="00F10FD1">
        <w:rPr>
          <w:iCs/>
        </w:rPr>
        <w:t xml:space="preserve"> </w:t>
      </w:r>
      <w:r w:rsidRPr="00F10FD1">
        <w:rPr>
          <w:iCs/>
        </w:rPr>
        <w:t>BD, Schmidt</w:t>
      </w:r>
      <w:r w:rsidR="001D2C5C" w:rsidRPr="00D332C1">
        <w:rPr>
          <w:iCs/>
        </w:rPr>
        <w:t xml:space="preserve"> </w:t>
      </w:r>
      <w:r w:rsidRPr="00D332C1">
        <w:rPr>
          <w:iCs/>
        </w:rPr>
        <w:t>MD, O’Connor</w:t>
      </w:r>
      <w:r w:rsidR="001D2C5C" w:rsidRPr="00D332C1">
        <w:rPr>
          <w:iCs/>
        </w:rPr>
        <w:t xml:space="preserve"> </w:t>
      </w:r>
      <w:r w:rsidRPr="00D332C1">
        <w:rPr>
          <w:iCs/>
        </w:rPr>
        <w:t xml:space="preserve">PJ, </w:t>
      </w:r>
      <w:r w:rsidRPr="00D332C1">
        <w:rPr>
          <w:b/>
          <w:bCs/>
          <w:iCs/>
        </w:rPr>
        <w:t>Evans</w:t>
      </w:r>
      <w:r w:rsidR="001D2C5C" w:rsidRPr="00D332C1">
        <w:rPr>
          <w:b/>
          <w:bCs/>
          <w:iCs/>
        </w:rPr>
        <w:t xml:space="preserve"> </w:t>
      </w:r>
      <w:r w:rsidRPr="00D332C1">
        <w:rPr>
          <w:b/>
          <w:bCs/>
          <w:iCs/>
        </w:rPr>
        <w:t>EM</w:t>
      </w:r>
      <w:r w:rsidRPr="00D332C1">
        <w:rPr>
          <w:iCs/>
        </w:rPr>
        <w:t xml:space="preserve">. </w:t>
      </w:r>
      <w:r w:rsidR="008E4663" w:rsidRPr="00D332C1">
        <w:rPr>
          <w:iCs/>
        </w:rPr>
        <w:t>Associations among sleep quality, sedentary behavior, physical activity, and feelings of energy and fatigue differ for male and female college students</w:t>
      </w:r>
      <w:r w:rsidRPr="00D332C1">
        <w:rPr>
          <w:iCs/>
        </w:rPr>
        <w:t xml:space="preserve">. </w:t>
      </w:r>
      <w:r w:rsidRPr="00D332C1">
        <w:rPr>
          <w:i/>
        </w:rPr>
        <w:t>Fatigue: Biomedicine &amp; Health Behavior</w:t>
      </w:r>
      <w:r w:rsidR="004B42D6" w:rsidRPr="00D332C1">
        <w:rPr>
          <w:iCs/>
        </w:rPr>
        <w:t>,</w:t>
      </w:r>
      <w:r w:rsidRPr="00D332C1">
        <w:rPr>
          <w:iCs/>
        </w:rPr>
        <w:t xml:space="preserve"> Accepted</w:t>
      </w:r>
      <w:r w:rsidR="00DE5FEE" w:rsidRPr="00D332C1">
        <w:rPr>
          <w:iCs/>
        </w:rPr>
        <w:t xml:space="preserve"> 24JAN22</w:t>
      </w:r>
      <w:r w:rsidRPr="00D332C1">
        <w:rPr>
          <w:iCs/>
        </w:rPr>
        <w:t>. DOI: 10.1080/21641846.2022.2034472</w:t>
      </w:r>
      <w:r w:rsidR="00DE5FEE" w:rsidRPr="00D332C1">
        <w:rPr>
          <w:iCs/>
        </w:rPr>
        <w:t xml:space="preserve">, </w:t>
      </w:r>
      <w:r w:rsidR="00DE5FEE" w:rsidRPr="00D332C1">
        <w:rPr>
          <w:iCs/>
          <w:u w:val="single"/>
        </w:rPr>
        <w:t xml:space="preserve">In Press. </w:t>
      </w:r>
    </w:p>
    <w:p w14:paraId="472CD749" w14:textId="77777777" w:rsidR="00AF014B" w:rsidRPr="00D332C1" w:rsidRDefault="00B67987" w:rsidP="001D2C5C">
      <w:pPr>
        <w:numPr>
          <w:ilvl w:val="0"/>
          <w:numId w:val="20"/>
        </w:numPr>
        <w:rPr>
          <w:b/>
          <w:iCs/>
        </w:rPr>
      </w:pPr>
      <w:r w:rsidRPr="00D332C1">
        <w:rPr>
          <w:iCs/>
        </w:rPr>
        <w:t xml:space="preserve">Hwang Y, Manninen M, Waller S, Deng Y, Schmidt M, </w:t>
      </w:r>
      <w:r w:rsidRPr="00D332C1">
        <w:rPr>
          <w:b/>
          <w:bCs/>
          <w:iCs/>
        </w:rPr>
        <w:t>Evans EM</w:t>
      </w:r>
      <w:r w:rsidRPr="00D332C1">
        <w:rPr>
          <w:iCs/>
        </w:rPr>
        <w:t xml:space="preserve">, &amp; Yli-Piipari S. </w:t>
      </w:r>
      <w:r w:rsidR="001D2C5C" w:rsidRPr="00D332C1">
        <w:rPr>
          <w:iCs/>
        </w:rPr>
        <w:t xml:space="preserve">Short- and longer-term psychological and behavioral effects of exergaming and traditional aerobic training: A randomized controlled trial. </w:t>
      </w:r>
      <w:r w:rsidR="001D2C5C" w:rsidRPr="00D332C1">
        <w:rPr>
          <w:i/>
        </w:rPr>
        <w:t xml:space="preserve">Int Journal Sport </w:t>
      </w:r>
      <w:proofErr w:type="spellStart"/>
      <w:r w:rsidR="001D2C5C" w:rsidRPr="00D332C1">
        <w:rPr>
          <w:i/>
        </w:rPr>
        <w:t>Exer</w:t>
      </w:r>
      <w:proofErr w:type="spellEnd"/>
      <w:r w:rsidR="001D2C5C" w:rsidRPr="00D332C1">
        <w:rPr>
          <w:i/>
        </w:rPr>
        <w:t xml:space="preserve"> Psych</w:t>
      </w:r>
      <w:r w:rsidR="001D2C5C" w:rsidRPr="00D332C1">
        <w:rPr>
          <w:iCs/>
        </w:rPr>
        <w:t>, Published online 17JAN22. DOI: </w:t>
      </w:r>
      <w:hyperlink r:id="rId8" w:history="1">
        <w:r w:rsidR="001D2C5C" w:rsidRPr="00D332C1">
          <w:rPr>
            <w:iCs/>
          </w:rPr>
          <w:t>10.1080/1612197X.2021.2025135</w:t>
        </w:r>
      </w:hyperlink>
      <w:r w:rsidR="001D2C5C" w:rsidRPr="00D332C1">
        <w:rPr>
          <w:iCs/>
        </w:rPr>
        <w:t xml:space="preserve">, </w:t>
      </w:r>
      <w:r w:rsidR="001D2C5C" w:rsidRPr="00D332C1">
        <w:rPr>
          <w:iCs/>
          <w:u w:val="single"/>
        </w:rPr>
        <w:t>In Press</w:t>
      </w:r>
      <w:r w:rsidR="001D2C5C" w:rsidRPr="00D332C1">
        <w:rPr>
          <w:iCs/>
        </w:rPr>
        <w:t>.</w:t>
      </w:r>
      <w:r w:rsidR="00AF014B" w:rsidRPr="00D332C1">
        <w:t xml:space="preserve"> </w:t>
      </w:r>
    </w:p>
    <w:p w14:paraId="3684D83D" w14:textId="4D62BBD8" w:rsidR="00F442F7" w:rsidRPr="00851347" w:rsidRDefault="00DE5FEE" w:rsidP="00342BCD">
      <w:pPr>
        <w:numPr>
          <w:ilvl w:val="0"/>
          <w:numId w:val="20"/>
        </w:numPr>
        <w:rPr>
          <w:b/>
          <w:iCs/>
        </w:rPr>
      </w:pPr>
      <w:r w:rsidRPr="00FB28CD">
        <w:rPr>
          <w:bCs/>
          <w:iCs/>
        </w:rPr>
        <w:t>Frederick GM</w:t>
      </w:r>
      <w:r w:rsidRPr="00FB28CD">
        <w:rPr>
          <w:b/>
          <w:iCs/>
        </w:rPr>
        <w:t>,</w:t>
      </w:r>
      <w:r w:rsidRPr="00FB28CD">
        <w:rPr>
          <w:iCs/>
        </w:rPr>
        <w:t xml:space="preserve"> Bub KL, </w:t>
      </w:r>
      <w:r w:rsidRPr="00FB28CD">
        <w:rPr>
          <w:b/>
          <w:bCs/>
          <w:iCs/>
        </w:rPr>
        <w:t>Evans EM</w:t>
      </w:r>
      <w:r w:rsidRPr="00FB28CD">
        <w:rPr>
          <w:iCs/>
        </w:rPr>
        <w:t xml:space="preserve">. </w:t>
      </w:r>
      <w:r w:rsidR="00692D7A" w:rsidRPr="00FB28CD">
        <w:rPr>
          <w:iCs/>
        </w:rPr>
        <w:t>Perceived benefits and barriers to physical activity in lesbian, gay, bisexual, transgender, and queer (LGBTQ+) college students</w:t>
      </w:r>
      <w:r w:rsidRPr="00FB28CD">
        <w:rPr>
          <w:iCs/>
        </w:rPr>
        <w:t xml:space="preserve">. </w:t>
      </w:r>
      <w:r w:rsidR="00FB28CD">
        <w:rPr>
          <w:i/>
          <w:iCs/>
        </w:rPr>
        <w:t>Translational Journal of the American College of Sports Medicine</w:t>
      </w:r>
      <w:r w:rsidR="00F442F7">
        <w:rPr>
          <w:i/>
          <w:iCs/>
        </w:rPr>
        <w:t xml:space="preserve">, </w:t>
      </w:r>
      <w:r w:rsidR="00F442F7" w:rsidRPr="00D332C1">
        <w:rPr>
          <w:iCs/>
          <w:u w:val="single"/>
        </w:rPr>
        <w:t>In Press</w:t>
      </w:r>
      <w:r w:rsidR="00F442F7">
        <w:rPr>
          <w:i/>
          <w:iCs/>
        </w:rPr>
        <w:t>.</w:t>
      </w:r>
    </w:p>
    <w:p w14:paraId="5FCD3DE6" w14:textId="1BC647AC" w:rsidR="00851347" w:rsidRPr="00851347" w:rsidRDefault="00851347" w:rsidP="00851347">
      <w:pPr>
        <w:numPr>
          <w:ilvl w:val="0"/>
          <w:numId w:val="20"/>
        </w:numPr>
        <w:rPr>
          <w:iCs/>
        </w:rPr>
      </w:pPr>
      <w:r w:rsidRPr="00D332C1">
        <w:rPr>
          <w:iCs/>
        </w:rPr>
        <w:t xml:space="preserve">Williams ER, Straight CR, </w:t>
      </w:r>
      <w:proofErr w:type="spellStart"/>
      <w:r w:rsidRPr="00D332C1">
        <w:rPr>
          <w:iCs/>
        </w:rPr>
        <w:t>Lynall</w:t>
      </w:r>
      <w:proofErr w:type="spellEnd"/>
      <w:r w:rsidRPr="00D332C1">
        <w:rPr>
          <w:iCs/>
        </w:rPr>
        <w:t xml:space="preserve"> RC, Gregory CM, </w:t>
      </w:r>
      <w:r w:rsidRPr="00D332C1">
        <w:rPr>
          <w:b/>
          <w:bCs/>
          <w:iCs/>
          <w:u w:val="single"/>
        </w:rPr>
        <w:t>Evans EM</w:t>
      </w:r>
      <w:r w:rsidRPr="00D332C1">
        <w:rPr>
          <w:iCs/>
        </w:rPr>
        <w:t xml:space="preserve">. Weight loss and exercise effects on rate of torque development and physical function in </w:t>
      </w:r>
      <w:r>
        <w:rPr>
          <w:iCs/>
        </w:rPr>
        <w:t>o</w:t>
      </w:r>
      <w:r w:rsidRPr="00D332C1">
        <w:rPr>
          <w:iCs/>
        </w:rPr>
        <w:t xml:space="preserve">verweight </w:t>
      </w:r>
      <w:r>
        <w:rPr>
          <w:iCs/>
        </w:rPr>
        <w:t>o</w:t>
      </w:r>
      <w:r w:rsidRPr="00D332C1">
        <w:rPr>
          <w:iCs/>
        </w:rPr>
        <w:t xml:space="preserve">lder </w:t>
      </w:r>
      <w:r>
        <w:rPr>
          <w:iCs/>
        </w:rPr>
        <w:t>w</w:t>
      </w:r>
      <w:r w:rsidRPr="00D332C1">
        <w:rPr>
          <w:iCs/>
        </w:rPr>
        <w:t xml:space="preserve">omen. </w:t>
      </w:r>
      <w:r w:rsidRPr="00D332C1">
        <w:rPr>
          <w:i/>
        </w:rPr>
        <w:t>J Aging Phys Act;</w:t>
      </w:r>
      <w:r w:rsidRPr="00D332C1">
        <w:rPr>
          <w:iCs/>
        </w:rPr>
        <w:t xml:space="preserve"> </w:t>
      </w:r>
      <w:r w:rsidRPr="00D332C1">
        <w:rPr>
          <w:iCs/>
          <w:u w:val="single"/>
        </w:rPr>
        <w:t xml:space="preserve">In </w:t>
      </w:r>
      <w:r>
        <w:rPr>
          <w:iCs/>
          <w:u w:val="single"/>
        </w:rPr>
        <w:t>Press</w:t>
      </w:r>
      <w:r w:rsidRPr="00D332C1">
        <w:rPr>
          <w:iCs/>
        </w:rPr>
        <w:t xml:space="preserve">.    </w:t>
      </w:r>
    </w:p>
    <w:p w14:paraId="44F75CFC" w14:textId="75A6A9BE" w:rsidR="00FA057B" w:rsidRPr="00FA057B" w:rsidRDefault="00FA057B" w:rsidP="00FA057B">
      <w:pPr>
        <w:numPr>
          <w:ilvl w:val="0"/>
          <w:numId w:val="20"/>
        </w:numPr>
        <w:rPr>
          <w:iCs/>
        </w:rPr>
      </w:pPr>
      <w:r w:rsidRPr="00D332C1">
        <w:t xml:space="preserve">Castillo-Hernández IM, Wilson, Williams ER, Berg AC, </w:t>
      </w:r>
      <w:r w:rsidRPr="00D332C1">
        <w:rPr>
          <w:b/>
          <w:bCs/>
          <w:u w:val="single"/>
        </w:rPr>
        <w:t>Evans EM</w:t>
      </w:r>
      <w:r w:rsidRPr="00D332C1">
        <w:rPr>
          <w:color w:val="000000"/>
        </w:rPr>
        <w:t xml:space="preserve"> Social support, exercise benefits and barriers, and physical activity behavior change in response to the diabetes prevention program in middle-older women. </w:t>
      </w:r>
      <w:r w:rsidRPr="00D332C1">
        <w:rPr>
          <w:i/>
        </w:rPr>
        <w:t>Diabetes Self-Manage Care</w:t>
      </w:r>
      <w:r w:rsidRPr="00D332C1">
        <w:rPr>
          <w:iCs/>
        </w:rPr>
        <w:t xml:space="preserve">. </w:t>
      </w:r>
      <w:r w:rsidRPr="00D332C1">
        <w:rPr>
          <w:iCs/>
          <w:u w:val="single"/>
        </w:rPr>
        <w:t xml:space="preserve">In </w:t>
      </w:r>
      <w:r>
        <w:rPr>
          <w:iCs/>
          <w:u w:val="single"/>
        </w:rPr>
        <w:t>Review</w:t>
      </w:r>
      <w:r w:rsidRPr="00D332C1">
        <w:rPr>
          <w:iCs/>
        </w:rPr>
        <w:t xml:space="preserve">. </w:t>
      </w:r>
    </w:p>
    <w:p w14:paraId="0FB2E86C" w14:textId="77777777" w:rsidR="00FC2135" w:rsidRDefault="00873F11" w:rsidP="00FC2135">
      <w:pPr>
        <w:numPr>
          <w:ilvl w:val="0"/>
          <w:numId w:val="20"/>
        </w:numPr>
      </w:pPr>
      <w:r w:rsidRPr="00D332C1">
        <w:lastRenderedPageBreak/>
        <w:t xml:space="preserve">Castillo-Hernández IM, Ward-Ritacco CL, </w:t>
      </w:r>
      <w:r w:rsidRPr="00FB28CD">
        <w:rPr>
          <w:b/>
          <w:bCs/>
        </w:rPr>
        <w:t>Evans EM</w:t>
      </w:r>
      <w:r w:rsidRPr="00D332C1">
        <w:t>. Depressive symptoms, but not moderate-to-vigorous physical activity, impacts sexual wellbeing, and menopause-specific quality of life in middle-aged women.</w:t>
      </w:r>
      <w:r w:rsidR="004B42D6" w:rsidRPr="00D332C1">
        <w:t xml:space="preserve"> </w:t>
      </w:r>
      <w:r w:rsidR="000026C2" w:rsidRPr="004C2A20">
        <w:rPr>
          <w:i/>
          <w:iCs/>
        </w:rPr>
        <w:t>Women &amp; Health</w:t>
      </w:r>
      <w:r w:rsidR="000026C2">
        <w:t xml:space="preserve">, </w:t>
      </w:r>
      <w:r w:rsidR="000026C2" w:rsidRPr="000026C2">
        <w:rPr>
          <w:u w:val="single"/>
        </w:rPr>
        <w:t>In Review</w:t>
      </w:r>
      <w:r w:rsidR="000026C2">
        <w:t>.</w:t>
      </w:r>
    </w:p>
    <w:p w14:paraId="3C469785" w14:textId="459CC772" w:rsidR="00FC2135" w:rsidRPr="00FC2135" w:rsidRDefault="00FC2135" w:rsidP="00FC2135">
      <w:pPr>
        <w:numPr>
          <w:ilvl w:val="0"/>
          <w:numId w:val="20"/>
        </w:numPr>
      </w:pPr>
      <w:r w:rsidRPr="00FC2135">
        <w:rPr>
          <w:iCs/>
        </w:rPr>
        <w:t xml:space="preserve">Williams ER, </w:t>
      </w:r>
      <w:proofErr w:type="spellStart"/>
      <w:r w:rsidRPr="00FC2135">
        <w:rPr>
          <w:iCs/>
        </w:rPr>
        <w:t>VanDerwerker</w:t>
      </w:r>
      <w:proofErr w:type="spellEnd"/>
      <w:r w:rsidRPr="00FC2135">
        <w:rPr>
          <w:iCs/>
        </w:rPr>
        <w:t xml:space="preserve"> CJ, Evans EM, Gregory CM. Effect of Power Training on Rate of Torque Development and Gait Kinematics Post Stroke. Final edits; </w:t>
      </w:r>
      <w:r w:rsidRPr="004C2A20">
        <w:rPr>
          <w:i/>
        </w:rPr>
        <w:t>Topics Stroke Rehab</w:t>
      </w:r>
      <w:r w:rsidRPr="00FC2135">
        <w:rPr>
          <w:iCs/>
        </w:rPr>
        <w:t xml:space="preserve">, </w:t>
      </w:r>
      <w:r w:rsidRPr="00FC2135">
        <w:rPr>
          <w:iCs/>
          <w:u w:val="single"/>
        </w:rPr>
        <w:t>In Review</w:t>
      </w:r>
      <w:r w:rsidRPr="00FC2135">
        <w:rPr>
          <w:iCs/>
        </w:rPr>
        <w:t xml:space="preserve">. </w:t>
      </w:r>
    </w:p>
    <w:p w14:paraId="48594887" w14:textId="2B41F84D" w:rsidR="00AC770E" w:rsidRPr="008002DD" w:rsidRDefault="00B668CF" w:rsidP="00FC2135">
      <w:pPr>
        <w:numPr>
          <w:ilvl w:val="0"/>
          <w:numId w:val="20"/>
        </w:numPr>
      </w:pPr>
      <w:r w:rsidRPr="00FC2135">
        <w:rPr>
          <w:iCs/>
        </w:rPr>
        <w:t xml:space="preserve">Wilson HK, </w:t>
      </w:r>
      <w:proofErr w:type="spellStart"/>
      <w:r w:rsidRPr="00FC2135">
        <w:rPr>
          <w:iCs/>
        </w:rPr>
        <w:t>Wieler</w:t>
      </w:r>
      <w:proofErr w:type="spellEnd"/>
      <w:r w:rsidRPr="00FC2135">
        <w:rPr>
          <w:iCs/>
        </w:rPr>
        <w:t xml:space="preserve"> C, Bell DL, Bhattarai AP, Castillo-Hernandez IM, Williams ER, </w:t>
      </w:r>
      <w:r w:rsidRPr="00FC2135">
        <w:rPr>
          <w:b/>
          <w:bCs/>
          <w:iCs/>
        </w:rPr>
        <w:t>Evans EM</w:t>
      </w:r>
      <w:r w:rsidRPr="00FC2135">
        <w:rPr>
          <w:iCs/>
        </w:rPr>
        <w:t>, Berg AC. Implementation barriers, facilitators, and outcomes of the Diabetes Prevention Program in Georgia Cooperative Extension according to RE-AIM and the Consolidated Framework for Implementation Research</w:t>
      </w:r>
      <w:r w:rsidR="00482A8D" w:rsidRPr="00FC2135">
        <w:rPr>
          <w:iCs/>
        </w:rPr>
        <w:t xml:space="preserve">. </w:t>
      </w:r>
      <w:proofErr w:type="spellStart"/>
      <w:r w:rsidR="004C2A20" w:rsidRPr="004C2A20">
        <w:rPr>
          <w:i/>
        </w:rPr>
        <w:t>Prev</w:t>
      </w:r>
      <w:proofErr w:type="spellEnd"/>
      <w:r w:rsidR="004C2A20" w:rsidRPr="004C2A20">
        <w:rPr>
          <w:i/>
        </w:rPr>
        <w:t xml:space="preserve"> Chron</w:t>
      </w:r>
      <w:r w:rsidR="0093384F">
        <w:rPr>
          <w:i/>
        </w:rPr>
        <w:t>ic</w:t>
      </w:r>
      <w:r w:rsidR="004C2A20" w:rsidRPr="004C2A20">
        <w:rPr>
          <w:i/>
        </w:rPr>
        <w:t xml:space="preserve"> Dis</w:t>
      </w:r>
      <w:r w:rsidR="004C2A20">
        <w:rPr>
          <w:iCs/>
        </w:rPr>
        <w:t xml:space="preserve">. </w:t>
      </w:r>
      <w:r w:rsidRPr="00FC2135">
        <w:rPr>
          <w:iCs/>
          <w:u w:val="single"/>
        </w:rPr>
        <w:t>In</w:t>
      </w:r>
      <w:r w:rsidR="004C2A20">
        <w:rPr>
          <w:iCs/>
          <w:u w:val="single"/>
        </w:rPr>
        <w:t xml:space="preserve"> </w:t>
      </w:r>
      <w:r w:rsidRPr="00FC2135">
        <w:rPr>
          <w:iCs/>
          <w:u w:val="single"/>
        </w:rPr>
        <w:t>Revi</w:t>
      </w:r>
      <w:r w:rsidR="004C2A20">
        <w:rPr>
          <w:iCs/>
          <w:u w:val="single"/>
        </w:rPr>
        <w:t>ew</w:t>
      </w:r>
      <w:r w:rsidRPr="00FC2135">
        <w:rPr>
          <w:iCs/>
        </w:rPr>
        <w:t>.</w:t>
      </w:r>
    </w:p>
    <w:p w14:paraId="1CDF5D3E" w14:textId="3AF3E5CA" w:rsidR="008002DD" w:rsidRPr="008002DD" w:rsidRDefault="008002DD" w:rsidP="008002DD">
      <w:pPr>
        <w:numPr>
          <w:ilvl w:val="0"/>
          <w:numId w:val="20"/>
        </w:numPr>
        <w:rPr>
          <w:iCs/>
        </w:rPr>
      </w:pPr>
      <w:r w:rsidRPr="00D332C1">
        <w:rPr>
          <w:iCs/>
        </w:rPr>
        <w:t xml:space="preserve">Wilson HK, Castillo-Hernandez IM, </w:t>
      </w:r>
      <w:r w:rsidRPr="00D332C1">
        <w:rPr>
          <w:b/>
          <w:bCs/>
          <w:iCs/>
        </w:rPr>
        <w:t>Evans EM</w:t>
      </w:r>
      <w:r w:rsidRPr="00D332C1">
        <w:rPr>
          <w:iCs/>
        </w:rPr>
        <w:t xml:space="preserve">, Williams ER, Berg AC. Diet quality outcomes of a Cooperative Extension Diabetes Prevention Program. First draft complete; </w:t>
      </w:r>
      <w:r w:rsidRPr="00D332C1">
        <w:rPr>
          <w:i/>
        </w:rPr>
        <w:t xml:space="preserve">J </w:t>
      </w:r>
      <w:proofErr w:type="spellStart"/>
      <w:r w:rsidRPr="00D332C1">
        <w:rPr>
          <w:i/>
        </w:rPr>
        <w:t>Nutr</w:t>
      </w:r>
      <w:proofErr w:type="spellEnd"/>
      <w:r w:rsidRPr="00D332C1">
        <w:rPr>
          <w:i/>
        </w:rPr>
        <w:t xml:space="preserve"> Educ </w:t>
      </w:r>
      <w:proofErr w:type="spellStart"/>
      <w:r w:rsidRPr="00D332C1">
        <w:rPr>
          <w:i/>
        </w:rPr>
        <w:t>Behav</w:t>
      </w:r>
      <w:proofErr w:type="spellEnd"/>
      <w:r w:rsidRPr="00D332C1">
        <w:rPr>
          <w:iCs/>
        </w:rPr>
        <w:t xml:space="preserve">. </w:t>
      </w:r>
      <w:r w:rsidRPr="00D332C1">
        <w:rPr>
          <w:iCs/>
          <w:u w:val="single"/>
        </w:rPr>
        <w:t xml:space="preserve">In </w:t>
      </w:r>
      <w:r>
        <w:rPr>
          <w:iCs/>
          <w:u w:val="single"/>
        </w:rPr>
        <w:t>Review</w:t>
      </w:r>
      <w:r w:rsidRPr="00D332C1">
        <w:rPr>
          <w:iCs/>
        </w:rPr>
        <w:t xml:space="preserve">. </w:t>
      </w:r>
    </w:p>
    <w:p w14:paraId="611E268E" w14:textId="25DCDED6" w:rsidR="006B2B06" w:rsidRPr="00D332C1" w:rsidRDefault="00282157" w:rsidP="00FC2135">
      <w:pPr>
        <w:numPr>
          <w:ilvl w:val="0"/>
          <w:numId w:val="20"/>
        </w:numPr>
        <w:rPr>
          <w:iCs/>
        </w:rPr>
      </w:pPr>
      <w:r w:rsidRPr="00D332C1">
        <w:rPr>
          <w:iCs/>
        </w:rPr>
        <w:t xml:space="preserve">Williams ER, Straight CR, Gregory CM, </w:t>
      </w:r>
      <w:r w:rsidRPr="00D332C1">
        <w:rPr>
          <w:b/>
          <w:bCs/>
          <w:iCs/>
          <w:u w:val="single"/>
        </w:rPr>
        <w:t>Evans EM</w:t>
      </w:r>
      <w:r w:rsidRPr="00D332C1">
        <w:rPr>
          <w:iCs/>
        </w:rPr>
        <w:t xml:space="preserve">. Effects of </w:t>
      </w:r>
      <w:r w:rsidR="006B2B06" w:rsidRPr="00D332C1">
        <w:rPr>
          <w:iCs/>
        </w:rPr>
        <w:t>w</w:t>
      </w:r>
      <w:r w:rsidRPr="00D332C1">
        <w:rPr>
          <w:iCs/>
        </w:rPr>
        <w:t xml:space="preserve">eight </w:t>
      </w:r>
      <w:r w:rsidR="006B2B06" w:rsidRPr="00D332C1">
        <w:rPr>
          <w:iCs/>
        </w:rPr>
        <w:t>l</w:t>
      </w:r>
      <w:r w:rsidRPr="00D332C1">
        <w:rPr>
          <w:iCs/>
        </w:rPr>
        <w:t xml:space="preserve">oss and </w:t>
      </w:r>
      <w:r w:rsidR="006B2B06" w:rsidRPr="00D332C1">
        <w:rPr>
          <w:iCs/>
        </w:rPr>
        <w:t>e</w:t>
      </w:r>
      <w:r w:rsidRPr="00D332C1">
        <w:rPr>
          <w:iCs/>
        </w:rPr>
        <w:t xml:space="preserve">xercise on </w:t>
      </w:r>
      <w:r w:rsidR="006B2B06" w:rsidRPr="00D332C1">
        <w:rPr>
          <w:iCs/>
        </w:rPr>
        <w:t>l</w:t>
      </w:r>
      <w:r w:rsidRPr="00D332C1">
        <w:rPr>
          <w:iCs/>
        </w:rPr>
        <w:t xml:space="preserve">ower </w:t>
      </w:r>
      <w:r w:rsidR="006B2B06" w:rsidRPr="00D332C1">
        <w:rPr>
          <w:iCs/>
        </w:rPr>
        <w:t>l</w:t>
      </w:r>
      <w:r w:rsidRPr="00D332C1">
        <w:rPr>
          <w:iCs/>
        </w:rPr>
        <w:t xml:space="preserve">imb </w:t>
      </w:r>
      <w:r w:rsidR="006B2B06" w:rsidRPr="00D332C1">
        <w:rPr>
          <w:iCs/>
        </w:rPr>
        <w:t>m</w:t>
      </w:r>
      <w:r w:rsidRPr="00D332C1">
        <w:rPr>
          <w:iCs/>
        </w:rPr>
        <w:t xml:space="preserve">uscle </w:t>
      </w:r>
      <w:r w:rsidR="006B2B06" w:rsidRPr="00D332C1">
        <w:rPr>
          <w:iCs/>
        </w:rPr>
        <w:t>a</w:t>
      </w:r>
      <w:r w:rsidRPr="00D332C1">
        <w:rPr>
          <w:iCs/>
        </w:rPr>
        <w:t xml:space="preserve">symmetry and </w:t>
      </w:r>
      <w:r w:rsidR="006B2B06" w:rsidRPr="00D332C1">
        <w:rPr>
          <w:iCs/>
        </w:rPr>
        <w:t>p</w:t>
      </w:r>
      <w:r w:rsidRPr="00D332C1">
        <w:rPr>
          <w:iCs/>
        </w:rPr>
        <w:t xml:space="preserve">hysical </w:t>
      </w:r>
      <w:r w:rsidR="006B2B06" w:rsidRPr="00D332C1">
        <w:rPr>
          <w:iCs/>
        </w:rPr>
        <w:t>f</w:t>
      </w:r>
      <w:r w:rsidRPr="00D332C1">
        <w:rPr>
          <w:iCs/>
        </w:rPr>
        <w:t xml:space="preserve">unction in </w:t>
      </w:r>
      <w:r w:rsidR="006B2B06" w:rsidRPr="00D332C1">
        <w:rPr>
          <w:iCs/>
        </w:rPr>
        <w:t>o</w:t>
      </w:r>
      <w:r w:rsidRPr="00D332C1">
        <w:rPr>
          <w:iCs/>
        </w:rPr>
        <w:t xml:space="preserve">verweight </w:t>
      </w:r>
      <w:r w:rsidR="006B2B06" w:rsidRPr="00D332C1">
        <w:rPr>
          <w:iCs/>
        </w:rPr>
        <w:t>o</w:t>
      </w:r>
      <w:r w:rsidRPr="00D332C1">
        <w:rPr>
          <w:iCs/>
        </w:rPr>
        <w:t xml:space="preserve">lder </w:t>
      </w:r>
      <w:r w:rsidR="006B2B06" w:rsidRPr="00D332C1">
        <w:rPr>
          <w:iCs/>
        </w:rPr>
        <w:t>w</w:t>
      </w:r>
      <w:r w:rsidRPr="00D332C1">
        <w:rPr>
          <w:iCs/>
        </w:rPr>
        <w:t>omen. Final edits</w:t>
      </w:r>
      <w:r w:rsidR="003C0FAB" w:rsidRPr="00D332C1">
        <w:rPr>
          <w:iCs/>
        </w:rPr>
        <w:t>;</w:t>
      </w:r>
      <w:r w:rsidRPr="00D332C1">
        <w:rPr>
          <w:iCs/>
        </w:rPr>
        <w:t xml:space="preserve"> </w:t>
      </w:r>
      <w:r w:rsidRPr="00D332C1">
        <w:rPr>
          <w:i/>
        </w:rPr>
        <w:t>J Appl Biomech</w:t>
      </w:r>
      <w:r w:rsidR="0001355E" w:rsidRPr="00D332C1">
        <w:rPr>
          <w:i/>
        </w:rPr>
        <w:t>anics</w:t>
      </w:r>
      <w:r w:rsidRPr="00D332C1">
        <w:rPr>
          <w:iCs/>
        </w:rPr>
        <w:t xml:space="preserve">, </w:t>
      </w:r>
      <w:r w:rsidRPr="00D332C1">
        <w:rPr>
          <w:iCs/>
          <w:u w:val="single"/>
        </w:rPr>
        <w:t>In Preparation</w:t>
      </w:r>
      <w:r w:rsidRPr="00D332C1">
        <w:rPr>
          <w:iCs/>
        </w:rPr>
        <w:t xml:space="preserve">.   </w:t>
      </w:r>
    </w:p>
    <w:p w14:paraId="6C4792F6" w14:textId="510B77E9" w:rsidR="0063219C" w:rsidRPr="00D332C1" w:rsidRDefault="007238E7" w:rsidP="00FC2135">
      <w:pPr>
        <w:numPr>
          <w:ilvl w:val="0"/>
          <w:numId w:val="20"/>
        </w:numPr>
        <w:rPr>
          <w:iCs/>
        </w:rPr>
      </w:pPr>
      <w:r w:rsidRPr="00D332C1">
        <w:rPr>
          <w:bCs/>
          <w:iCs/>
        </w:rPr>
        <w:t>Frederick GM</w:t>
      </w:r>
      <w:r w:rsidRPr="00D332C1">
        <w:rPr>
          <w:iCs/>
        </w:rPr>
        <w:t xml:space="preserve">, Wilson H, Williams ER, </w:t>
      </w:r>
      <w:r w:rsidRPr="00D332C1">
        <w:rPr>
          <w:b/>
          <w:bCs/>
          <w:iCs/>
        </w:rPr>
        <w:t>Evans EM</w:t>
      </w:r>
      <w:r w:rsidRPr="00D332C1">
        <w:rPr>
          <w:iCs/>
        </w:rPr>
        <w:t xml:space="preserve">. Differences in dietary markers between LGBTQ+ and non-LGTBQ+ college students. Data analysis complete; </w:t>
      </w:r>
      <w:r w:rsidRPr="00D332C1">
        <w:rPr>
          <w:i/>
        </w:rPr>
        <w:t>J LGBT Youth</w:t>
      </w:r>
      <w:r w:rsidRPr="00D332C1">
        <w:rPr>
          <w:iCs/>
        </w:rPr>
        <w:t xml:space="preserve">, </w:t>
      </w:r>
      <w:r w:rsidRPr="00D332C1">
        <w:rPr>
          <w:iCs/>
          <w:u w:val="single"/>
        </w:rPr>
        <w:t>In Preparation</w:t>
      </w:r>
      <w:r w:rsidRPr="00D332C1">
        <w:rPr>
          <w:iCs/>
        </w:rPr>
        <w:t>.</w:t>
      </w:r>
      <w:r w:rsidR="0063219C" w:rsidRPr="00D332C1">
        <w:t xml:space="preserve"> </w:t>
      </w:r>
    </w:p>
    <w:p w14:paraId="13D0C999" w14:textId="3F790262" w:rsidR="0063219C" w:rsidRPr="00D332C1" w:rsidRDefault="0063219C" w:rsidP="00FC2135">
      <w:pPr>
        <w:numPr>
          <w:ilvl w:val="0"/>
          <w:numId w:val="20"/>
        </w:numPr>
        <w:rPr>
          <w:iCs/>
        </w:rPr>
      </w:pPr>
      <w:r w:rsidRPr="00D332C1">
        <w:rPr>
          <w:iCs/>
        </w:rPr>
        <w:t xml:space="preserve">Wilson HK, Berg A, </w:t>
      </w:r>
      <w:r w:rsidRPr="00D332C1">
        <w:rPr>
          <w:b/>
          <w:bCs/>
          <w:iCs/>
        </w:rPr>
        <w:t>Evans EM</w:t>
      </w:r>
      <w:r w:rsidRPr="00D332C1">
        <w:rPr>
          <w:iCs/>
        </w:rPr>
        <w:t xml:space="preserve">. The utility of Extension to increase adherence to the physical activity guidelines in middle-older adults: a systematic scoping review of benefits and barriers. First draft complete; </w:t>
      </w:r>
      <w:r w:rsidRPr="00D332C1">
        <w:rPr>
          <w:i/>
        </w:rPr>
        <w:t xml:space="preserve">Int J </w:t>
      </w:r>
      <w:proofErr w:type="spellStart"/>
      <w:r w:rsidR="00133D9D" w:rsidRPr="00D332C1">
        <w:rPr>
          <w:i/>
        </w:rPr>
        <w:t>Beh</w:t>
      </w:r>
      <w:proofErr w:type="spellEnd"/>
      <w:r w:rsidR="00133D9D" w:rsidRPr="00D332C1">
        <w:rPr>
          <w:i/>
        </w:rPr>
        <w:t xml:space="preserve"> </w:t>
      </w:r>
      <w:proofErr w:type="spellStart"/>
      <w:r w:rsidRPr="00D332C1">
        <w:rPr>
          <w:i/>
        </w:rPr>
        <w:t>Nutr</w:t>
      </w:r>
      <w:proofErr w:type="spellEnd"/>
      <w:r w:rsidRPr="00D332C1">
        <w:rPr>
          <w:i/>
        </w:rPr>
        <w:t xml:space="preserve"> Phys Act</w:t>
      </w:r>
      <w:r w:rsidRPr="00D332C1">
        <w:rPr>
          <w:iCs/>
        </w:rPr>
        <w:t xml:space="preserve">, </w:t>
      </w:r>
      <w:r w:rsidRPr="00D332C1">
        <w:rPr>
          <w:iCs/>
          <w:u w:val="single"/>
        </w:rPr>
        <w:t>In Preparation.</w:t>
      </w:r>
    </w:p>
    <w:bookmarkEnd w:id="15"/>
    <w:bookmarkEnd w:id="46"/>
    <w:bookmarkEnd w:id="47"/>
    <w:bookmarkEnd w:id="48"/>
    <w:bookmarkEnd w:id="49"/>
    <w:bookmarkEnd w:id="50"/>
    <w:bookmarkEnd w:id="51"/>
    <w:bookmarkEnd w:id="52"/>
    <w:p w14:paraId="46119B11" w14:textId="3FD46050" w:rsidR="006478BB" w:rsidRPr="00D332C1" w:rsidRDefault="006478BB" w:rsidP="006478BB">
      <w:pPr>
        <w:numPr>
          <w:ilvl w:val="0"/>
          <w:numId w:val="20"/>
        </w:numPr>
        <w:rPr>
          <w:iCs/>
        </w:rPr>
      </w:pPr>
      <w:proofErr w:type="spellStart"/>
      <w:r w:rsidRPr="00D332C1">
        <w:rPr>
          <w:iCs/>
        </w:rPr>
        <w:t>Sayler</w:t>
      </w:r>
      <w:proofErr w:type="spellEnd"/>
      <w:r w:rsidRPr="00D332C1">
        <w:rPr>
          <w:iCs/>
        </w:rPr>
        <w:t xml:space="preserve"> RE, </w:t>
      </w:r>
      <w:proofErr w:type="spellStart"/>
      <w:r w:rsidRPr="00D332C1">
        <w:rPr>
          <w:iCs/>
        </w:rPr>
        <w:t>vanDellen</w:t>
      </w:r>
      <w:proofErr w:type="spellEnd"/>
      <w:r w:rsidRPr="00D332C1">
        <w:rPr>
          <w:iCs/>
        </w:rPr>
        <w:t xml:space="preserve"> MR, Frederick GM, Williams ER, </w:t>
      </w:r>
      <w:r w:rsidRPr="00D332C1">
        <w:rPr>
          <w:b/>
          <w:bCs/>
          <w:iCs/>
          <w:u w:val="single"/>
        </w:rPr>
        <w:t>Evan EM</w:t>
      </w:r>
      <w:r w:rsidRPr="00D332C1">
        <w:rPr>
          <w:iCs/>
        </w:rPr>
        <w:t xml:space="preserve">. Effects of a couples-based exercise intervention on physical function and physical activity in older adults. Final edits; </w:t>
      </w:r>
      <w:r w:rsidRPr="00D332C1">
        <w:rPr>
          <w:i/>
        </w:rPr>
        <w:t xml:space="preserve">J Appl </w:t>
      </w:r>
      <w:proofErr w:type="spellStart"/>
      <w:r w:rsidRPr="00D332C1">
        <w:rPr>
          <w:i/>
        </w:rPr>
        <w:t>Gerontol</w:t>
      </w:r>
      <w:proofErr w:type="spellEnd"/>
      <w:r w:rsidRPr="00D332C1">
        <w:rPr>
          <w:iCs/>
        </w:rPr>
        <w:t xml:space="preserve">. </w:t>
      </w:r>
      <w:r w:rsidRPr="00D332C1">
        <w:rPr>
          <w:iCs/>
          <w:u w:val="single"/>
        </w:rPr>
        <w:t>In Preparation</w:t>
      </w:r>
      <w:r w:rsidRPr="00D332C1">
        <w:rPr>
          <w:iCs/>
        </w:rPr>
        <w:t xml:space="preserve">. </w:t>
      </w:r>
    </w:p>
    <w:p w14:paraId="2C76C4D4" w14:textId="77777777" w:rsidR="006478BB" w:rsidRPr="00D332C1" w:rsidRDefault="006478BB" w:rsidP="006478BB">
      <w:pPr>
        <w:numPr>
          <w:ilvl w:val="0"/>
          <w:numId w:val="20"/>
        </w:numPr>
        <w:rPr>
          <w:iCs/>
        </w:rPr>
      </w:pPr>
      <w:proofErr w:type="spellStart"/>
      <w:r w:rsidRPr="00D332C1">
        <w:rPr>
          <w:iCs/>
        </w:rPr>
        <w:t>Sayler</w:t>
      </w:r>
      <w:proofErr w:type="spellEnd"/>
      <w:r w:rsidRPr="00D332C1">
        <w:rPr>
          <w:iCs/>
        </w:rPr>
        <w:t xml:space="preserve"> RE, </w:t>
      </w:r>
      <w:proofErr w:type="spellStart"/>
      <w:r w:rsidRPr="00D332C1">
        <w:rPr>
          <w:iCs/>
        </w:rPr>
        <w:t>vanDellen</w:t>
      </w:r>
      <w:proofErr w:type="spellEnd"/>
      <w:r w:rsidRPr="00D332C1">
        <w:rPr>
          <w:iCs/>
        </w:rPr>
        <w:t xml:space="preserve"> MR, </w:t>
      </w:r>
      <w:proofErr w:type="spellStart"/>
      <w:r w:rsidRPr="00D332C1">
        <w:rPr>
          <w:iCs/>
        </w:rPr>
        <w:t>Buckworth</w:t>
      </w:r>
      <w:proofErr w:type="spellEnd"/>
      <w:r w:rsidRPr="00D332C1">
        <w:rPr>
          <w:iCs/>
        </w:rPr>
        <w:t xml:space="preserve"> J, </w:t>
      </w:r>
      <w:r w:rsidRPr="00D332C1">
        <w:rPr>
          <w:b/>
          <w:bCs/>
          <w:iCs/>
          <w:u w:val="single"/>
        </w:rPr>
        <w:t>Evan EM</w:t>
      </w:r>
      <w:r w:rsidRPr="00D332C1">
        <w:rPr>
          <w:b/>
          <w:bCs/>
          <w:iCs/>
        </w:rPr>
        <w:t xml:space="preserve">. </w:t>
      </w:r>
      <w:r w:rsidRPr="00D332C1">
        <w:rPr>
          <w:iCs/>
        </w:rPr>
        <w:t xml:space="preserve">Examining older couples’ physical activity behaviors in the context of support and control perceptions: An application of the actor-partner interdependence model. Final edits; </w:t>
      </w:r>
      <w:r w:rsidRPr="00D332C1">
        <w:rPr>
          <w:i/>
        </w:rPr>
        <w:t>J Aging Phys Act</w:t>
      </w:r>
      <w:r w:rsidRPr="00D332C1">
        <w:rPr>
          <w:iCs/>
        </w:rPr>
        <w:t xml:space="preserve">. </w:t>
      </w:r>
      <w:r w:rsidRPr="00D332C1">
        <w:rPr>
          <w:iCs/>
          <w:u w:val="single"/>
        </w:rPr>
        <w:t>In Preparation</w:t>
      </w:r>
      <w:r w:rsidRPr="00D332C1">
        <w:rPr>
          <w:iCs/>
        </w:rPr>
        <w:t xml:space="preserve">. </w:t>
      </w:r>
    </w:p>
    <w:p w14:paraId="52FC3689" w14:textId="1D2DD81C" w:rsidR="001D2C5C" w:rsidRPr="006478BB" w:rsidRDefault="006478BB" w:rsidP="006478BB">
      <w:pPr>
        <w:numPr>
          <w:ilvl w:val="0"/>
          <w:numId w:val="20"/>
        </w:numPr>
        <w:rPr>
          <w:iCs/>
        </w:rPr>
      </w:pPr>
      <w:proofErr w:type="spellStart"/>
      <w:r w:rsidRPr="00D332C1">
        <w:rPr>
          <w:iCs/>
        </w:rPr>
        <w:t>Sayler</w:t>
      </w:r>
      <w:proofErr w:type="spellEnd"/>
      <w:r w:rsidRPr="00D332C1">
        <w:rPr>
          <w:iCs/>
        </w:rPr>
        <w:t xml:space="preserve"> RE, Bub KL, </w:t>
      </w:r>
      <w:proofErr w:type="spellStart"/>
      <w:r w:rsidRPr="00D332C1">
        <w:rPr>
          <w:iCs/>
        </w:rPr>
        <w:t>vanDellen</w:t>
      </w:r>
      <w:proofErr w:type="spellEnd"/>
      <w:r w:rsidRPr="00D332C1">
        <w:rPr>
          <w:iCs/>
        </w:rPr>
        <w:t xml:space="preserve"> MR, </w:t>
      </w:r>
      <w:r w:rsidRPr="00D332C1">
        <w:rPr>
          <w:b/>
          <w:bCs/>
          <w:iCs/>
          <w:u w:val="single"/>
        </w:rPr>
        <w:t>Evan EM</w:t>
      </w:r>
      <w:r w:rsidRPr="00D332C1">
        <w:rPr>
          <w:b/>
          <w:bCs/>
          <w:iCs/>
        </w:rPr>
        <w:t xml:space="preserve">. </w:t>
      </w:r>
      <w:r w:rsidRPr="00D332C1">
        <w:rPr>
          <w:iCs/>
        </w:rPr>
        <w:t xml:space="preserve">Examining physical activity and exercise support dynamics in older couples: A mixed methods understanding. Final edits; </w:t>
      </w:r>
      <w:r w:rsidRPr="00D332C1">
        <w:rPr>
          <w:i/>
        </w:rPr>
        <w:t>J Aging Phys Act</w:t>
      </w:r>
      <w:r w:rsidRPr="00D332C1">
        <w:rPr>
          <w:iCs/>
        </w:rPr>
        <w:t xml:space="preserve">. </w:t>
      </w:r>
      <w:r w:rsidRPr="00D332C1">
        <w:rPr>
          <w:iCs/>
          <w:u w:val="single"/>
        </w:rPr>
        <w:t>In Preparation</w:t>
      </w:r>
      <w:r w:rsidRPr="00D332C1">
        <w:rPr>
          <w:iCs/>
        </w:rPr>
        <w:t xml:space="preserve">. </w:t>
      </w:r>
    </w:p>
    <w:p w14:paraId="3E4C1F8F" w14:textId="77777777" w:rsidR="00AD353C" w:rsidRDefault="00AD353C" w:rsidP="004E44E5">
      <w:pPr>
        <w:pStyle w:val="Header"/>
        <w:tabs>
          <w:tab w:val="clear" w:pos="4320"/>
          <w:tab w:val="clear" w:pos="8640"/>
        </w:tabs>
        <w:rPr>
          <w:i/>
        </w:rPr>
      </w:pPr>
    </w:p>
    <w:p w14:paraId="461FCA92" w14:textId="6E11DCAF" w:rsidR="004C51BD" w:rsidRPr="00D332C1" w:rsidRDefault="004C51BD" w:rsidP="004E44E5">
      <w:pPr>
        <w:pStyle w:val="Header"/>
        <w:tabs>
          <w:tab w:val="clear" w:pos="4320"/>
          <w:tab w:val="clear" w:pos="8640"/>
        </w:tabs>
        <w:rPr>
          <w:i/>
        </w:rPr>
      </w:pPr>
      <w:r w:rsidRPr="00D332C1">
        <w:rPr>
          <w:i/>
        </w:rPr>
        <w:t>Abstracts</w:t>
      </w:r>
      <w:r w:rsidR="00A675C7" w:rsidRPr="00D332C1">
        <w:rPr>
          <w:i/>
        </w:rPr>
        <w:t xml:space="preserve"> &amp; Conference Presentations</w:t>
      </w:r>
    </w:p>
    <w:p w14:paraId="4CAB2857" w14:textId="77777777" w:rsidR="004C51BD" w:rsidRPr="00D332C1" w:rsidRDefault="004C51BD" w:rsidP="00A54092">
      <w:pPr>
        <w:numPr>
          <w:ilvl w:val="0"/>
          <w:numId w:val="2"/>
        </w:numPr>
        <w:tabs>
          <w:tab w:val="left" w:pos="540"/>
        </w:tabs>
        <w:ind w:left="540" w:hanging="180"/>
        <w:rPr>
          <w:szCs w:val="22"/>
        </w:rPr>
      </w:pPr>
      <w:r w:rsidRPr="00D332C1">
        <w:rPr>
          <w:b/>
          <w:bCs/>
          <w:szCs w:val="22"/>
        </w:rPr>
        <w:t>Evans EM</w:t>
      </w:r>
      <w:r w:rsidRPr="00D332C1">
        <w:rPr>
          <w:szCs w:val="22"/>
        </w:rPr>
        <w:t xml:space="preserve">, O’Connor PJ. Body image of water aerobics instructors. </w:t>
      </w:r>
      <w:r w:rsidRPr="00D332C1">
        <w:rPr>
          <w:i/>
          <w:iCs/>
          <w:szCs w:val="22"/>
        </w:rPr>
        <w:t xml:space="preserve">Med Sci Sports </w:t>
      </w:r>
      <w:proofErr w:type="spellStart"/>
      <w:r w:rsidRPr="00D332C1">
        <w:rPr>
          <w:i/>
          <w:iCs/>
          <w:szCs w:val="22"/>
        </w:rPr>
        <w:t>Exer</w:t>
      </w:r>
      <w:proofErr w:type="spellEnd"/>
      <w:r w:rsidRPr="00D332C1">
        <w:rPr>
          <w:szCs w:val="22"/>
        </w:rPr>
        <w:t xml:space="preserve"> 27(5): S151, 1995.</w:t>
      </w:r>
    </w:p>
    <w:p w14:paraId="5D37819F"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Rowe DA, </w:t>
      </w:r>
      <w:r w:rsidRPr="00D332C1">
        <w:rPr>
          <w:b/>
          <w:bCs/>
          <w:szCs w:val="22"/>
        </w:rPr>
        <w:t>Evans EM</w:t>
      </w:r>
      <w:r w:rsidRPr="00D332C1">
        <w:rPr>
          <w:szCs w:val="22"/>
        </w:rPr>
        <w:t xml:space="preserve">, O’Connor PJ. Confirmatory factor analysis of a body image questionnaire.  </w:t>
      </w:r>
      <w:r w:rsidRPr="00D332C1">
        <w:rPr>
          <w:i/>
          <w:iCs/>
          <w:szCs w:val="22"/>
        </w:rPr>
        <w:t xml:space="preserve">Med Sci Sports </w:t>
      </w:r>
      <w:proofErr w:type="spellStart"/>
      <w:r w:rsidRPr="00D332C1">
        <w:rPr>
          <w:i/>
          <w:iCs/>
          <w:szCs w:val="22"/>
        </w:rPr>
        <w:t>Exer</w:t>
      </w:r>
      <w:proofErr w:type="spellEnd"/>
      <w:r w:rsidRPr="00D332C1">
        <w:rPr>
          <w:szCs w:val="22"/>
        </w:rPr>
        <w:t>. 28(5): S813, 1996.</w:t>
      </w:r>
    </w:p>
    <w:p w14:paraId="35749FCE" w14:textId="77777777" w:rsidR="004C51BD" w:rsidRPr="00D332C1" w:rsidRDefault="004C51BD" w:rsidP="00A54092">
      <w:pPr>
        <w:numPr>
          <w:ilvl w:val="0"/>
          <w:numId w:val="2"/>
        </w:numPr>
        <w:tabs>
          <w:tab w:val="left" w:pos="540"/>
        </w:tabs>
        <w:ind w:left="540" w:hanging="180"/>
        <w:rPr>
          <w:szCs w:val="22"/>
        </w:rPr>
      </w:pPr>
      <w:r w:rsidRPr="00D332C1">
        <w:rPr>
          <w:b/>
          <w:bCs/>
          <w:szCs w:val="22"/>
        </w:rPr>
        <w:t>Evans EM</w:t>
      </w:r>
      <w:r w:rsidRPr="00D332C1">
        <w:rPr>
          <w:szCs w:val="22"/>
        </w:rPr>
        <w:t xml:space="preserve">, Cureton KJ. Metabolic, circulatory and perceptual responses to bench stepping in water. </w:t>
      </w:r>
      <w:r w:rsidRPr="00D332C1">
        <w:rPr>
          <w:i/>
          <w:iCs/>
          <w:szCs w:val="22"/>
        </w:rPr>
        <w:t xml:space="preserve">Med Sci Sports </w:t>
      </w:r>
      <w:proofErr w:type="spellStart"/>
      <w:r w:rsidRPr="00D332C1">
        <w:rPr>
          <w:i/>
          <w:iCs/>
          <w:szCs w:val="22"/>
        </w:rPr>
        <w:t>Exer</w:t>
      </w:r>
      <w:proofErr w:type="spellEnd"/>
      <w:r w:rsidRPr="00D332C1">
        <w:rPr>
          <w:szCs w:val="22"/>
        </w:rPr>
        <w:t>. 28(5): S210, 1996.</w:t>
      </w:r>
    </w:p>
    <w:p w14:paraId="56238304" w14:textId="77777777" w:rsidR="004C51BD" w:rsidRPr="00D332C1" w:rsidRDefault="004C51BD" w:rsidP="00A54092">
      <w:pPr>
        <w:numPr>
          <w:ilvl w:val="0"/>
          <w:numId w:val="2"/>
        </w:numPr>
        <w:tabs>
          <w:tab w:val="left" w:pos="540"/>
        </w:tabs>
        <w:ind w:left="540" w:hanging="180"/>
        <w:rPr>
          <w:szCs w:val="22"/>
        </w:rPr>
      </w:pPr>
      <w:proofErr w:type="spellStart"/>
      <w:r w:rsidRPr="00D332C1">
        <w:rPr>
          <w:szCs w:val="22"/>
        </w:rPr>
        <w:t>Sloniger</w:t>
      </w:r>
      <w:proofErr w:type="spellEnd"/>
      <w:r w:rsidRPr="00D332C1">
        <w:rPr>
          <w:szCs w:val="22"/>
        </w:rPr>
        <w:t xml:space="preserve"> MA, Cureton KJ, Prior BM, </w:t>
      </w:r>
      <w:r w:rsidRPr="00D332C1">
        <w:rPr>
          <w:b/>
          <w:bCs/>
          <w:szCs w:val="22"/>
        </w:rPr>
        <w:t>Evans EM</w:t>
      </w:r>
      <w:r w:rsidRPr="00D332C1">
        <w:rPr>
          <w:szCs w:val="22"/>
        </w:rPr>
        <w:t xml:space="preserve">. Lower-extremity muscle activation during horizontal and uphill running. </w:t>
      </w:r>
      <w:r w:rsidRPr="00D332C1">
        <w:rPr>
          <w:i/>
          <w:iCs/>
          <w:szCs w:val="22"/>
        </w:rPr>
        <w:t>FASEB J</w:t>
      </w:r>
      <w:r w:rsidRPr="00D332C1">
        <w:rPr>
          <w:szCs w:val="22"/>
        </w:rPr>
        <w:t>. 11: A51, 1997.</w:t>
      </w:r>
    </w:p>
    <w:p w14:paraId="2B6620D9"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Prior BM, Cureton KJ, Modlesky CM, </w:t>
      </w:r>
      <w:r w:rsidRPr="00D332C1">
        <w:rPr>
          <w:b/>
          <w:bCs/>
          <w:szCs w:val="22"/>
        </w:rPr>
        <w:t>Evans EM</w:t>
      </w:r>
      <w:r w:rsidRPr="00D332C1">
        <w:rPr>
          <w:szCs w:val="22"/>
        </w:rPr>
        <w:t xml:space="preserve">, </w:t>
      </w:r>
      <w:proofErr w:type="spellStart"/>
      <w:r w:rsidRPr="00D332C1">
        <w:rPr>
          <w:szCs w:val="22"/>
        </w:rPr>
        <w:t>Sloniger</w:t>
      </w:r>
      <w:proofErr w:type="spellEnd"/>
      <w:r w:rsidRPr="00D332C1">
        <w:rPr>
          <w:szCs w:val="22"/>
        </w:rPr>
        <w:t xml:space="preserve"> MA, Saunders MJ, Lewis RL. In vivo validation of whole-body composition estimates from dual energy X-ray absorptiometry. </w:t>
      </w:r>
      <w:r w:rsidRPr="00D332C1">
        <w:rPr>
          <w:i/>
          <w:iCs/>
          <w:szCs w:val="22"/>
        </w:rPr>
        <w:t>FASEB J.</w:t>
      </w:r>
      <w:r w:rsidRPr="00D332C1">
        <w:rPr>
          <w:szCs w:val="22"/>
        </w:rPr>
        <w:t xml:space="preserve"> 11: A592, 1997.</w:t>
      </w:r>
    </w:p>
    <w:p w14:paraId="0806E9FF" w14:textId="77777777" w:rsidR="004C51BD" w:rsidRPr="00D332C1" w:rsidRDefault="004C51BD" w:rsidP="00A54092">
      <w:pPr>
        <w:numPr>
          <w:ilvl w:val="0"/>
          <w:numId w:val="2"/>
        </w:numPr>
        <w:tabs>
          <w:tab w:val="left" w:pos="540"/>
        </w:tabs>
        <w:ind w:left="540" w:hanging="180"/>
        <w:rPr>
          <w:szCs w:val="22"/>
        </w:rPr>
      </w:pPr>
      <w:proofErr w:type="spellStart"/>
      <w:r w:rsidRPr="00D332C1">
        <w:rPr>
          <w:szCs w:val="22"/>
        </w:rPr>
        <w:t>Sloniger</w:t>
      </w:r>
      <w:proofErr w:type="spellEnd"/>
      <w:r w:rsidRPr="00D332C1">
        <w:rPr>
          <w:szCs w:val="22"/>
        </w:rPr>
        <w:t xml:space="preserve"> MA, Cureton KJ, Prior BM, </w:t>
      </w:r>
      <w:r w:rsidRPr="00D332C1">
        <w:rPr>
          <w:b/>
          <w:bCs/>
          <w:szCs w:val="22"/>
        </w:rPr>
        <w:t>Evans EM</w:t>
      </w:r>
      <w:r w:rsidRPr="00D332C1">
        <w:rPr>
          <w:szCs w:val="22"/>
        </w:rPr>
        <w:t xml:space="preserve">. Anaerobic capacity and muscle activation during horizontal and uphill running. </w:t>
      </w:r>
      <w:r w:rsidRPr="00D332C1">
        <w:rPr>
          <w:i/>
          <w:iCs/>
          <w:szCs w:val="22"/>
        </w:rPr>
        <w:t xml:space="preserve">Med Sci Sports </w:t>
      </w:r>
      <w:proofErr w:type="spellStart"/>
      <w:r w:rsidRPr="00D332C1">
        <w:rPr>
          <w:i/>
          <w:iCs/>
          <w:szCs w:val="22"/>
        </w:rPr>
        <w:t>Exer</w:t>
      </w:r>
      <w:proofErr w:type="spellEnd"/>
      <w:r w:rsidRPr="00D332C1">
        <w:rPr>
          <w:szCs w:val="22"/>
        </w:rPr>
        <w:t>. 29(5): S11, 1997.</w:t>
      </w:r>
    </w:p>
    <w:p w14:paraId="0C4B81DB"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Prior BM, </w:t>
      </w:r>
      <w:r w:rsidRPr="00D332C1">
        <w:rPr>
          <w:b/>
          <w:bCs/>
          <w:szCs w:val="22"/>
        </w:rPr>
        <w:t>Evans EM</w:t>
      </w:r>
      <w:r w:rsidRPr="00D332C1">
        <w:rPr>
          <w:szCs w:val="22"/>
        </w:rPr>
        <w:t xml:space="preserve">, </w:t>
      </w:r>
      <w:proofErr w:type="spellStart"/>
      <w:r w:rsidRPr="00D332C1">
        <w:rPr>
          <w:szCs w:val="22"/>
        </w:rPr>
        <w:t>Modlesky</w:t>
      </w:r>
      <w:proofErr w:type="spellEnd"/>
      <w:r w:rsidRPr="00D332C1">
        <w:rPr>
          <w:szCs w:val="22"/>
        </w:rPr>
        <w:t xml:space="preserve"> CM, </w:t>
      </w:r>
      <w:proofErr w:type="spellStart"/>
      <w:r w:rsidRPr="00D332C1">
        <w:rPr>
          <w:szCs w:val="22"/>
        </w:rPr>
        <w:t>Sloniger</w:t>
      </w:r>
      <w:proofErr w:type="spellEnd"/>
      <w:r w:rsidRPr="00D332C1">
        <w:rPr>
          <w:szCs w:val="22"/>
        </w:rPr>
        <w:t xml:space="preserve"> MA, Lewis RL, Cureton, KJ. Density and composition of the fat-free mass in athletes. </w:t>
      </w:r>
      <w:r w:rsidRPr="00D332C1">
        <w:rPr>
          <w:i/>
          <w:iCs/>
          <w:szCs w:val="22"/>
        </w:rPr>
        <w:t xml:space="preserve">Med Sci Sports </w:t>
      </w:r>
      <w:proofErr w:type="spellStart"/>
      <w:r w:rsidRPr="00D332C1">
        <w:rPr>
          <w:i/>
          <w:iCs/>
          <w:szCs w:val="22"/>
        </w:rPr>
        <w:t>Exer</w:t>
      </w:r>
      <w:proofErr w:type="spellEnd"/>
      <w:r w:rsidRPr="00D332C1">
        <w:rPr>
          <w:szCs w:val="22"/>
        </w:rPr>
        <w:t>. 29(5): S54, 1997.</w:t>
      </w:r>
    </w:p>
    <w:p w14:paraId="47C15419" w14:textId="77777777" w:rsidR="004C51BD" w:rsidRPr="00D332C1" w:rsidRDefault="004C51BD" w:rsidP="00A54092">
      <w:pPr>
        <w:numPr>
          <w:ilvl w:val="0"/>
          <w:numId w:val="2"/>
        </w:numPr>
        <w:tabs>
          <w:tab w:val="left" w:pos="540"/>
        </w:tabs>
        <w:ind w:left="540" w:hanging="180"/>
        <w:rPr>
          <w:szCs w:val="22"/>
        </w:rPr>
      </w:pPr>
      <w:r w:rsidRPr="00D332C1">
        <w:rPr>
          <w:b/>
          <w:bCs/>
          <w:szCs w:val="22"/>
        </w:rPr>
        <w:t>Evans EM</w:t>
      </w:r>
      <w:r w:rsidRPr="00D332C1">
        <w:rPr>
          <w:szCs w:val="22"/>
        </w:rPr>
        <w:t xml:space="preserve">, Prior BM, </w:t>
      </w:r>
      <w:proofErr w:type="spellStart"/>
      <w:r w:rsidRPr="00D332C1">
        <w:rPr>
          <w:szCs w:val="22"/>
        </w:rPr>
        <w:t>Modlesky</w:t>
      </w:r>
      <w:proofErr w:type="spellEnd"/>
      <w:r w:rsidRPr="00D332C1">
        <w:rPr>
          <w:szCs w:val="22"/>
        </w:rPr>
        <w:t xml:space="preserve"> CM, </w:t>
      </w:r>
      <w:proofErr w:type="spellStart"/>
      <w:r w:rsidRPr="00D332C1">
        <w:rPr>
          <w:szCs w:val="22"/>
        </w:rPr>
        <w:t>Sloniger</w:t>
      </w:r>
      <w:proofErr w:type="spellEnd"/>
      <w:r w:rsidRPr="00D332C1">
        <w:rPr>
          <w:szCs w:val="22"/>
        </w:rPr>
        <w:t xml:space="preserve"> MA, Lewis RL, Cureton KJ. Relation of  bone mineral content and density to mineral content of the fat-free mass. </w:t>
      </w:r>
      <w:bookmarkStart w:id="53" w:name="OLE_LINK47"/>
      <w:r w:rsidRPr="00D332C1">
        <w:rPr>
          <w:i/>
          <w:iCs/>
          <w:szCs w:val="22"/>
        </w:rPr>
        <w:t xml:space="preserve">Med Sci Sports </w:t>
      </w:r>
      <w:proofErr w:type="spellStart"/>
      <w:r w:rsidRPr="00D332C1">
        <w:rPr>
          <w:i/>
          <w:iCs/>
          <w:szCs w:val="22"/>
        </w:rPr>
        <w:t>Exer</w:t>
      </w:r>
      <w:bookmarkEnd w:id="53"/>
      <w:proofErr w:type="spellEnd"/>
      <w:r w:rsidRPr="00D332C1">
        <w:rPr>
          <w:szCs w:val="22"/>
        </w:rPr>
        <w:t>. 29(5): S54, 1997.</w:t>
      </w:r>
    </w:p>
    <w:p w14:paraId="5EC41CFF" w14:textId="77777777" w:rsidR="004C51BD" w:rsidRPr="00D332C1" w:rsidRDefault="004C51BD" w:rsidP="00A54092">
      <w:pPr>
        <w:numPr>
          <w:ilvl w:val="0"/>
          <w:numId w:val="2"/>
        </w:numPr>
        <w:tabs>
          <w:tab w:val="left" w:pos="540"/>
        </w:tabs>
        <w:ind w:left="540" w:hanging="180"/>
      </w:pPr>
      <w:r w:rsidRPr="00D332C1">
        <w:t xml:space="preserve">Saunders MJ, </w:t>
      </w:r>
      <w:r w:rsidRPr="00D332C1">
        <w:rPr>
          <w:b/>
          <w:bCs/>
        </w:rPr>
        <w:t>Evans EM</w:t>
      </w:r>
      <w:r w:rsidRPr="00D332C1">
        <w:t xml:space="preserve">, Cureton KJ. Body composition of obese women assessed using a four-component model. </w:t>
      </w:r>
      <w:r w:rsidRPr="00D332C1">
        <w:rPr>
          <w:i/>
          <w:iCs/>
        </w:rPr>
        <w:t>Southeast Regional Meeting of the American College of Sports Medicine</w:t>
      </w:r>
      <w:r w:rsidRPr="00D332C1">
        <w:rPr>
          <w:iCs/>
        </w:rPr>
        <w:t>,</w:t>
      </w:r>
      <w:r w:rsidRPr="00D332C1">
        <w:rPr>
          <w:i/>
          <w:iCs/>
        </w:rPr>
        <w:t xml:space="preserve"> </w:t>
      </w:r>
      <w:r w:rsidRPr="00D332C1">
        <w:t>1998.</w:t>
      </w:r>
    </w:p>
    <w:p w14:paraId="24993B47" w14:textId="77777777" w:rsidR="004C51BD" w:rsidRPr="00D332C1" w:rsidRDefault="004C51BD" w:rsidP="00A54092">
      <w:pPr>
        <w:numPr>
          <w:ilvl w:val="0"/>
          <w:numId w:val="2"/>
        </w:numPr>
        <w:tabs>
          <w:tab w:val="left" w:pos="540"/>
        </w:tabs>
        <w:ind w:left="540" w:hanging="180"/>
        <w:rPr>
          <w:szCs w:val="22"/>
        </w:rPr>
      </w:pPr>
      <w:r w:rsidRPr="00D332C1">
        <w:rPr>
          <w:b/>
          <w:bCs/>
          <w:szCs w:val="22"/>
        </w:rPr>
        <w:lastRenderedPageBreak/>
        <w:t>Evans EM</w:t>
      </w:r>
      <w:r w:rsidRPr="00D332C1">
        <w:rPr>
          <w:szCs w:val="22"/>
        </w:rPr>
        <w:t xml:space="preserve">, Millard-Stafford ML, Modlesky CM, Collins MA, Cureton KJ. Body composition using a four-component model: accuracy and influence of body water estimates. </w:t>
      </w:r>
      <w:r w:rsidRPr="00D332C1">
        <w:rPr>
          <w:i/>
          <w:iCs/>
          <w:szCs w:val="22"/>
        </w:rPr>
        <w:t>Southeast Regional Meeting of the American College of Sports Medicine</w:t>
      </w:r>
      <w:r w:rsidRPr="00D332C1">
        <w:rPr>
          <w:szCs w:val="22"/>
        </w:rPr>
        <w:t>, 1998.</w:t>
      </w:r>
    </w:p>
    <w:p w14:paraId="2583E810"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Spano MA, </w:t>
      </w:r>
      <w:r w:rsidRPr="00D332C1">
        <w:rPr>
          <w:b/>
          <w:bCs/>
          <w:szCs w:val="22"/>
        </w:rPr>
        <w:t>Evans EM</w:t>
      </w:r>
      <w:r w:rsidRPr="00D332C1">
        <w:rPr>
          <w:szCs w:val="22"/>
        </w:rPr>
        <w:t xml:space="preserve">, Modlesky CM, Cureton KJ, Lewis RL. Weight loss in obese premenopausal women: implications for bone mass. </w:t>
      </w:r>
      <w:r w:rsidRPr="00D332C1">
        <w:rPr>
          <w:i/>
          <w:iCs/>
          <w:szCs w:val="22"/>
        </w:rPr>
        <w:t>FASEB J.</w:t>
      </w:r>
      <w:r w:rsidRPr="00D332C1">
        <w:rPr>
          <w:szCs w:val="22"/>
        </w:rPr>
        <w:t xml:space="preserve"> 1998.</w:t>
      </w:r>
    </w:p>
    <w:p w14:paraId="506A7C69" w14:textId="77777777" w:rsidR="004C51BD" w:rsidRPr="00D332C1" w:rsidRDefault="004C51BD" w:rsidP="00A54092">
      <w:pPr>
        <w:numPr>
          <w:ilvl w:val="0"/>
          <w:numId w:val="2"/>
        </w:numPr>
        <w:tabs>
          <w:tab w:val="left" w:pos="540"/>
        </w:tabs>
        <w:ind w:left="540" w:hanging="180"/>
        <w:rPr>
          <w:szCs w:val="22"/>
        </w:rPr>
      </w:pPr>
      <w:proofErr w:type="spellStart"/>
      <w:r w:rsidRPr="00D332C1">
        <w:rPr>
          <w:szCs w:val="22"/>
        </w:rPr>
        <w:t>Sloniger</w:t>
      </w:r>
      <w:proofErr w:type="spellEnd"/>
      <w:r w:rsidRPr="00D332C1">
        <w:rPr>
          <w:szCs w:val="22"/>
        </w:rPr>
        <w:t xml:space="preserve"> MA, Prior BM, </w:t>
      </w:r>
      <w:r w:rsidRPr="00D332C1">
        <w:rPr>
          <w:b/>
          <w:bCs/>
          <w:szCs w:val="22"/>
        </w:rPr>
        <w:t>Evans EM</w:t>
      </w:r>
      <w:r w:rsidRPr="00D332C1">
        <w:rPr>
          <w:szCs w:val="22"/>
        </w:rPr>
        <w:t xml:space="preserve">, Cureton KJ. Use of the rectus femoris muscle during horizontal and uphill running. </w:t>
      </w:r>
      <w:r w:rsidRPr="00D332C1">
        <w:rPr>
          <w:i/>
          <w:iCs/>
          <w:szCs w:val="22"/>
        </w:rPr>
        <w:t xml:space="preserve">Med Sci Sports </w:t>
      </w:r>
      <w:proofErr w:type="spellStart"/>
      <w:r w:rsidRPr="00D332C1">
        <w:rPr>
          <w:i/>
          <w:iCs/>
          <w:szCs w:val="22"/>
        </w:rPr>
        <w:t>Exer</w:t>
      </w:r>
      <w:proofErr w:type="spellEnd"/>
      <w:r w:rsidRPr="00D332C1">
        <w:rPr>
          <w:szCs w:val="22"/>
        </w:rPr>
        <w:t>. 30(5): S66, 1998.</w:t>
      </w:r>
    </w:p>
    <w:p w14:paraId="2033B6BE" w14:textId="77777777" w:rsidR="004C51BD" w:rsidRPr="00D332C1" w:rsidRDefault="004C51BD" w:rsidP="00A54092">
      <w:pPr>
        <w:numPr>
          <w:ilvl w:val="0"/>
          <w:numId w:val="2"/>
        </w:numPr>
        <w:tabs>
          <w:tab w:val="left" w:pos="540"/>
        </w:tabs>
        <w:ind w:left="540" w:hanging="180"/>
        <w:rPr>
          <w:szCs w:val="22"/>
        </w:rPr>
      </w:pPr>
      <w:r w:rsidRPr="00D332C1">
        <w:rPr>
          <w:b/>
          <w:bCs/>
          <w:szCs w:val="22"/>
        </w:rPr>
        <w:t>Evans EM</w:t>
      </w:r>
      <w:r w:rsidRPr="00D332C1">
        <w:rPr>
          <w:szCs w:val="22"/>
        </w:rPr>
        <w:t xml:space="preserve">, Spano MA, Saunders MJ, Cureton KJ. Effects of diet and exercise on the density of the fat-free mass in obese women. </w:t>
      </w:r>
      <w:r w:rsidRPr="00D332C1">
        <w:rPr>
          <w:i/>
          <w:iCs/>
          <w:szCs w:val="22"/>
        </w:rPr>
        <w:t xml:space="preserve">Med Sci Sports </w:t>
      </w:r>
      <w:proofErr w:type="spellStart"/>
      <w:r w:rsidRPr="00D332C1">
        <w:rPr>
          <w:i/>
          <w:iCs/>
          <w:szCs w:val="22"/>
        </w:rPr>
        <w:t>Exer</w:t>
      </w:r>
      <w:proofErr w:type="spellEnd"/>
      <w:r w:rsidRPr="00D332C1">
        <w:rPr>
          <w:szCs w:val="22"/>
        </w:rPr>
        <w:t xml:space="preserve"> 30(5): S127, 1998.</w:t>
      </w:r>
    </w:p>
    <w:p w14:paraId="7AF64E64"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Saunders MJ, </w:t>
      </w:r>
      <w:r w:rsidRPr="00D332C1">
        <w:rPr>
          <w:b/>
          <w:bCs/>
          <w:szCs w:val="22"/>
        </w:rPr>
        <w:t>Evans EM</w:t>
      </w:r>
      <w:r w:rsidRPr="00D332C1">
        <w:rPr>
          <w:szCs w:val="22"/>
        </w:rPr>
        <w:t xml:space="preserve">, Flowers GW, Allison JD, Cureton KJ. Muscle use and the slow component rise in oxygen uptake. </w:t>
      </w:r>
      <w:r w:rsidRPr="00D332C1">
        <w:rPr>
          <w:i/>
          <w:iCs/>
          <w:szCs w:val="22"/>
        </w:rPr>
        <w:t xml:space="preserve">Med Sci Sports </w:t>
      </w:r>
      <w:proofErr w:type="spellStart"/>
      <w:r w:rsidRPr="00D332C1">
        <w:rPr>
          <w:i/>
          <w:iCs/>
          <w:szCs w:val="22"/>
        </w:rPr>
        <w:t>Exer</w:t>
      </w:r>
      <w:proofErr w:type="spellEnd"/>
      <w:r w:rsidRPr="00D332C1">
        <w:rPr>
          <w:szCs w:val="22"/>
        </w:rPr>
        <w:t>. 30(5): S68, 1998.</w:t>
      </w:r>
    </w:p>
    <w:p w14:paraId="562A5B72"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Modlesky CM, </w:t>
      </w:r>
      <w:r w:rsidRPr="00D332C1">
        <w:rPr>
          <w:b/>
          <w:bCs/>
          <w:szCs w:val="22"/>
        </w:rPr>
        <w:t>Evans EM</w:t>
      </w:r>
      <w:r w:rsidRPr="00D332C1">
        <w:rPr>
          <w:szCs w:val="22"/>
        </w:rPr>
        <w:t xml:space="preserve">, Millard-Stafford ML, Collins MA, Lewis RD, Cureton KJ. Impact of using bone mineral content from two different dual energy X-ray absorptiometers on four-component model estimates of body composition. </w:t>
      </w:r>
      <w:r w:rsidRPr="00D332C1">
        <w:rPr>
          <w:i/>
          <w:iCs/>
          <w:szCs w:val="22"/>
        </w:rPr>
        <w:t xml:space="preserve">Med Sci Sports </w:t>
      </w:r>
      <w:proofErr w:type="spellStart"/>
      <w:r w:rsidRPr="00D332C1">
        <w:rPr>
          <w:i/>
          <w:iCs/>
          <w:szCs w:val="22"/>
        </w:rPr>
        <w:t>Exer</w:t>
      </w:r>
      <w:proofErr w:type="spellEnd"/>
      <w:r w:rsidRPr="00D332C1">
        <w:rPr>
          <w:szCs w:val="22"/>
        </w:rPr>
        <w:t>. 30(5): S146, 1998.</w:t>
      </w:r>
    </w:p>
    <w:p w14:paraId="32030DD7"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Collins MA, Millard-Stafford ML, </w:t>
      </w:r>
      <w:r w:rsidRPr="00D332C1">
        <w:rPr>
          <w:b/>
          <w:bCs/>
          <w:szCs w:val="22"/>
        </w:rPr>
        <w:t>Evans EM</w:t>
      </w:r>
      <w:r w:rsidRPr="00D332C1">
        <w:rPr>
          <w:szCs w:val="22"/>
        </w:rPr>
        <w:t xml:space="preserve">, Snow TK, </w:t>
      </w:r>
      <w:proofErr w:type="spellStart"/>
      <w:r w:rsidRPr="00D332C1">
        <w:rPr>
          <w:szCs w:val="22"/>
        </w:rPr>
        <w:t>Rosskopf</w:t>
      </w:r>
      <w:proofErr w:type="spellEnd"/>
      <w:r w:rsidRPr="00D332C1">
        <w:rPr>
          <w:szCs w:val="22"/>
        </w:rPr>
        <w:t xml:space="preserve"> LB, Cureton KJ. Validation of </w:t>
      </w:r>
      <w:proofErr w:type="spellStart"/>
      <w:r w:rsidRPr="00D332C1">
        <w:rPr>
          <w:szCs w:val="22"/>
        </w:rPr>
        <w:t>airdisplacement</w:t>
      </w:r>
      <w:proofErr w:type="spellEnd"/>
      <w:r w:rsidRPr="00D332C1">
        <w:rPr>
          <w:szCs w:val="22"/>
        </w:rPr>
        <w:t xml:space="preserve"> plethysmography for estimating body fat in young adults. </w:t>
      </w:r>
      <w:r w:rsidRPr="00D332C1">
        <w:rPr>
          <w:i/>
          <w:iCs/>
          <w:szCs w:val="22"/>
        </w:rPr>
        <w:t xml:space="preserve">Med Sci Sports </w:t>
      </w:r>
      <w:proofErr w:type="spellStart"/>
      <w:r w:rsidRPr="00D332C1">
        <w:rPr>
          <w:i/>
          <w:iCs/>
          <w:szCs w:val="22"/>
        </w:rPr>
        <w:t>Exer</w:t>
      </w:r>
      <w:proofErr w:type="spellEnd"/>
      <w:r w:rsidRPr="00D332C1">
        <w:rPr>
          <w:szCs w:val="22"/>
        </w:rPr>
        <w:t>. 30(5): S146, 1998.</w:t>
      </w:r>
    </w:p>
    <w:p w14:paraId="3A36BA63"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Saunders MJ, </w:t>
      </w:r>
      <w:r w:rsidRPr="00D332C1">
        <w:rPr>
          <w:b/>
          <w:bCs/>
          <w:szCs w:val="22"/>
        </w:rPr>
        <w:t>Evans EM</w:t>
      </w:r>
      <w:r w:rsidRPr="00D332C1">
        <w:rPr>
          <w:szCs w:val="22"/>
        </w:rPr>
        <w:t xml:space="preserve">, </w:t>
      </w:r>
      <w:proofErr w:type="spellStart"/>
      <w:r w:rsidRPr="00D332C1">
        <w:rPr>
          <w:szCs w:val="22"/>
        </w:rPr>
        <w:t>Arngrimsson</w:t>
      </w:r>
      <w:proofErr w:type="spellEnd"/>
      <w:r w:rsidRPr="00D332C1">
        <w:rPr>
          <w:szCs w:val="22"/>
        </w:rPr>
        <w:t xml:space="preserve"> SA, Allison JD, Cureton KJ. Changes in muscle use, oxygen uptake, and RPE during constant-load cycling. </w:t>
      </w:r>
      <w:r w:rsidRPr="00D332C1">
        <w:rPr>
          <w:i/>
          <w:iCs/>
          <w:szCs w:val="22"/>
        </w:rPr>
        <w:t>Southeast Regional Meeting of the American College of Sports Medicine</w:t>
      </w:r>
      <w:r w:rsidRPr="00D332C1">
        <w:rPr>
          <w:szCs w:val="22"/>
        </w:rPr>
        <w:t>, 1999.</w:t>
      </w:r>
    </w:p>
    <w:p w14:paraId="6099342A" w14:textId="77777777" w:rsidR="004C51BD" w:rsidRPr="00D332C1" w:rsidRDefault="004C51BD" w:rsidP="00A54092">
      <w:pPr>
        <w:numPr>
          <w:ilvl w:val="0"/>
          <w:numId w:val="2"/>
        </w:numPr>
        <w:tabs>
          <w:tab w:val="left" w:pos="540"/>
        </w:tabs>
        <w:ind w:left="540" w:hanging="180"/>
        <w:rPr>
          <w:szCs w:val="22"/>
        </w:rPr>
      </w:pPr>
      <w:r w:rsidRPr="00D332C1">
        <w:rPr>
          <w:b/>
          <w:bCs/>
          <w:szCs w:val="22"/>
        </w:rPr>
        <w:t>Evans EM</w:t>
      </w:r>
      <w:r w:rsidRPr="00D332C1">
        <w:rPr>
          <w:szCs w:val="22"/>
        </w:rPr>
        <w:t xml:space="preserve">, </w:t>
      </w:r>
      <w:proofErr w:type="spellStart"/>
      <w:r w:rsidRPr="00D332C1">
        <w:rPr>
          <w:szCs w:val="22"/>
        </w:rPr>
        <w:t>Ehsani</w:t>
      </w:r>
      <w:proofErr w:type="spellEnd"/>
      <w:r w:rsidRPr="00D332C1">
        <w:rPr>
          <w:szCs w:val="22"/>
        </w:rPr>
        <w:t xml:space="preserve"> AA, </w:t>
      </w:r>
      <w:proofErr w:type="spellStart"/>
      <w:r w:rsidRPr="00D332C1">
        <w:rPr>
          <w:szCs w:val="22"/>
        </w:rPr>
        <w:t>Kohrt</w:t>
      </w:r>
      <w:proofErr w:type="spellEnd"/>
      <w:r w:rsidRPr="00D332C1">
        <w:rPr>
          <w:szCs w:val="22"/>
        </w:rPr>
        <w:t xml:space="preserve"> WM. Effects of exercise training and HRT on glucose tolerance in postmenopausal women. </w:t>
      </w:r>
      <w:r w:rsidRPr="00D332C1">
        <w:rPr>
          <w:i/>
          <w:iCs/>
          <w:szCs w:val="22"/>
        </w:rPr>
        <w:t xml:space="preserve">Med Sci Sports </w:t>
      </w:r>
      <w:proofErr w:type="spellStart"/>
      <w:r w:rsidRPr="00D332C1">
        <w:rPr>
          <w:i/>
          <w:iCs/>
          <w:szCs w:val="22"/>
        </w:rPr>
        <w:t>Exer</w:t>
      </w:r>
      <w:proofErr w:type="spellEnd"/>
      <w:r w:rsidRPr="00D332C1">
        <w:rPr>
          <w:szCs w:val="22"/>
        </w:rPr>
        <w:t>. 31(5): S378, 1999.</w:t>
      </w:r>
    </w:p>
    <w:p w14:paraId="7073250B"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Cureton KJ, </w:t>
      </w:r>
      <w:r w:rsidRPr="00D332C1">
        <w:rPr>
          <w:b/>
          <w:bCs/>
          <w:szCs w:val="22"/>
        </w:rPr>
        <w:t>Evans EM</w:t>
      </w:r>
      <w:r w:rsidRPr="00D332C1">
        <w:rPr>
          <w:szCs w:val="22"/>
        </w:rPr>
        <w:t xml:space="preserve">, </w:t>
      </w:r>
      <w:proofErr w:type="spellStart"/>
      <w:r w:rsidRPr="00D332C1">
        <w:rPr>
          <w:szCs w:val="22"/>
        </w:rPr>
        <w:t>Arngrimsson</w:t>
      </w:r>
      <w:proofErr w:type="spellEnd"/>
      <w:r w:rsidRPr="00D332C1">
        <w:rPr>
          <w:szCs w:val="22"/>
        </w:rPr>
        <w:t xml:space="preserve"> SA. Accuracy of body composition estimates from multicomponent models using BIA to determine body water. </w:t>
      </w:r>
      <w:r w:rsidRPr="00D332C1">
        <w:rPr>
          <w:i/>
          <w:iCs/>
          <w:szCs w:val="22"/>
        </w:rPr>
        <w:t xml:space="preserve">Med Sci Sports </w:t>
      </w:r>
      <w:proofErr w:type="spellStart"/>
      <w:r w:rsidRPr="00D332C1">
        <w:rPr>
          <w:i/>
          <w:iCs/>
          <w:szCs w:val="22"/>
        </w:rPr>
        <w:t>Exer</w:t>
      </w:r>
      <w:proofErr w:type="spellEnd"/>
      <w:r w:rsidRPr="00D332C1">
        <w:rPr>
          <w:szCs w:val="22"/>
        </w:rPr>
        <w:t xml:space="preserve">. 31(5): S202, 1999. </w:t>
      </w:r>
    </w:p>
    <w:p w14:paraId="0C610585" w14:textId="77777777" w:rsidR="004C51BD" w:rsidRPr="00D332C1" w:rsidRDefault="004C51BD" w:rsidP="00A54092">
      <w:pPr>
        <w:numPr>
          <w:ilvl w:val="0"/>
          <w:numId w:val="2"/>
        </w:numPr>
        <w:tabs>
          <w:tab w:val="left" w:pos="540"/>
        </w:tabs>
        <w:ind w:left="540" w:hanging="180"/>
        <w:rPr>
          <w:szCs w:val="22"/>
        </w:rPr>
      </w:pPr>
      <w:proofErr w:type="spellStart"/>
      <w:r w:rsidRPr="00D332C1">
        <w:rPr>
          <w:szCs w:val="22"/>
        </w:rPr>
        <w:t>Arngrimsson</w:t>
      </w:r>
      <w:proofErr w:type="spellEnd"/>
      <w:r w:rsidRPr="00D332C1">
        <w:rPr>
          <w:szCs w:val="22"/>
        </w:rPr>
        <w:t xml:space="preserve"> SA, </w:t>
      </w:r>
      <w:r w:rsidRPr="00D332C1">
        <w:rPr>
          <w:b/>
          <w:bCs/>
          <w:szCs w:val="22"/>
        </w:rPr>
        <w:t>Evans EM</w:t>
      </w:r>
      <w:r w:rsidRPr="00D332C1">
        <w:rPr>
          <w:szCs w:val="22"/>
        </w:rPr>
        <w:t xml:space="preserve">, Saunders MJ, Ogburn CL, Lewis RD, Cureton KJ. Validation of body composition estimates in distance runners using estimates from a four-component model.  </w:t>
      </w:r>
      <w:r w:rsidRPr="00D332C1">
        <w:rPr>
          <w:i/>
          <w:iCs/>
          <w:szCs w:val="22"/>
        </w:rPr>
        <w:t xml:space="preserve">Med Sci Sports </w:t>
      </w:r>
      <w:proofErr w:type="spellStart"/>
      <w:r w:rsidRPr="00D332C1">
        <w:rPr>
          <w:i/>
          <w:iCs/>
          <w:szCs w:val="22"/>
        </w:rPr>
        <w:t>Exer</w:t>
      </w:r>
      <w:proofErr w:type="spellEnd"/>
      <w:r w:rsidRPr="00D332C1">
        <w:rPr>
          <w:szCs w:val="22"/>
        </w:rPr>
        <w:t>. 31(5): S390, 1999.</w:t>
      </w:r>
    </w:p>
    <w:p w14:paraId="011D6FCD"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Saunders MJ, </w:t>
      </w:r>
      <w:r w:rsidRPr="00D332C1">
        <w:rPr>
          <w:b/>
          <w:bCs/>
          <w:szCs w:val="22"/>
        </w:rPr>
        <w:t>Evans EM</w:t>
      </w:r>
      <w:r w:rsidRPr="00D332C1">
        <w:rPr>
          <w:szCs w:val="22"/>
        </w:rPr>
        <w:t xml:space="preserve">, </w:t>
      </w:r>
      <w:proofErr w:type="spellStart"/>
      <w:r w:rsidRPr="00D332C1">
        <w:rPr>
          <w:szCs w:val="22"/>
        </w:rPr>
        <w:t>Arngrimsson</w:t>
      </w:r>
      <w:proofErr w:type="spellEnd"/>
      <w:r w:rsidRPr="00D332C1">
        <w:rPr>
          <w:szCs w:val="22"/>
        </w:rPr>
        <w:t xml:space="preserve"> SA, Allison JD, Warren GL, Cureton KJ. Relation between muscle activation and the slow component rise in oxygen uptake during cycling. </w:t>
      </w:r>
      <w:r w:rsidRPr="00D332C1">
        <w:rPr>
          <w:i/>
          <w:iCs/>
          <w:szCs w:val="22"/>
        </w:rPr>
        <w:t>Southeast Regional Meeting of the American College of Sports Medicine</w:t>
      </w:r>
      <w:r w:rsidRPr="00D332C1">
        <w:rPr>
          <w:szCs w:val="22"/>
        </w:rPr>
        <w:t xml:space="preserve">, 2000. </w:t>
      </w:r>
    </w:p>
    <w:p w14:paraId="6156AC97" w14:textId="77777777" w:rsidR="004C51BD" w:rsidRPr="00D332C1" w:rsidRDefault="004C51BD" w:rsidP="00A54092">
      <w:pPr>
        <w:numPr>
          <w:ilvl w:val="0"/>
          <w:numId w:val="2"/>
        </w:numPr>
        <w:tabs>
          <w:tab w:val="left" w:pos="540"/>
        </w:tabs>
        <w:ind w:left="540" w:hanging="180"/>
        <w:rPr>
          <w:szCs w:val="22"/>
        </w:rPr>
      </w:pPr>
      <w:r w:rsidRPr="00D332C1">
        <w:rPr>
          <w:szCs w:val="22"/>
          <w:lang w:val="nl-NL"/>
        </w:rPr>
        <w:t xml:space="preserve">Van Pelt RE, </w:t>
      </w:r>
      <w:r w:rsidRPr="00D332C1">
        <w:rPr>
          <w:b/>
          <w:bCs/>
          <w:szCs w:val="22"/>
          <w:lang w:val="nl-NL"/>
        </w:rPr>
        <w:t>Evans EM</w:t>
      </w:r>
      <w:r w:rsidRPr="00D332C1">
        <w:rPr>
          <w:szCs w:val="22"/>
          <w:lang w:val="nl-NL"/>
        </w:rPr>
        <w:t xml:space="preserve">, Ehsani AA, Kohrt WM. </w:t>
      </w:r>
      <w:r w:rsidRPr="00D332C1">
        <w:rPr>
          <w:szCs w:val="22"/>
        </w:rPr>
        <w:t xml:space="preserve">Phytoestrogens and vascular reactivity. </w:t>
      </w:r>
      <w:r w:rsidRPr="00D332C1">
        <w:rPr>
          <w:i/>
          <w:iCs/>
          <w:szCs w:val="22"/>
        </w:rPr>
        <w:t>FASEB J</w:t>
      </w:r>
      <w:r w:rsidRPr="00D332C1">
        <w:rPr>
          <w:szCs w:val="22"/>
        </w:rPr>
        <w:t>. 14(4): A661, 2000.</w:t>
      </w:r>
    </w:p>
    <w:p w14:paraId="552801A2" w14:textId="77777777" w:rsidR="004C51BD" w:rsidRPr="00D332C1" w:rsidRDefault="004C51BD" w:rsidP="00A54092">
      <w:pPr>
        <w:numPr>
          <w:ilvl w:val="0"/>
          <w:numId w:val="2"/>
        </w:numPr>
        <w:tabs>
          <w:tab w:val="left" w:pos="540"/>
        </w:tabs>
        <w:ind w:left="540" w:hanging="180"/>
        <w:rPr>
          <w:szCs w:val="22"/>
        </w:rPr>
      </w:pPr>
      <w:r w:rsidRPr="00D332C1">
        <w:rPr>
          <w:b/>
          <w:bCs/>
          <w:szCs w:val="22"/>
        </w:rPr>
        <w:t>Evans EM</w:t>
      </w:r>
      <w:r w:rsidRPr="00D332C1">
        <w:rPr>
          <w:szCs w:val="22"/>
        </w:rPr>
        <w:t xml:space="preserve">, </w:t>
      </w:r>
      <w:proofErr w:type="spellStart"/>
      <w:r w:rsidRPr="00D332C1">
        <w:rPr>
          <w:szCs w:val="22"/>
        </w:rPr>
        <w:t>Kohrt</w:t>
      </w:r>
      <w:proofErr w:type="spellEnd"/>
      <w:r w:rsidRPr="00D332C1">
        <w:rPr>
          <w:szCs w:val="22"/>
        </w:rPr>
        <w:t xml:space="preserve"> WM, </w:t>
      </w:r>
      <w:proofErr w:type="spellStart"/>
      <w:r w:rsidRPr="00D332C1">
        <w:rPr>
          <w:szCs w:val="22"/>
        </w:rPr>
        <w:t>Ehsani</w:t>
      </w:r>
      <w:proofErr w:type="spellEnd"/>
      <w:r w:rsidRPr="00D332C1">
        <w:rPr>
          <w:szCs w:val="22"/>
        </w:rPr>
        <w:t xml:space="preserve"> AA, </w:t>
      </w:r>
      <w:proofErr w:type="spellStart"/>
      <w:r w:rsidRPr="00D332C1">
        <w:rPr>
          <w:szCs w:val="22"/>
        </w:rPr>
        <w:t>Holloszy</w:t>
      </w:r>
      <w:proofErr w:type="spellEnd"/>
      <w:r w:rsidRPr="00D332C1">
        <w:rPr>
          <w:szCs w:val="22"/>
        </w:rPr>
        <w:t xml:space="preserve"> JO. The effect of frailty on adaptations to endurance training in the elderly.  </w:t>
      </w:r>
      <w:r w:rsidRPr="00D332C1">
        <w:rPr>
          <w:i/>
          <w:iCs/>
          <w:szCs w:val="22"/>
        </w:rPr>
        <w:t>The Integrative Biology of Exercise, APS Intersociety Meeting</w:t>
      </w:r>
      <w:r w:rsidRPr="00D332C1">
        <w:rPr>
          <w:szCs w:val="22"/>
        </w:rPr>
        <w:t>. Portland, Maine, September, 2000.</w:t>
      </w:r>
    </w:p>
    <w:p w14:paraId="7AD394EA" w14:textId="77777777" w:rsidR="004C51BD" w:rsidRPr="00D332C1" w:rsidRDefault="004C51BD" w:rsidP="00A54092">
      <w:pPr>
        <w:numPr>
          <w:ilvl w:val="0"/>
          <w:numId w:val="2"/>
        </w:numPr>
        <w:tabs>
          <w:tab w:val="left" w:pos="540"/>
        </w:tabs>
        <w:ind w:left="540" w:hanging="180"/>
        <w:rPr>
          <w:szCs w:val="22"/>
        </w:rPr>
      </w:pPr>
      <w:r w:rsidRPr="00D332C1">
        <w:rPr>
          <w:bCs/>
          <w:szCs w:val="22"/>
        </w:rPr>
        <w:t xml:space="preserve">Racette SB, </w:t>
      </w:r>
      <w:r w:rsidRPr="00D332C1">
        <w:rPr>
          <w:b/>
          <w:szCs w:val="22"/>
        </w:rPr>
        <w:t>Evans EM</w:t>
      </w:r>
      <w:r w:rsidRPr="00D332C1">
        <w:rPr>
          <w:bCs/>
          <w:szCs w:val="22"/>
        </w:rPr>
        <w:t xml:space="preserve">, </w:t>
      </w:r>
      <w:proofErr w:type="spellStart"/>
      <w:r w:rsidRPr="00D332C1">
        <w:rPr>
          <w:bCs/>
          <w:szCs w:val="22"/>
        </w:rPr>
        <w:t>Greiwe</w:t>
      </w:r>
      <w:proofErr w:type="spellEnd"/>
      <w:r w:rsidRPr="00D332C1">
        <w:rPr>
          <w:bCs/>
          <w:szCs w:val="22"/>
        </w:rPr>
        <w:t xml:space="preserve"> JS, </w:t>
      </w:r>
      <w:proofErr w:type="spellStart"/>
      <w:r w:rsidRPr="00D332C1">
        <w:rPr>
          <w:bCs/>
          <w:szCs w:val="22"/>
        </w:rPr>
        <w:t>Holloszy</w:t>
      </w:r>
      <w:proofErr w:type="spellEnd"/>
      <w:r w:rsidRPr="00D332C1">
        <w:rPr>
          <w:bCs/>
          <w:szCs w:val="22"/>
        </w:rPr>
        <w:t xml:space="preserve"> JO. Endurance exercise training improves insulin action in 78+year-old men and women. </w:t>
      </w:r>
      <w:r w:rsidRPr="00D332C1">
        <w:rPr>
          <w:i/>
          <w:iCs/>
          <w:szCs w:val="22"/>
        </w:rPr>
        <w:t xml:space="preserve">Med Sci Sports </w:t>
      </w:r>
      <w:proofErr w:type="spellStart"/>
      <w:r w:rsidRPr="00D332C1">
        <w:rPr>
          <w:i/>
          <w:iCs/>
          <w:szCs w:val="22"/>
        </w:rPr>
        <w:t>Exer</w:t>
      </w:r>
      <w:proofErr w:type="spellEnd"/>
      <w:r w:rsidRPr="00D332C1">
        <w:rPr>
          <w:szCs w:val="22"/>
        </w:rPr>
        <w:t xml:space="preserve">. 33(5): S290, </w:t>
      </w:r>
      <w:r w:rsidRPr="00D332C1">
        <w:rPr>
          <w:bCs/>
          <w:szCs w:val="22"/>
        </w:rPr>
        <w:t>2001.</w:t>
      </w:r>
    </w:p>
    <w:p w14:paraId="2204D8E2" w14:textId="77777777" w:rsidR="004C51BD" w:rsidRPr="00D332C1" w:rsidRDefault="004C51BD" w:rsidP="00A54092">
      <w:pPr>
        <w:numPr>
          <w:ilvl w:val="0"/>
          <w:numId w:val="2"/>
        </w:numPr>
        <w:tabs>
          <w:tab w:val="left" w:pos="540"/>
        </w:tabs>
        <w:ind w:left="540" w:hanging="180"/>
        <w:rPr>
          <w:szCs w:val="22"/>
        </w:rPr>
      </w:pPr>
      <w:r w:rsidRPr="00D332C1">
        <w:rPr>
          <w:b/>
          <w:bCs/>
          <w:szCs w:val="22"/>
        </w:rPr>
        <w:t>Evans EM</w:t>
      </w:r>
      <w:r w:rsidRPr="00D332C1">
        <w:rPr>
          <w:szCs w:val="22"/>
        </w:rPr>
        <w:t xml:space="preserve">, </w:t>
      </w:r>
      <w:proofErr w:type="spellStart"/>
      <w:r w:rsidRPr="00D332C1">
        <w:rPr>
          <w:szCs w:val="22"/>
        </w:rPr>
        <w:t>Holloszy</w:t>
      </w:r>
      <w:proofErr w:type="spellEnd"/>
      <w:r w:rsidRPr="00D332C1">
        <w:rPr>
          <w:szCs w:val="22"/>
        </w:rPr>
        <w:t xml:space="preserve"> JO. Effects of endurance exercise training on serum lipids in 78+ yr-old men. </w:t>
      </w:r>
      <w:r w:rsidRPr="00D332C1">
        <w:rPr>
          <w:i/>
          <w:iCs/>
          <w:szCs w:val="22"/>
        </w:rPr>
        <w:t xml:space="preserve">Med Sci Sports </w:t>
      </w:r>
      <w:proofErr w:type="spellStart"/>
      <w:r w:rsidRPr="00D332C1">
        <w:rPr>
          <w:i/>
          <w:iCs/>
          <w:szCs w:val="22"/>
        </w:rPr>
        <w:t>Exer</w:t>
      </w:r>
      <w:proofErr w:type="spellEnd"/>
      <w:r w:rsidRPr="00D332C1">
        <w:rPr>
          <w:szCs w:val="22"/>
        </w:rPr>
        <w:t xml:space="preserve">. 34(5): S74, 2002. </w:t>
      </w:r>
    </w:p>
    <w:p w14:paraId="2F0123F4"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Hannum SM, Carson LA, </w:t>
      </w:r>
      <w:r w:rsidRPr="00D332C1">
        <w:rPr>
          <w:b/>
          <w:bCs/>
          <w:szCs w:val="22"/>
        </w:rPr>
        <w:t>Evans EM</w:t>
      </w:r>
      <w:r w:rsidRPr="00D332C1">
        <w:rPr>
          <w:szCs w:val="22"/>
        </w:rPr>
        <w:t xml:space="preserve">, </w:t>
      </w:r>
      <w:proofErr w:type="spellStart"/>
      <w:r w:rsidRPr="00D332C1">
        <w:rPr>
          <w:szCs w:val="22"/>
        </w:rPr>
        <w:t>Canene</w:t>
      </w:r>
      <w:proofErr w:type="spellEnd"/>
      <w:r w:rsidRPr="00D332C1">
        <w:rPr>
          <w:szCs w:val="22"/>
        </w:rPr>
        <w:t xml:space="preserve"> KA, Petr LE, Bui LM, Erdman JW. Portion-controlled diet enhances weight loss in women. </w:t>
      </w:r>
      <w:r w:rsidRPr="00D332C1">
        <w:rPr>
          <w:i/>
          <w:iCs/>
          <w:szCs w:val="22"/>
        </w:rPr>
        <w:t>FASEB J.</w:t>
      </w:r>
      <w:r w:rsidRPr="00D332C1">
        <w:rPr>
          <w:szCs w:val="22"/>
        </w:rPr>
        <w:t xml:space="preserve"> 17(4): A747, 2003.</w:t>
      </w:r>
    </w:p>
    <w:p w14:paraId="59CD16EA" w14:textId="77777777" w:rsidR="004C51BD" w:rsidRPr="00D332C1" w:rsidRDefault="004C51BD" w:rsidP="00A54092">
      <w:pPr>
        <w:numPr>
          <w:ilvl w:val="0"/>
          <w:numId w:val="2"/>
        </w:numPr>
        <w:tabs>
          <w:tab w:val="left" w:pos="540"/>
        </w:tabs>
        <w:ind w:left="540" w:hanging="180"/>
        <w:rPr>
          <w:szCs w:val="22"/>
        </w:rPr>
      </w:pPr>
      <w:r w:rsidRPr="00D332C1">
        <w:rPr>
          <w:b/>
          <w:bCs/>
          <w:szCs w:val="22"/>
        </w:rPr>
        <w:t>Evans EM</w:t>
      </w:r>
      <w:r w:rsidRPr="00D332C1">
        <w:rPr>
          <w:szCs w:val="22"/>
        </w:rPr>
        <w:t xml:space="preserve">, </w:t>
      </w:r>
      <w:proofErr w:type="spellStart"/>
      <w:r w:rsidRPr="00D332C1">
        <w:rPr>
          <w:szCs w:val="22"/>
        </w:rPr>
        <w:t>Katrichis</w:t>
      </w:r>
      <w:proofErr w:type="spellEnd"/>
      <w:r w:rsidRPr="00D332C1">
        <w:rPr>
          <w:szCs w:val="22"/>
        </w:rPr>
        <w:t xml:space="preserve"> NJ, Heinrichs KL, Ross KM. Measurement of body composition in wide individuals using DXA. </w:t>
      </w:r>
      <w:r w:rsidRPr="00D332C1">
        <w:rPr>
          <w:i/>
          <w:iCs/>
          <w:szCs w:val="22"/>
        </w:rPr>
        <w:t xml:space="preserve">Med Sci Sports </w:t>
      </w:r>
      <w:proofErr w:type="spellStart"/>
      <w:r w:rsidRPr="00D332C1">
        <w:rPr>
          <w:i/>
          <w:iCs/>
          <w:szCs w:val="22"/>
        </w:rPr>
        <w:t>Exer</w:t>
      </w:r>
      <w:proofErr w:type="spellEnd"/>
      <w:r w:rsidRPr="00D332C1">
        <w:rPr>
          <w:szCs w:val="22"/>
        </w:rPr>
        <w:t xml:space="preserve">. 35(5): S165, </w:t>
      </w:r>
      <w:r w:rsidRPr="00D332C1">
        <w:rPr>
          <w:bCs/>
          <w:szCs w:val="22"/>
        </w:rPr>
        <w:t>2003.</w:t>
      </w:r>
    </w:p>
    <w:p w14:paraId="2BF4EF98"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Racette SB, </w:t>
      </w:r>
      <w:r w:rsidRPr="00D332C1">
        <w:rPr>
          <w:b/>
          <w:bCs/>
          <w:szCs w:val="22"/>
        </w:rPr>
        <w:t>Evans EM</w:t>
      </w:r>
      <w:r w:rsidRPr="00D332C1">
        <w:rPr>
          <w:szCs w:val="22"/>
        </w:rPr>
        <w:t xml:space="preserve">, Villareal DT, </w:t>
      </w:r>
      <w:proofErr w:type="spellStart"/>
      <w:r w:rsidRPr="00D332C1">
        <w:rPr>
          <w:szCs w:val="22"/>
        </w:rPr>
        <w:t>Holloszy</w:t>
      </w:r>
      <w:proofErr w:type="spellEnd"/>
      <w:r w:rsidRPr="00D332C1">
        <w:rPr>
          <w:szCs w:val="22"/>
        </w:rPr>
        <w:t xml:space="preserve"> JO. Fitness and central adiposity predict insulin sensitivity in the old. </w:t>
      </w:r>
      <w:bookmarkStart w:id="54" w:name="OLE_LINK2"/>
      <w:r w:rsidRPr="00D332C1">
        <w:rPr>
          <w:i/>
          <w:iCs/>
          <w:szCs w:val="22"/>
        </w:rPr>
        <w:t xml:space="preserve">Med Sci Sports </w:t>
      </w:r>
      <w:proofErr w:type="spellStart"/>
      <w:r w:rsidRPr="00D332C1">
        <w:rPr>
          <w:i/>
          <w:iCs/>
          <w:szCs w:val="22"/>
        </w:rPr>
        <w:t>Exer</w:t>
      </w:r>
      <w:proofErr w:type="spellEnd"/>
      <w:r w:rsidRPr="00D332C1">
        <w:rPr>
          <w:szCs w:val="22"/>
        </w:rPr>
        <w:t xml:space="preserve">. 35(5): S68, </w:t>
      </w:r>
      <w:r w:rsidRPr="00D332C1">
        <w:rPr>
          <w:bCs/>
          <w:szCs w:val="22"/>
        </w:rPr>
        <w:t>2003.</w:t>
      </w:r>
    </w:p>
    <w:bookmarkEnd w:id="54"/>
    <w:p w14:paraId="6E9852DD"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Buck SB, Hillman CH, </w:t>
      </w:r>
      <w:r w:rsidRPr="00D332C1">
        <w:rPr>
          <w:b/>
          <w:bCs/>
          <w:szCs w:val="22"/>
        </w:rPr>
        <w:t>Evans EM</w:t>
      </w:r>
      <w:r w:rsidRPr="00D332C1">
        <w:rPr>
          <w:szCs w:val="22"/>
        </w:rPr>
        <w:t xml:space="preserve">, Janelle CM. Body image among physically active college age females. Presented at the </w:t>
      </w:r>
      <w:r w:rsidRPr="00D332C1">
        <w:rPr>
          <w:i/>
          <w:szCs w:val="22"/>
        </w:rPr>
        <w:t>North American Society for the Psychology of Sport and Physical Activity</w:t>
      </w:r>
      <w:r w:rsidRPr="00D332C1">
        <w:rPr>
          <w:szCs w:val="22"/>
        </w:rPr>
        <w:t>, Savannah GA, 2003.</w:t>
      </w:r>
    </w:p>
    <w:p w14:paraId="64AFCE69" w14:textId="77777777" w:rsidR="004C51BD" w:rsidRPr="00D332C1" w:rsidRDefault="004C51BD" w:rsidP="00A54092">
      <w:pPr>
        <w:numPr>
          <w:ilvl w:val="0"/>
          <w:numId w:val="2"/>
        </w:numPr>
        <w:tabs>
          <w:tab w:val="left" w:pos="540"/>
        </w:tabs>
        <w:ind w:left="540" w:hanging="180"/>
        <w:rPr>
          <w:szCs w:val="22"/>
        </w:rPr>
      </w:pPr>
      <w:r w:rsidRPr="00D332C1">
        <w:rPr>
          <w:szCs w:val="22"/>
        </w:rPr>
        <w:t>Racette S</w:t>
      </w:r>
      <w:r w:rsidR="00220BEA" w:rsidRPr="00D332C1">
        <w:rPr>
          <w:szCs w:val="22"/>
        </w:rPr>
        <w:t>B</w:t>
      </w:r>
      <w:r w:rsidRPr="00D332C1">
        <w:rPr>
          <w:szCs w:val="22"/>
        </w:rPr>
        <w:t xml:space="preserve">, Johnston BD, </w:t>
      </w:r>
      <w:proofErr w:type="spellStart"/>
      <w:r w:rsidRPr="00D332C1">
        <w:rPr>
          <w:szCs w:val="22"/>
        </w:rPr>
        <w:t>Obert</w:t>
      </w:r>
      <w:proofErr w:type="spellEnd"/>
      <w:r w:rsidRPr="00D332C1">
        <w:rPr>
          <w:szCs w:val="22"/>
        </w:rPr>
        <w:t xml:space="preserve"> K, </w:t>
      </w:r>
      <w:r w:rsidRPr="00D332C1">
        <w:rPr>
          <w:b/>
          <w:bCs/>
          <w:szCs w:val="22"/>
        </w:rPr>
        <w:t>Evans E</w:t>
      </w:r>
      <w:r w:rsidR="00220BEA" w:rsidRPr="00D332C1">
        <w:rPr>
          <w:b/>
          <w:bCs/>
          <w:szCs w:val="22"/>
        </w:rPr>
        <w:t>M</w:t>
      </w:r>
      <w:r w:rsidRPr="00D332C1">
        <w:rPr>
          <w:szCs w:val="22"/>
        </w:rPr>
        <w:t xml:space="preserve">, Peterson L. </w:t>
      </w:r>
      <w:bookmarkStart w:id="55" w:name="OLE_LINK14"/>
      <w:r w:rsidRPr="00D332C1">
        <w:rPr>
          <w:szCs w:val="22"/>
        </w:rPr>
        <w:t xml:space="preserve">Is weight gain inevitable during perimenopause? </w:t>
      </w:r>
      <w:bookmarkEnd w:id="55"/>
      <w:proofErr w:type="spellStart"/>
      <w:r w:rsidRPr="00D332C1">
        <w:rPr>
          <w:i/>
          <w:szCs w:val="22"/>
        </w:rPr>
        <w:t>Obes</w:t>
      </w:r>
      <w:proofErr w:type="spellEnd"/>
      <w:r w:rsidRPr="00D332C1">
        <w:rPr>
          <w:i/>
          <w:szCs w:val="22"/>
        </w:rPr>
        <w:t xml:space="preserve"> Res</w:t>
      </w:r>
      <w:r w:rsidRPr="00D332C1">
        <w:rPr>
          <w:szCs w:val="22"/>
        </w:rPr>
        <w:t xml:space="preserve"> 11 (Suppl): A99, 2003. </w:t>
      </w:r>
    </w:p>
    <w:p w14:paraId="478E822A" w14:textId="77777777" w:rsidR="004C51BD" w:rsidRPr="00D332C1" w:rsidRDefault="004C51BD" w:rsidP="00A54092">
      <w:pPr>
        <w:numPr>
          <w:ilvl w:val="0"/>
          <w:numId w:val="2"/>
        </w:numPr>
        <w:tabs>
          <w:tab w:val="left" w:pos="540"/>
        </w:tabs>
        <w:ind w:left="540" w:hanging="180"/>
        <w:rPr>
          <w:szCs w:val="22"/>
        </w:rPr>
      </w:pPr>
      <w:r w:rsidRPr="00D332C1">
        <w:rPr>
          <w:b/>
          <w:bCs/>
          <w:szCs w:val="22"/>
        </w:rPr>
        <w:lastRenderedPageBreak/>
        <w:t>Evans EM</w:t>
      </w:r>
      <w:r w:rsidRPr="00D332C1">
        <w:rPr>
          <w:szCs w:val="22"/>
        </w:rPr>
        <w:t xml:space="preserve">, Ross KM, Racette SB. </w:t>
      </w:r>
      <w:r w:rsidRPr="00D332C1">
        <w:t>BMI Standards in Midlife and Older Postmenopausal Women. Presented at the</w:t>
      </w:r>
      <w:r w:rsidRPr="00D332C1">
        <w:rPr>
          <w:i/>
        </w:rPr>
        <w:t xml:space="preserve"> 10</w:t>
      </w:r>
      <w:r w:rsidRPr="00D332C1">
        <w:rPr>
          <w:i/>
          <w:vertAlign w:val="superscript"/>
        </w:rPr>
        <w:t>th</w:t>
      </w:r>
      <w:r w:rsidRPr="00D332C1">
        <w:rPr>
          <w:i/>
        </w:rPr>
        <w:t xml:space="preserve"> Measurement and Evaluation Symposium: Measurement Issues and Challenges in Aging Research</w:t>
      </w:r>
      <w:r w:rsidRPr="00D332C1">
        <w:t>, Champaign-Urbana IL, 2003.</w:t>
      </w:r>
    </w:p>
    <w:p w14:paraId="41244DF0"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Petr EL, Hannum SM, Carson LA, </w:t>
      </w:r>
      <w:r w:rsidRPr="00D332C1">
        <w:rPr>
          <w:b/>
          <w:bCs/>
          <w:szCs w:val="22"/>
        </w:rPr>
        <w:t>Evans EM</w:t>
      </w:r>
      <w:r w:rsidRPr="00D332C1">
        <w:rPr>
          <w:szCs w:val="22"/>
        </w:rPr>
        <w:t xml:space="preserve">, </w:t>
      </w:r>
      <w:proofErr w:type="spellStart"/>
      <w:r w:rsidRPr="00D332C1">
        <w:rPr>
          <w:szCs w:val="22"/>
        </w:rPr>
        <w:t>Canene</w:t>
      </w:r>
      <w:proofErr w:type="spellEnd"/>
      <w:r w:rsidRPr="00D332C1">
        <w:rPr>
          <w:szCs w:val="22"/>
        </w:rPr>
        <w:t xml:space="preserve"> KA, Bui LM, Erdman JW. Portion-controlled diet and moderate exercise enhance weight loss and maintenance success. Presented at </w:t>
      </w:r>
      <w:r w:rsidRPr="00D332C1">
        <w:rPr>
          <w:i/>
          <w:szCs w:val="22"/>
        </w:rPr>
        <w:t>Functional Foods Symposium</w:t>
      </w:r>
      <w:r w:rsidRPr="00D332C1">
        <w:rPr>
          <w:szCs w:val="22"/>
        </w:rPr>
        <w:t>, Chicago IL, 2003.</w:t>
      </w:r>
    </w:p>
    <w:p w14:paraId="28CED15F"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Hannum SM, Carson LA, </w:t>
      </w:r>
      <w:r w:rsidRPr="00D332C1">
        <w:rPr>
          <w:b/>
          <w:bCs/>
          <w:szCs w:val="22"/>
        </w:rPr>
        <w:t>Evans EM</w:t>
      </w:r>
      <w:r w:rsidRPr="00D332C1">
        <w:rPr>
          <w:szCs w:val="22"/>
        </w:rPr>
        <w:t xml:space="preserve">, Petr EL, CM Wharton, Bui LM, Erdman JW. Portion-controlled diet enhances weight loss in men. </w:t>
      </w:r>
      <w:r w:rsidRPr="00D332C1">
        <w:rPr>
          <w:i/>
          <w:iCs/>
          <w:szCs w:val="22"/>
        </w:rPr>
        <w:t>The FASEB Journal</w:t>
      </w:r>
      <w:r w:rsidRPr="00D332C1">
        <w:rPr>
          <w:szCs w:val="22"/>
        </w:rPr>
        <w:t xml:space="preserve">, 18, Abstract #583.5, 2004. Presented at </w:t>
      </w:r>
      <w:r w:rsidRPr="00D332C1">
        <w:rPr>
          <w:i/>
          <w:szCs w:val="22"/>
        </w:rPr>
        <w:t>Experimental Biology</w:t>
      </w:r>
      <w:r w:rsidRPr="00D332C1">
        <w:rPr>
          <w:szCs w:val="22"/>
        </w:rPr>
        <w:t>, Washington D.C., 2004.</w:t>
      </w:r>
    </w:p>
    <w:p w14:paraId="2142F38B" w14:textId="77777777" w:rsidR="004C51BD" w:rsidRPr="00D332C1" w:rsidRDefault="004C51BD" w:rsidP="00A54092">
      <w:pPr>
        <w:numPr>
          <w:ilvl w:val="0"/>
          <w:numId w:val="2"/>
        </w:numPr>
        <w:tabs>
          <w:tab w:val="left" w:pos="540"/>
        </w:tabs>
        <w:ind w:left="540" w:hanging="180"/>
        <w:rPr>
          <w:szCs w:val="22"/>
        </w:rPr>
      </w:pPr>
      <w:r w:rsidRPr="00D332C1">
        <w:rPr>
          <w:b/>
          <w:bCs/>
          <w:szCs w:val="22"/>
        </w:rPr>
        <w:t>Evans EM</w:t>
      </w:r>
      <w:r w:rsidRPr="00D332C1">
        <w:rPr>
          <w:szCs w:val="22"/>
        </w:rPr>
        <w:t xml:space="preserve">, Van Pelt RE, Racette SB, Villareal DT, </w:t>
      </w:r>
      <w:proofErr w:type="spellStart"/>
      <w:r w:rsidRPr="00D332C1">
        <w:rPr>
          <w:szCs w:val="22"/>
        </w:rPr>
        <w:t>Holloszy</w:t>
      </w:r>
      <w:proofErr w:type="spellEnd"/>
      <w:r w:rsidRPr="00D332C1">
        <w:rPr>
          <w:szCs w:val="22"/>
        </w:rPr>
        <w:t xml:space="preserve"> JO. Soy protein enhances body composition in postmenopausal women. </w:t>
      </w:r>
      <w:r w:rsidRPr="00D332C1">
        <w:rPr>
          <w:i/>
          <w:iCs/>
          <w:szCs w:val="22"/>
        </w:rPr>
        <w:t>The FASEB Journal</w:t>
      </w:r>
      <w:r w:rsidRPr="00D332C1">
        <w:rPr>
          <w:szCs w:val="22"/>
        </w:rPr>
        <w:t xml:space="preserve">, 18, Abstract #583.7, 2004. Presented at </w:t>
      </w:r>
      <w:r w:rsidRPr="00D332C1">
        <w:rPr>
          <w:i/>
          <w:szCs w:val="22"/>
        </w:rPr>
        <w:t>Experimental Biology</w:t>
      </w:r>
      <w:r w:rsidRPr="00D332C1">
        <w:rPr>
          <w:szCs w:val="22"/>
        </w:rPr>
        <w:t>, Washington D.C., 2004.</w:t>
      </w:r>
    </w:p>
    <w:p w14:paraId="2085E0A8" w14:textId="77777777" w:rsidR="004C51BD" w:rsidRPr="00D332C1" w:rsidRDefault="004C51BD" w:rsidP="00A54092">
      <w:pPr>
        <w:numPr>
          <w:ilvl w:val="0"/>
          <w:numId w:val="2"/>
        </w:numPr>
        <w:tabs>
          <w:tab w:val="left" w:pos="540"/>
        </w:tabs>
        <w:ind w:left="540" w:hanging="180"/>
        <w:rPr>
          <w:szCs w:val="22"/>
        </w:rPr>
      </w:pPr>
      <w:bookmarkStart w:id="56" w:name="OLE_LINK8"/>
      <w:r w:rsidRPr="00D332C1">
        <w:rPr>
          <w:b/>
          <w:bCs/>
          <w:szCs w:val="22"/>
        </w:rPr>
        <w:t>Evans EM</w:t>
      </w:r>
      <w:r w:rsidRPr="00D332C1">
        <w:rPr>
          <w:szCs w:val="22"/>
        </w:rPr>
        <w:t xml:space="preserve">, KL Heinrichs, DK Layman. Does protein intake during weight loss affect bone mineral content and density? </w:t>
      </w:r>
      <w:r w:rsidRPr="00D332C1">
        <w:rPr>
          <w:i/>
          <w:iCs/>
          <w:szCs w:val="22"/>
        </w:rPr>
        <w:t xml:space="preserve">Med Sci Sports </w:t>
      </w:r>
      <w:proofErr w:type="spellStart"/>
      <w:r w:rsidRPr="00D332C1">
        <w:rPr>
          <w:i/>
          <w:iCs/>
          <w:szCs w:val="22"/>
        </w:rPr>
        <w:t>Exer</w:t>
      </w:r>
      <w:proofErr w:type="spellEnd"/>
      <w:r w:rsidRPr="00D332C1">
        <w:rPr>
          <w:szCs w:val="22"/>
        </w:rPr>
        <w:t xml:space="preserve">. 36(5): S96, </w:t>
      </w:r>
      <w:r w:rsidRPr="00D332C1">
        <w:rPr>
          <w:bCs/>
          <w:szCs w:val="22"/>
        </w:rPr>
        <w:t>2004.</w:t>
      </w:r>
    </w:p>
    <w:p w14:paraId="4B08599C"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Galvan A, </w:t>
      </w:r>
      <w:r w:rsidRPr="00D332C1">
        <w:rPr>
          <w:b/>
          <w:bCs/>
          <w:szCs w:val="22"/>
        </w:rPr>
        <w:t>Evans EM</w:t>
      </w:r>
      <w:r w:rsidRPr="00D332C1">
        <w:rPr>
          <w:szCs w:val="22"/>
        </w:rPr>
        <w:t xml:space="preserve">, Rosengren KS, Keylock TK, Woods JA. The effects of fitness and fatness on balance and gait in elderly men. </w:t>
      </w:r>
      <w:r w:rsidRPr="00D332C1">
        <w:rPr>
          <w:i/>
          <w:iCs/>
          <w:szCs w:val="22"/>
        </w:rPr>
        <w:t xml:space="preserve">Med Sci Sports </w:t>
      </w:r>
      <w:proofErr w:type="spellStart"/>
      <w:r w:rsidRPr="00D332C1">
        <w:rPr>
          <w:i/>
          <w:iCs/>
          <w:szCs w:val="22"/>
        </w:rPr>
        <w:t>Exer</w:t>
      </w:r>
      <w:proofErr w:type="spellEnd"/>
      <w:r w:rsidRPr="00D332C1">
        <w:rPr>
          <w:szCs w:val="22"/>
        </w:rPr>
        <w:t xml:space="preserve">. 36(5): S46, </w:t>
      </w:r>
      <w:r w:rsidRPr="00D332C1">
        <w:rPr>
          <w:bCs/>
          <w:szCs w:val="22"/>
        </w:rPr>
        <w:t>2004.</w:t>
      </w:r>
    </w:p>
    <w:p w14:paraId="1A628194"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Zachariadou VC, Ross KM, </w:t>
      </w:r>
      <w:r w:rsidRPr="00D332C1">
        <w:rPr>
          <w:b/>
          <w:bCs/>
          <w:szCs w:val="22"/>
        </w:rPr>
        <w:t>Evans EM</w:t>
      </w:r>
      <w:r w:rsidRPr="00D332C1">
        <w:rPr>
          <w:szCs w:val="22"/>
        </w:rPr>
        <w:t xml:space="preserve">, Rosengren KS, McAuley E. Racial differences in bone dependent and bone independent risk factors for hip fracture. </w:t>
      </w:r>
      <w:r w:rsidRPr="00D332C1">
        <w:rPr>
          <w:i/>
          <w:iCs/>
          <w:szCs w:val="22"/>
        </w:rPr>
        <w:t xml:space="preserve">Med Sci Sports </w:t>
      </w:r>
      <w:proofErr w:type="spellStart"/>
      <w:r w:rsidRPr="00D332C1">
        <w:rPr>
          <w:i/>
          <w:iCs/>
          <w:szCs w:val="22"/>
        </w:rPr>
        <w:t>Exer</w:t>
      </w:r>
      <w:proofErr w:type="spellEnd"/>
      <w:r w:rsidRPr="00D332C1">
        <w:rPr>
          <w:szCs w:val="22"/>
        </w:rPr>
        <w:t xml:space="preserve">. 36(5): S209, </w:t>
      </w:r>
      <w:r w:rsidRPr="00D332C1">
        <w:rPr>
          <w:bCs/>
          <w:szCs w:val="22"/>
        </w:rPr>
        <w:t>2004.</w:t>
      </w:r>
    </w:p>
    <w:p w14:paraId="5011BE51"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Heinrichs KL, </w:t>
      </w:r>
      <w:r w:rsidRPr="00D332C1">
        <w:rPr>
          <w:b/>
          <w:bCs/>
          <w:szCs w:val="22"/>
        </w:rPr>
        <w:t>Evans EM</w:t>
      </w:r>
      <w:r w:rsidRPr="00D332C1">
        <w:rPr>
          <w:szCs w:val="22"/>
        </w:rPr>
        <w:t xml:space="preserve">, DK Layman. Accuracy of clinical estimates of body composition change compared to DXA. </w:t>
      </w:r>
      <w:r w:rsidRPr="00D332C1">
        <w:rPr>
          <w:i/>
          <w:iCs/>
          <w:szCs w:val="22"/>
        </w:rPr>
        <w:t xml:space="preserve">Med Sci Sports </w:t>
      </w:r>
      <w:proofErr w:type="spellStart"/>
      <w:r w:rsidRPr="00D332C1">
        <w:rPr>
          <w:i/>
          <w:iCs/>
          <w:szCs w:val="22"/>
        </w:rPr>
        <w:t>Exer</w:t>
      </w:r>
      <w:proofErr w:type="spellEnd"/>
      <w:r w:rsidRPr="00D332C1">
        <w:rPr>
          <w:szCs w:val="22"/>
        </w:rPr>
        <w:t xml:space="preserve">. 36(5): S69, </w:t>
      </w:r>
      <w:r w:rsidRPr="00D332C1">
        <w:rPr>
          <w:bCs/>
          <w:szCs w:val="22"/>
        </w:rPr>
        <w:t>2004.</w:t>
      </w:r>
    </w:p>
    <w:p w14:paraId="53BF0211"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Collins MA, Millard-Stafford ML, </w:t>
      </w:r>
      <w:r w:rsidRPr="00D332C1">
        <w:rPr>
          <w:b/>
          <w:bCs/>
          <w:szCs w:val="22"/>
        </w:rPr>
        <w:t>Evans EM</w:t>
      </w:r>
      <w:r w:rsidRPr="00D332C1">
        <w:rPr>
          <w:szCs w:val="22"/>
        </w:rPr>
        <w:t xml:space="preserve">, Snow TK, Cureton KJ, </w:t>
      </w:r>
      <w:proofErr w:type="spellStart"/>
      <w:r w:rsidRPr="00D332C1">
        <w:rPr>
          <w:szCs w:val="22"/>
        </w:rPr>
        <w:t>Rosskopf</w:t>
      </w:r>
      <w:proofErr w:type="spellEnd"/>
      <w:r w:rsidRPr="00D332C1">
        <w:rPr>
          <w:szCs w:val="22"/>
        </w:rPr>
        <w:t xml:space="preserve"> LB . Effects of musculoskeletal development on the accuracy of air displacement plethysmography. </w:t>
      </w:r>
      <w:r w:rsidRPr="00D332C1">
        <w:rPr>
          <w:i/>
          <w:iCs/>
          <w:szCs w:val="22"/>
        </w:rPr>
        <w:t xml:space="preserve">Med Sci Sports </w:t>
      </w:r>
      <w:proofErr w:type="spellStart"/>
      <w:r w:rsidRPr="00D332C1">
        <w:rPr>
          <w:i/>
          <w:iCs/>
          <w:szCs w:val="22"/>
        </w:rPr>
        <w:t>Exer</w:t>
      </w:r>
      <w:proofErr w:type="spellEnd"/>
      <w:r w:rsidRPr="00D332C1">
        <w:rPr>
          <w:szCs w:val="22"/>
        </w:rPr>
        <w:t xml:space="preserve">. 36(5): S70, </w:t>
      </w:r>
      <w:r w:rsidRPr="00D332C1">
        <w:rPr>
          <w:bCs/>
          <w:szCs w:val="22"/>
        </w:rPr>
        <w:t>2004.</w:t>
      </w:r>
    </w:p>
    <w:p w14:paraId="61BF1B71" w14:textId="77777777" w:rsidR="004C51BD" w:rsidRPr="00D332C1" w:rsidRDefault="004C51BD" w:rsidP="00A54092">
      <w:pPr>
        <w:numPr>
          <w:ilvl w:val="0"/>
          <w:numId w:val="2"/>
        </w:numPr>
        <w:tabs>
          <w:tab w:val="left" w:pos="540"/>
        </w:tabs>
        <w:ind w:left="540" w:hanging="180"/>
        <w:rPr>
          <w:szCs w:val="22"/>
        </w:rPr>
      </w:pPr>
      <w:r w:rsidRPr="00D332C1">
        <w:rPr>
          <w:szCs w:val="22"/>
          <w:lang w:val="nl-NL"/>
        </w:rPr>
        <w:t xml:space="preserve">Pogue NA, </w:t>
      </w:r>
      <w:r w:rsidRPr="00D332C1">
        <w:rPr>
          <w:b/>
          <w:bCs/>
          <w:szCs w:val="22"/>
          <w:lang w:val="nl-NL"/>
        </w:rPr>
        <w:t>Evans EM</w:t>
      </w:r>
      <w:r w:rsidRPr="00D332C1">
        <w:rPr>
          <w:szCs w:val="22"/>
          <w:lang w:val="nl-NL"/>
        </w:rPr>
        <w:t xml:space="preserve">, Zachariadou VC. </w:t>
      </w:r>
      <w:r w:rsidRPr="00D332C1">
        <w:rPr>
          <w:szCs w:val="22"/>
        </w:rPr>
        <w:t xml:space="preserve">Bone density of young women with persistent asthma. </w:t>
      </w:r>
      <w:r w:rsidRPr="00D332C1">
        <w:rPr>
          <w:i/>
          <w:szCs w:val="22"/>
        </w:rPr>
        <w:t>15</w:t>
      </w:r>
      <w:r w:rsidRPr="00D332C1">
        <w:rPr>
          <w:i/>
          <w:szCs w:val="22"/>
          <w:vertAlign w:val="superscript"/>
        </w:rPr>
        <w:t>th</w:t>
      </w:r>
      <w:r w:rsidRPr="00D332C1">
        <w:rPr>
          <w:i/>
          <w:szCs w:val="22"/>
        </w:rPr>
        <w:t xml:space="preserve"> International Nursing Research Congress</w:t>
      </w:r>
      <w:r w:rsidRPr="00D332C1">
        <w:rPr>
          <w:szCs w:val="22"/>
        </w:rPr>
        <w:t>, Ireland, 2004.</w:t>
      </w:r>
    </w:p>
    <w:p w14:paraId="7B8CB303" w14:textId="77777777" w:rsidR="004C51BD" w:rsidRPr="00D332C1" w:rsidRDefault="004C51BD" w:rsidP="00A54092">
      <w:pPr>
        <w:numPr>
          <w:ilvl w:val="0"/>
          <w:numId w:val="2"/>
        </w:numPr>
        <w:tabs>
          <w:tab w:val="left" w:pos="540"/>
        </w:tabs>
        <w:ind w:left="540" w:hanging="180"/>
        <w:rPr>
          <w:szCs w:val="22"/>
        </w:rPr>
      </w:pPr>
      <w:bookmarkStart w:id="57" w:name="OLE_LINK17"/>
      <w:bookmarkStart w:id="58" w:name="OLE_LINK4"/>
      <w:r w:rsidRPr="00D332C1">
        <w:rPr>
          <w:b/>
          <w:szCs w:val="22"/>
        </w:rPr>
        <w:t>Evans EM</w:t>
      </w:r>
      <w:r w:rsidRPr="00D332C1">
        <w:rPr>
          <w:szCs w:val="22"/>
        </w:rPr>
        <w:t xml:space="preserve">, Layman DK, Baum JI, </w:t>
      </w:r>
      <w:proofErr w:type="spellStart"/>
      <w:r w:rsidRPr="00D332C1">
        <w:rPr>
          <w:szCs w:val="22"/>
        </w:rPr>
        <w:t>Seyler</w:t>
      </w:r>
      <w:proofErr w:type="spellEnd"/>
      <w:r w:rsidRPr="00D332C1">
        <w:rPr>
          <w:szCs w:val="22"/>
        </w:rPr>
        <w:t xml:space="preserve"> JE, Erickson DJ, Heinrichs KL. Additive effects of dietary protein and exercise on body composition and endocrine changes during weight loss in adult women. </w:t>
      </w:r>
      <w:proofErr w:type="spellStart"/>
      <w:r w:rsidRPr="00D332C1">
        <w:rPr>
          <w:i/>
          <w:szCs w:val="22"/>
        </w:rPr>
        <w:t>Obes</w:t>
      </w:r>
      <w:proofErr w:type="spellEnd"/>
      <w:r w:rsidRPr="00D332C1">
        <w:rPr>
          <w:i/>
          <w:szCs w:val="22"/>
        </w:rPr>
        <w:t xml:space="preserve"> Res</w:t>
      </w:r>
      <w:r w:rsidRPr="00D332C1">
        <w:rPr>
          <w:szCs w:val="22"/>
        </w:rPr>
        <w:t xml:space="preserve">. 12(Suppl): A48, 2004. </w:t>
      </w:r>
    </w:p>
    <w:p w14:paraId="5FBC68AF" w14:textId="77777777" w:rsidR="004C51BD" w:rsidRPr="00D332C1" w:rsidRDefault="004C51BD" w:rsidP="00A54092">
      <w:pPr>
        <w:numPr>
          <w:ilvl w:val="0"/>
          <w:numId w:val="2"/>
        </w:numPr>
        <w:tabs>
          <w:tab w:val="left" w:pos="540"/>
        </w:tabs>
        <w:ind w:left="540" w:hanging="180"/>
        <w:rPr>
          <w:szCs w:val="22"/>
        </w:rPr>
      </w:pPr>
      <w:r w:rsidRPr="00D332C1">
        <w:rPr>
          <w:b/>
          <w:szCs w:val="22"/>
          <w:lang w:val="nl-NL"/>
        </w:rPr>
        <w:t>Evans EM</w:t>
      </w:r>
      <w:r w:rsidRPr="00D332C1">
        <w:rPr>
          <w:szCs w:val="22"/>
          <w:lang w:val="nl-NL"/>
        </w:rPr>
        <w:t xml:space="preserve">, Layman DK, Jacobson E, Seyler JE, Heinrichs KL. </w:t>
      </w:r>
      <w:r w:rsidRPr="00D332C1">
        <w:rPr>
          <w:szCs w:val="22"/>
        </w:rPr>
        <w:t xml:space="preserve">Higher protein diet does not negatively impact calcium balance and bone mineral in adults. Presented at the 2005 Experimental Biology meeting, San Diego CA. </w:t>
      </w:r>
      <w:r w:rsidRPr="00D332C1">
        <w:rPr>
          <w:i/>
          <w:szCs w:val="22"/>
        </w:rPr>
        <w:t>FASEB Journal</w:t>
      </w:r>
      <w:r w:rsidRPr="00D332C1">
        <w:rPr>
          <w:szCs w:val="22"/>
        </w:rPr>
        <w:t>. 19(4): Abstract #835.7, A1463, 2005.</w:t>
      </w:r>
    </w:p>
    <w:p w14:paraId="5A08DF4F" w14:textId="77777777" w:rsidR="004C51BD" w:rsidRPr="00D332C1" w:rsidRDefault="004C51BD" w:rsidP="00A54092">
      <w:pPr>
        <w:numPr>
          <w:ilvl w:val="0"/>
          <w:numId w:val="2"/>
        </w:numPr>
        <w:tabs>
          <w:tab w:val="left" w:pos="540"/>
        </w:tabs>
        <w:ind w:left="540" w:hanging="180"/>
        <w:rPr>
          <w:szCs w:val="22"/>
        </w:rPr>
      </w:pPr>
      <w:r w:rsidRPr="00D332C1">
        <w:rPr>
          <w:b/>
          <w:szCs w:val="22"/>
        </w:rPr>
        <w:t>Evans EM</w:t>
      </w:r>
      <w:r w:rsidRPr="00D332C1">
        <w:rPr>
          <w:szCs w:val="22"/>
        </w:rPr>
        <w:t xml:space="preserve">, Layman DK, </w:t>
      </w:r>
      <w:proofErr w:type="spellStart"/>
      <w:r w:rsidRPr="00D332C1">
        <w:rPr>
          <w:szCs w:val="22"/>
        </w:rPr>
        <w:t>Seyler</w:t>
      </w:r>
      <w:proofErr w:type="spellEnd"/>
      <w:r w:rsidRPr="00D332C1">
        <w:rPr>
          <w:szCs w:val="22"/>
        </w:rPr>
        <w:t xml:space="preserve"> JE, Heinrichs KL, Erickson DJ, Webber J, Kris-</w:t>
      </w:r>
      <w:proofErr w:type="spellStart"/>
      <w:r w:rsidRPr="00D332C1">
        <w:rPr>
          <w:szCs w:val="22"/>
        </w:rPr>
        <w:t>Etherton</w:t>
      </w:r>
      <w:proofErr w:type="spellEnd"/>
      <w:r w:rsidRPr="00D332C1">
        <w:rPr>
          <w:szCs w:val="22"/>
        </w:rPr>
        <w:t xml:space="preserve"> P. Gender impacts efficacy of weight loss diets varying in protein content. Presented at the 2005 Experimental Biology meeting, San Diego CA. </w:t>
      </w:r>
      <w:r w:rsidRPr="00D332C1">
        <w:rPr>
          <w:i/>
          <w:szCs w:val="22"/>
        </w:rPr>
        <w:t>FASEB Journal.</w:t>
      </w:r>
      <w:r w:rsidRPr="00D332C1">
        <w:rPr>
          <w:szCs w:val="22"/>
        </w:rPr>
        <w:t xml:space="preserve"> 19(4): Abstract #448.3, A771, 2005.</w:t>
      </w:r>
    </w:p>
    <w:p w14:paraId="216BBC75" w14:textId="77777777" w:rsidR="004C51BD" w:rsidRPr="00D332C1" w:rsidRDefault="004C51BD" w:rsidP="00A54092">
      <w:pPr>
        <w:numPr>
          <w:ilvl w:val="0"/>
          <w:numId w:val="2"/>
        </w:numPr>
        <w:tabs>
          <w:tab w:val="left" w:pos="540"/>
        </w:tabs>
        <w:ind w:left="540" w:hanging="180"/>
        <w:rPr>
          <w:szCs w:val="22"/>
        </w:rPr>
      </w:pPr>
      <w:r w:rsidRPr="00D332C1">
        <w:rPr>
          <w:szCs w:val="22"/>
        </w:rPr>
        <w:t>Layman DK</w:t>
      </w:r>
      <w:r w:rsidRPr="00D332C1">
        <w:rPr>
          <w:b/>
          <w:szCs w:val="22"/>
        </w:rPr>
        <w:t>, Evans EM</w:t>
      </w:r>
      <w:r w:rsidRPr="00D332C1">
        <w:rPr>
          <w:szCs w:val="22"/>
        </w:rPr>
        <w:t xml:space="preserve">, Baum JI, </w:t>
      </w:r>
      <w:proofErr w:type="spellStart"/>
      <w:r w:rsidRPr="00D332C1">
        <w:rPr>
          <w:szCs w:val="22"/>
        </w:rPr>
        <w:t>Seyler</w:t>
      </w:r>
      <w:proofErr w:type="spellEnd"/>
      <w:r w:rsidRPr="00D332C1">
        <w:rPr>
          <w:szCs w:val="22"/>
        </w:rPr>
        <w:t xml:space="preserve"> JE, Erickson DJ. Interaction of dietary protein and exercise during weight loss in adult women. Presented at the 2005 Experimental Biology meeting, San Diego CA. </w:t>
      </w:r>
      <w:r w:rsidRPr="00D332C1">
        <w:rPr>
          <w:i/>
          <w:szCs w:val="22"/>
        </w:rPr>
        <w:t>FASEB Journal</w:t>
      </w:r>
      <w:r w:rsidRPr="00D332C1">
        <w:rPr>
          <w:szCs w:val="22"/>
        </w:rPr>
        <w:t>. 19(4): Abstract #448.4, A771, 2005.</w:t>
      </w:r>
    </w:p>
    <w:p w14:paraId="3D29976A" w14:textId="77777777" w:rsidR="004C51BD" w:rsidRPr="00D332C1" w:rsidRDefault="004C51BD" w:rsidP="00A54092">
      <w:pPr>
        <w:numPr>
          <w:ilvl w:val="0"/>
          <w:numId w:val="2"/>
        </w:numPr>
        <w:tabs>
          <w:tab w:val="left" w:pos="540"/>
        </w:tabs>
        <w:ind w:left="540" w:hanging="180"/>
        <w:rPr>
          <w:szCs w:val="22"/>
        </w:rPr>
      </w:pPr>
      <w:r w:rsidRPr="00D332C1">
        <w:rPr>
          <w:szCs w:val="22"/>
        </w:rPr>
        <w:t>Layman DK</w:t>
      </w:r>
      <w:r w:rsidRPr="00D332C1">
        <w:rPr>
          <w:b/>
          <w:szCs w:val="22"/>
        </w:rPr>
        <w:t>, Evans EM</w:t>
      </w:r>
      <w:r w:rsidRPr="00D332C1">
        <w:rPr>
          <w:szCs w:val="22"/>
        </w:rPr>
        <w:t xml:space="preserve">, </w:t>
      </w:r>
      <w:proofErr w:type="spellStart"/>
      <w:r w:rsidRPr="00D332C1">
        <w:rPr>
          <w:szCs w:val="22"/>
        </w:rPr>
        <w:t>Seyler</w:t>
      </w:r>
      <w:proofErr w:type="spellEnd"/>
      <w:r w:rsidRPr="00D332C1">
        <w:rPr>
          <w:szCs w:val="22"/>
        </w:rPr>
        <w:t xml:space="preserve"> JE, Erickson DJ, Webber J, Kris-</w:t>
      </w:r>
      <w:proofErr w:type="spellStart"/>
      <w:r w:rsidRPr="00D332C1">
        <w:rPr>
          <w:szCs w:val="22"/>
        </w:rPr>
        <w:t>Etherton</w:t>
      </w:r>
      <w:proofErr w:type="spellEnd"/>
      <w:r w:rsidRPr="00D332C1">
        <w:rPr>
          <w:szCs w:val="22"/>
        </w:rPr>
        <w:t xml:space="preserve"> P. Weight loss diets differing in protein content produce differential changes in long-term compliance and blood lipids. Presented at the 2005 Experimental Biology meeting, San Diego CA. </w:t>
      </w:r>
      <w:r w:rsidRPr="00D332C1">
        <w:rPr>
          <w:i/>
          <w:szCs w:val="22"/>
        </w:rPr>
        <w:t>FASEB Journal</w:t>
      </w:r>
      <w:r w:rsidRPr="00D332C1">
        <w:rPr>
          <w:szCs w:val="22"/>
        </w:rPr>
        <w:t>. 19(4): Abstract #270.5, A419, 2005.</w:t>
      </w:r>
    </w:p>
    <w:p w14:paraId="7FA29F36" w14:textId="77777777" w:rsidR="004C51BD" w:rsidRPr="00D332C1" w:rsidRDefault="004C51BD" w:rsidP="00A54092">
      <w:pPr>
        <w:numPr>
          <w:ilvl w:val="0"/>
          <w:numId w:val="2"/>
        </w:numPr>
        <w:tabs>
          <w:tab w:val="left" w:pos="540"/>
        </w:tabs>
        <w:ind w:left="540" w:hanging="180"/>
        <w:rPr>
          <w:szCs w:val="22"/>
        </w:rPr>
      </w:pPr>
      <w:r w:rsidRPr="00D332C1">
        <w:rPr>
          <w:b/>
          <w:szCs w:val="22"/>
        </w:rPr>
        <w:t>Evans EM</w:t>
      </w:r>
      <w:r w:rsidRPr="00D332C1">
        <w:rPr>
          <w:szCs w:val="22"/>
        </w:rPr>
        <w:t xml:space="preserve">, Kessinger, RB, Fagan, T. Body fatness affects DXA BMD Measures: A simulation study. Presented at the national meeting of the </w:t>
      </w:r>
      <w:r w:rsidRPr="00D332C1">
        <w:rPr>
          <w:i/>
          <w:szCs w:val="22"/>
        </w:rPr>
        <w:t>International Society of Clinical Densitometry (ISCD)</w:t>
      </w:r>
      <w:r w:rsidRPr="00D332C1">
        <w:rPr>
          <w:szCs w:val="22"/>
        </w:rPr>
        <w:t>, New Orleans LA</w:t>
      </w:r>
      <w:r w:rsidR="00621665" w:rsidRPr="00D332C1">
        <w:rPr>
          <w:szCs w:val="22"/>
        </w:rPr>
        <w:t>, 2005</w:t>
      </w:r>
      <w:r w:rsidRPr="00D332C1">
        <w:rPr>
          <w:szCs w:val="22"/>
        </w:rPr>
        <w:t>.</w:t>
      </w:r>
    </w:p>
    <w:bookmarkEnd w:id="56"/>
    <w:p w14:paraId="1CC2D56D" w14:textId="77777777" w:rsidR="004C51BD" w:rsidRPr="00D332C1" w:rsidRDefault="004C51BD" w:rsidP="00A54092">
      <w:pPr>
        <w:numPr>
          <w:ilvl w:val="0"/>
          <w:numId w:val="2"/>
        </w:numPr>
        <w:tabs>
          <w:tab w:val="left" w:pos="540"/>
        </w:tabs>
        <w:ind w:left="540" w:hanging="180"/>
        <w:rPr>
          <w:szCs w:val="22"/>
        </w:rPr>
      </w:pPr>
      <w:r w:rsidRPr="00D332C1">
        <w:rPr>
          <w:szCs w:val="22"/>
        </w:rPr>
        <w:t>Galvan A</w:t>
      </w:r>
      <w:r w:rsidRPr="00D332C1">
        <w:rPr>
          <w:b/>
          <w:szCs w:val="22"/>
        </w:rPr>
        <w:t>, Evans EM,</w:t>
      </w:r>
      <w:r w:rsidRPr="00D332C1">
        <w:rPr>
          <w:szCs w:val="22"/>
        </w:rPr>
        <w:t xml:space="preserve"> Rosengren KS, Keylock KT, Woods JA. The effect of training mode on balance and gait in the elderly. </w:t>
      </w:r>
      <w:r w:rsidRPr="00D332C1">
        <w:rPr>
          <w:i/>
          <w:iCs/>
          <w:szCs w:val="22"/>
        </w:rPr>
        <w:t xml:space="preserve">Med Sci Sports </w:t>
      </w:r>
      <w:proofErr w:type="spellStart"/>
      <w:r w:rsidRPr="00D332C1">
        <w:rPr>
          <w:i/>
          <w:iCs/>
          <w:szCs w:val="22"/>
        </w:rPr>
        <w:t>Exer</w:t>
      </w:r>
      <w:proofErr w:type="spellEnd"/>
      <w:r w:rsidRPr="00D332C1">
        <w:rPr>
          <w:szCs w:val="22"/>
        </w:rPr>
        <w:t xml:space="preserve">. 37(5): S292, </w:t>
      </w:r>
      <w:r w:rsidRPr="00D332C1">
        <w:rPr>
          <w:bCs/>
          <w:szCs w:val="22"/>
        </w:rPr>
        <w:t>2005</w:t>
      </w:r>
      <w:r w:rsidRPr="00D332C1">
        <w:rPr>
          <w:szCs w:val="22"/>
        </w:rPr>
        <w:t>.</w:t>
      </w:r>
    </w:p>
    <w:p w14:paraId="79828558"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Heinrichs KL, </w:t>
      </w:r>
      <w:r w:rsidRPr="00D332C1">
        <w:rPr>
          <w:b/>
          <w:szCs w:val="22"/>
        </w:rPr>
        <w:t>Evans EM</w:t>
      </w:r>
      <w:r w:rsidRPr="00D332C1">
        <w:rPr>
          <w:szCs w:val="22"/>
        </w:rPr>
        <w:t xml:space="preserve">. Quantitative ultrasound measures of bone quality in collegiate female athletes differing in loading. </w:t>
      </w:r>
      <w:r w:rsidRPr="00D332C1">
        <w:rPr>
          <w:i/>
          <w:iCs/>
          <w:szCs w:val="22"/>
        </w:rPr>
        <w:t xml:space="preserve">Med Sci Sports </w:t>
      </w:r>
      <w:proofErr w:type="spellStart"/>
      <w:r w:rsidRPr="00D332C1">
        <w:rPr>
          <w:i/>
          <w:iCs/>
          <w:szCs w:val="22"/>
        </w:rPr>
        <w:t>Exer</w:t>
      </w:r>
      <w:proofErr w:type="spellEnd"/>
      <w:r w:rsidRPr="00D332C1">
        <w:rPr>
          <w:szCs w:val="22"/>
        </w:rPr>
        <w:t xml:space="preserve">. 37(5): S89, </w:t>
      </w:r>
      <w:r w:rsidRPr="00D332C1">
        <w:rPr>
          <w:bCs/>
          <w:szCs w:val="22"/>
        </w:rPr>
        <w:t>2005</w:t>
      </w:r>
      <w:r w:rsidRPr="00D332C1">
        <w:rPr>
          <w:szCs w:val="22"/>
        </w:rPr>
        <w:t>.</w:t>
      </w:r>
    </w:p>
    <w:p w14:paraId="1F427D80" w14:textId="77777777" w:rsidR="004C51BD" w:rsidRPr="00D332C1" w:rsidRDefault="004C51BD" w:rsidP="00A54092">
      <w:pPr>
        <w:numPr>
          <w:ilvl w:val="0"/>
          <w:numId w:val="2"/>
        </w:numPr>
        <w:tabs>
          <w:tab w:val="left" w:pos="540"/>
        </w:tabs>
        <w:ind w:left="540" w:hanging="180"/>
        <w:rPr>
          <w:szCs w:val="22"/>
        </w:rPr>
      </w:pPr>
      <w:r w:rsidRPr="00D332C1">
        <w:rPr>
          <w:szCs w:val="22"/>
        </w:rPr>
        <w:t xml:space="preserve">Kessinger RB, Fagan T, </w:t>
      </w:r>
      <w:r w:rsidRPr="00D332C1">
        <w:rPr>
          <w:b/>
          <w:szCs w:val="22"/>
        </w:rPr>
        <w:t>Evans EM</w:t>
      </w:r>
      <w:r w:rsidRPr="00D332C1">
        <w:rPr>
          <w:szCs w:val="22"/>
        </w:rPr>
        <w:t xml:space="preserve">. DXA assessment of changes in body fatness: A simulation study. </w:t>
      </w:r>
      <w:r w:rsidRPr="00D332C1">
        <w:rPr>
          <w:i/>
          <w:iCs/>
          <w:szCs w:val="22"/>
        </w:rPr>
        <w:t xml:space="preserve">Med Sci Sports </w:t>
      </w:r>
      <w:proofErr w:type="spellStart"/>
      <w:r w:rsidRPr="00D332C1">
        <w:rPr>
          <w:i/>
          <w:iCs/>
          <w:szCs w:val="22"/>
        </w:rPr>
        <w:t>Exer</w:t>
      </w:r>
      <w:proofErr w:type="spellEnd"/>
      <w:r w:rsidRPr="00D332C1">
        <w:rPr>
          <w:szCs w:val="22"/>
        </w:rPr>
        <w:t xml:space="preserve">. 37(5): S305, </w:t>
      </w:r>
      <w:r w:rsidRPr="00D332C1">
        <w:rPr>
          <w:bCs/>
          <w:szCs w:val="22"/>
        </w:rPr>
        <w:t>2005</w:t>
      </w:r>
      <w:r w:rsidRPr="00D332C1">
        <w:rPr>
          <w:szCs w:val="22"/>
        </w:rPr>
        <w:t xml:space="preserve">. </w:t>
      </w:r>
    </w:p>
    <w:p w14:paraId="54D56D24" w14:textId="77777777" w:rsidR="004C51BD" w:rsidRPr="00D332C1" w:rsidRDefault="004C51BD" w:rsidP="00A54092">
      <w:pPr>
        <w:numPr>
          <w:ilvl w:val="0"/>
          <w:numId w:val="2"/>
        </w:numPr>
        <w:tabs>
          <w:tab w:val="left" w:pos="540"/>
        </w:tabs>
        <w:ind w:left="540" w:hanging="180"/>
        <w:rPr>
          <w:szCs w:val="22"/>
        </w:rPr>
      </w:pPr>
      <w:r w:rsidRPr="00D332C1">
        <w:rPr>
          <w:b/>
          <w:szCs w:val="22"/>
        </w:rPr>
        <w:lastRenderedPageBreak/>
        <w:t>Evans EM</w:t>
      </w:r>
      <w:r w:rsidRPr="00D332C1">
        <w:rPr>
          <w:szCs w:val="22"/>
        </w:rPr>
        <w:t xml:space="preserve">, Elavsky S, Morris KS, Kessinger RB, McAuley E. Influence of soft tissue composition and fitness on bone mineral density in perimenopausal women. </w:t>
      </w:r>
      <w:r w:rsidRPr="00D332C1">
        <w:rPr>
          <w:i/>
          <w:iCs/>
          <w:szCs w:val="22"/>
        </w:rPr>
        <w:t xml:space="preserve">Med Sci Sports </w:t>
      </w:r>
      <w:proofErr w:type="spellStart"/>
      <w:r w:rsidRPr="00D332C1">
        <w:rPr>
          <w:i/>
          <w:iCs/>
          <w:szCs w:val="22"/>
        </w:rPr>
        <w:t>Exer</w:t>
      </w:r>
      <w:proofErr w:type="spellEnd"/>
      <w:r w:rsidRPr="00D332C1">
        <w:rPr>
          <w:szCs w:val="22"/>
        </w:rPr>
        <w:t xml:space="preserve">. 37(5): S152, </w:t>
      </w:r>
      <w:r w:rsidRPr="00D332C1">
        <w:rPr>
          <w:bCs/>
          <w:szCs w:val="22"/>
        </w:rPr>
        <w:t>2005</w:t>
      </w:r>
      <w:r w:rsidRPr="00D332C1">
        <w:rPr>
          <w:szCs w:val="22"/>
        </w:rPr>
        <w:t xml:space="preserve">. </w:t>
      </w:r>
    </w:p>
    <w:p w14:paraId="1AC8EF86" w14:textId="77777777" w:rsidR="004C51BD" w:rsidRPr="00D332C1" w:rsidRDefault="004C51BD" w:rsidP="00A54092">
      <w:pPr>
        <w:numPr>
          <w:ilvl w:val="0"/>
          <w:numId w:val="2"/>
        </w:numPr>
        <w:tabs>
          <w:tab w:val="left" w:pos="540"/>
        </w:tabs>
        <w:ind w:left="540" w:hanging="180"/>
        <w:rPr>
          <w:szCs w:val="22"/>
        </w:rPr>
      </w:pPr>
      <w:r w:rsidRPr="00D332C1">
        <w:rPr>
          <w:szCs w:val="22"/>
        </w:rPr>
        <w:t>Mojtahedi M</w:t>
      </w:r>
      <w:r w:rsidRPr="00D332C1">
        <w:rPr>
          <w:b/>
          <w:szCs w:val="22"/>
        </w:rPr>
        <w:t>, Evans EM</w:t>
      </w:r>
      <w:r w:rsidRPr="00D332C1">
        <w:rPr>
          <w:szCs w:val="22"/>
        </w:rPr>
        <w:t xml:space="preserve">. Prediction equations overestimate RMR of spinal cord injured athletes. </w:t>
      </w:r>
      <w:r w:rsidRPr="00D332C1">
        <w:rPr>
          <w:i/>
          <w:iCs/>
          <w:szCs w:val="22"/>
        </w:rPr>
        <w:t xml:space="preserve">Med Sci Sports </w:t>
      </w:r>
      <w:proofErr w:type="spellStart"/>
      <w:r w:rsidRPr="00D332C1">
        <w:rPr>
          <w:i/>
          <w:iCs/>
          <w:szCs w:val="22"/>
        </w:rPr>
        <w:t>Exer</w:t>
      </w:r>
      <w:proofErr w:type="spellEnd"/>
      <w:r w:rsidRPr="00D332C1">
        <w:rPr>
          <w:szCs w:val="22"/>
        </w:rPr>
        <w:t xml:space="preserve">. 37(5): S437, </w:t>
      </w:r>
      <w:r w:rsidRPr="00D332C1">
        <w:rPr>
          <w:bCs/>
          <w:szCs w:val="22"/>
        </w:rPr>
        <w:t>2005</w:t>
      </w:r>
      <w:r w:rsidRPr="00D332C1">
        <w:rPr>
          <w:szCs w:val="22"/>
        </w:rPr>
        <w:t xml:space="preserve">. </w:t>
      </w:r>
    </w:p>
    <w:p w14:paraId="29999B4F" w14:textId="77777777" w:rsidR="00AE63E4" w:rsidRPr="00D332C1" w:rsidRDefault="004C51BD" w:rsidP="00A54092">
      <w:pPr>
        <w:numPr>
          <w:ilvl w:val="0"/>
          <w:numId w:val="2"/>
        </w:numPr>
        <w:tabs>
          <w:tab w:val="left" w:pos="540"/>
        </w:tabs>
        <w:ind w:left="540" w:hanging="180"/>
        <w:rPr>
          <w:szCs w:val="22"/>
        </w:rPr>
      </w:pPr>
      <w:r w:rsidRPr="00D332C1">
        <w:rPr>
          <w:szCs w:val="22"/>
        </w:rPr>
        <w:t xml:space="preserve">Misic MM, </w:t>
      </w:r>
      <w:r w:rsidRPr="00D332C1">
        <w:rPr>
          <w:b/>
          <w:szCs w:val="22"/>
        </w:rPr>
        <w:t>Evans EM</w:t>
      </w:r>
      <w:r w:rsidRPr="00D332C1">
        <w:rPr>
          <w:szCs w:val="22"/>
        </w:rPr>
        <w:t xml:space="preserve">, Rowe DA, </w:t>
      </w:r>
      <w:proofErr w:type="spellStart"/>
      <w:r w:rsidRPr="00D332C1">
        <w:rPr>
          <w:szCs w:val="22"/>
        </w:rPr>
        <w:t>Arngrimsson</w:t>
      </w:r>
      <w:proofErr w:type="spellEnd"/>
      <w:r w:rsidRPr="00D332C1">
        <w:rPr>
          <w:szCs w:val="22"/>
        </w:rPr>
        <w:t xml:space="preserve"> SA. Skinfold prediction equation for collegiate athletes developed using a four-component model. </w:t>
      </w:r>
      <w:r w:rsidRPr="00D332C1">
        <w:rPr>
          <w:i/>
          <w:iCs/>
          <w:szCs w:val="22"/>
        </w:rPr>
        <w:t xml:space="preserve">Med Sci Sports </w:t>
      </w:r>
      <w:proofErr w:type="spellStart"/>
      <w:r w:rsidRPr="00D332C1">
        <w:rPr>
          <w:i/>
          <w:iCs/>
          <w:szCs w:val="22"/>
        </w:rPr>
        <w:t>Exer</w:t>
      </w:r>
      <w:proofErr w:type="spellEnd"/>
      <w:r w:rsidRPr="00D332C1">
        <w:rPr>
          <w:szCs w:val="22"/>
        </w:rPr>
        <w:t xml:space="preserve">. 37(5): S302, </w:t>
      </w:r>
      <w:r w:rsidRPr="00D332C1">
        <w:rPr>
          <w:bCs/>
          <w:szCs w:val="22"/>
        </w:rPr>
        <w:t>2005</w:t>
      </w:r>
      <w:r w:rsidRPr="00D332C1">
        <w:rPr>
          <w:szCs w:val="22"/>
        </w:rPr>
        <w:t>.</w:t>
      </w:r>
    </w:p>
    <w:p w14:paraId="04E7DEF3" w14:textId="77777777" w:rsidR="004C51BD" w:rsidRPr="00D332C1" w:rsidRDefault="004C51BD" w:rsidP="00A54092">
      <w:pPr>
        <w:numPr>
          <w:ilvl w:val="0"/>
          <w:numId w:val="2"/>
        </w:numPr>
        <w:tabs>
          <w:tab w:val="left" w:pos="540"/>
        </w:tabs>
        <w:ind w:left="540" w:hanging="180"/>
        <w:rPr>
          <w:szCs w:val="22"/>
        </w:rPr>
      </w:pPr>
      <w:r w:rsidRPr="00D332C1">
        <w:t xml:space="preserve">Mojtahedi MC, </w:t>
      </w:r>
      <w:r w:rsidRPr="00D332C1">
        <w:rPr>
          <w:b/>
        </w:rPr>
        <w:t>Evans EM</w:t>
      </w:r>
      <w:r w:rsidRPr="00D332C1">
        <w:t xml:space="preserve">, Plawecki KL, Chapman-Novakofski, KM, McAuley E. Older black women differ in calcium intake compared to age and socioeconomic matched white women. </w:t>
      </w:r>
      <w:r w:rsidR="00C709C4" w:rsidRPr="00D332C1">
        <w:rPr>
          <w:szCs w:val="22"/>
        </w:rPr>
        <w:t>P</w:t>
      </w:r>
      <w:r w:rsidR="00621665" w:rsidRPr="00D332C1">
        <w:t>resentation at the national m</w:t>
      </w:r>
      <w:r w:rsidR="00C709C4" w:rsidRPr="00D332C1">
        <w:t xml:space="preserve">eeting of the </w:t>
      </w:r>
      <w:r w:rsidR="00C709C4" w:rsidRPr="00D332C1">
        <w:rPr>
          <w:i/>
        </w:rPr>
        <w:t>American Dietetic Association</w:t>
      </w:r>
      <w:r w:rsidR="00C709C4" w:rsidRPr="00D332C1">
        <w:t xml:space="preserve">, St Louis MO,  </w:t>
      </w:r>
      <w:r w:rsidR="00AE63E4" w:rsidRPr="00D332C1">
        <w:rPr>
          <w:i/>
        </w:rPr>
        <w:t>J Am Diet Assoc.</w:t>
      </w:r>
      <w:r w:rsidR="00AE63E4" w:rsidRPr="00D332C1">
        <w:t xml:space="preserve"> 105(8):A-19, 2005. </w:t>
      </w:r>
    </w:p>
    <w:p w14:paraId="4E60BB10" w14:textId="77777777" w:rsidR="002F128D" w:rsidRPr="00D332C1" w:rsidRDefault="004C51BD" w:rsidP="00A54092">
      <w:pPr>
        <w:numPr>
          <w:ilvl w:val="0"/>
          <w:numId w:val="2"/>
        </w:numPr>
        <w:tabs>
          <w:tab w:val="left" w:pos="540"/>
        </w:tabs>
        <w:ind w:left="540" w:hanging="180"/>
        <w:rPr>
          <w:szCs w:val="22"/>
        </w:rPr>
      </w:pPr>
      <w:r w:rsidRPr="00D332C1">
        <w:rPr>
          <w:szCs w:val="22"/>
        </w:rPr>
        <w:t xml:space="preserve">Heinrichs KL, </w:t>
      </w:r>
      <w:r w:rsidRPr="00D332C1">
        <w:rPr>
          <w:b/>
          <w:szCs w:val="22"/>
        </w:rPr>
        <w:t>Evans EM</w:t>
      </w:r>
      <w:r w:rsidRPr="00D332C1">
        <w:rPr>
          <w:szCs w:val="22"/>
        </w:rPr>
        <w:t xml:space="preserve">, Plawecki KL, Chapman-Novakofski KC. Patterns of calcium intake and sources in elite female collegiate athletes. </w:t>
      </w:r>
      <w:r w:rsidR="00C709C4" w:rsidRPr="00D332C1">
        <w:rPr>
          <w:szCs w:val="22"/>
        </w:rPr>
        <w:t>P</w:t>
      </w:r>
      <w:r w:rsidRPr="00D332C1">
        <w:t xml:space="preserve">resentation </w:t>
      </w:r>
      <w:r w:rsidR="00C709C4" w:rsidRPr="00D332C1">
        <w:t>at t</w:t>
      </w:r>
      <w:r w:rsidR="00621665" w:rsidRPr="00D332C1">
        <w:t>he national m</w:t>
      </w:r>
      <w:r w:rsidRPr="00D332C1">
        <w:t xml:space="preserve">eeting of the </w:t>
      </w:r>
      <w:r w:rsidRPr="00D332C1">
        <w:rPr>
          <w:i/>
        </w:rPr>
        <w:t>American Dietetic Association</w:t>
      </w:r>
      <w:r w:rsidRPr="00D332C1">
        <w:t>, St Louis MO, October 200</w:t>
      </w:r>
      <w:r w:rsidR="00B1392B" w:rsidRPr="00D332C1">
        <w:t>5</w:t>
      </w:r>
      <w:r w:rsidR="00C709C4" w:rsidRPr="00D332C1">
        <w:t>.</w:t>
      </w:r>
      <w:r w:rsidRPr="00D332C1">
        <w:t xml:space="preserve"> </w:t>
      </w:r>
      <w:r w:rsidRPr="00D332C1">
        <w:rPr>
          <w:i/>
        </w:rPr>
        <w:t>J Am Diet Assoc</w:t>
      </w:r>
      <w:r w:rsidRPr="00D332C1">
        <w:t xml:space="preserve"> </w:t>
      </w:r>
      <w:r w:rsidR="000B5E12" w:rsidRPr="00D332C1">
        <w:rPr>
          <w:rFonts w:eastAsia="Batang"/>
          <w:lang w:eastAsia="ko-KR"/>
        </w:rPr>
        <w:t>105 (8):A-20, 2005</w:t>
      </w:r>
      <w:r w:rsidRPr="00D332C1">
        <w:t>.</w:t>
      </w:r>
    </w:p>
    <w:p w14:paraId="6FF523C9" w14:textId="77777777" w:rsidR="002F128D" w:rsidRPr="00D332C1" w:rsidRDefault="002F128D" w:rsidP="00A54092">
      <w:pPr>
        <w:numPr>
          <w:ilvl w:val="0"/>
          <w:numId w:val="2"/>
        </w:numPr>
        <w:tabs>
          <w:tab w:val="left" w:pos="540"/>
        </w:tabs>
        <w:ind w:left="540" w:hanging="180"/>
        <w:rPr>
          <w:szCs w:val="22"/>
        </w:rPr>
      </w:pPr>
      <w:r w:rsidRPr="00D332C1">
        <w:rPr>
          <w:b/>
        </w:rPr>
        <w:t>Evans EM</w:t>
      </w:r>
      <w:r w:rsidRPr="00D332C1">
        <w:t>, Misic MM. A mathematical method to determine the sarcopenic index in larger individuals using DXA.</w:t>
      </w:r>
      <w:r w:rsidR="00541CC0" w:rsidRPr="00D332C1">
        <w:t xml:space="preserve"> Presented at the </w:t>
      </w:r>
      <w:r w:rsidR="00541CC0" w:rsidRPr="00D332C1">
        <w:rPr>
          <w:i/>
        </w:rPr>
        <w:t>7</w:t>
      </w:r>
      <w:r w:rsidR="00541CC0" w:rsidRPr="00D332C1">
        <w:rPr>
          <w:i/>
          <w:vertAlign w:val="superscript"/>
        </w:rPr>
        <w:t>th</w:t>
      </w:r>
      <w:r w:rsidR="00541CC0" w:rsidRPr="00D332C1">
        <w:rPr>
          <w:i/>
        </w:rPr>
        <w:t xml:space="preserve"> International Symposium In Vivo Body Composition Studies</w:t>
      </w:r>
      <w:r w:rsidR="004A020B" w:rsidRPr="00D332C1">
        <w:t>, Southampton UK</w:t>
      </w:r>
      <w:r w:rsidR="00541CC0" w:rsidRPr="00D332C1">
        <w:t xml:space="preserve">. </w:t>
      </w:r>
      <w:r w:rsidR="00541CC0" w:rsidRPr="00D332C1">
        <w:rPr>
          <w:i/>
        </w:rPr>
        <w:t>Int J Body Comp Res</w:t>
      </w:r>
      <w:r w:rsidR="00541CC0" w:rsidRPr="00D332C1">
        <w:t>; 3(3):83, 2005</w:t>
      </w:r>
    </w:p>
    <w:p w14:paraId="2A6AC118" w14:textId="77777777" w:rsidR="004A020B" w:rsidRPr="00D332C1" w:rsidRDefault="002F128D" w:rsidP="00A54092">
      <w:pPr>
        <w:numPr>
          <w:ilvl w:val="0"/>
          <w:numId w:val="2"/>
        </w:numPr>
        <w:tabs>
          <w:tab w:val="left" w:pos="540"/>
        </w:tabs>
        <w:ind w:left="540" w:hanging="180"/>
        <w:rPr>
          <w:szCs w:val="22"/>
        </w:rPr>
      </w:pPr>
      <w:r w:rsidRPr="00D332C1">
        <w:rPr>
          <w:b/>
        </w:rPr>
        <w:t>Evans EM</w:t>
      </w:r>
      <w:r w:rsidRPr="00D332C1">
        <w:t xml:space="preserve">, Misic MM, McAuley E, Rosengren KS. Appendicular lean mass and sarcopenic index are greater in older black women but physical function is lower compared to white women. </w:t>
      </w:r>
      <w:r w:rsidR="00541CC0" w:rsidRPr="00D332C1">
        <w:t xml:space="preserve">Presented at the </w:t>
      </w:r>
      <w:r w:rsidR="00541CC0" w:rsidRPr="00D332C1">
        <w:rPr>
          <w:i/>
        </w:rPr>
        <w:t>7</w:t>
      </w:r>
      <w:r w:rsidR="00541CC0" w:rsidRPr="00D332C1">
        <w:rPr>
          <w:i/>
          <w:vertAlign w:val="superscript"/>
        </w:rPr>
        <w:t>th</w:t>
      </w:r>
      <w:r w:rsidR="00541CC0" w:rsidRPr="00D332C1">
        <w:rPr>
          <w:i/>
        </w:rPr>
        <w:t xml:space="preserve"> International Symposium In Vivo Body Composition Studies</w:t>
      </w:r>
      <w:bookmarkEnd w:id="57"/>
      <w:r w:rsidR="004A020B" w:rsidRPr="00D332C1">
        <w:t>, Southampton UK</w:t>
      </w:r>
      <w:r w:rsidR="00541CC0" w:rsidRPr="00D332C1">
        <w:rPr>
          <w:szCs w:val="22"/>
        </w:rPr>
        <w:t xml:space="preserve">. </w:t>
      </w:r>
      <w:r w:rsidR="00541CC0" w:rsidRPr="00D332C1">
        <w:rPr>
          <w:i/>
        </w:rPr>
        <w:t>Int J Body Comp Res</w:t>
      </w:r>
      <w:r w:rsidR="00541CC0" w:rsidRPr="00D332C1">
        <w:t>; 3(3):89, 2005.</w:t>
      </w:r>
    </w:p>
    <w:p w14:paraId="5C7E7EEC" w14:textId="77777777" w:rsidR="004A020B" w:rsidRPr="00D332C1" w:rsidRDefault="004A020B" w:rsidP="00A54092">
      <w:pPr>
        <w:numPr>
          <w:ilvl w:val="0"/>
          <w:numId w:val="2"/>
        </w:numPr>
        <w:tabs>
          <w:tab w:val="left" w:pos="540"/>
        </w:tabs>
        <w:ind w:left="540" w:hanging="180"/>
        <w:rPr>
          <w:szCs w:val="22"/>
        </w:rPr>
      </w:pPr>
      <w:r w:rsidRPr="00D332C1">
        <w:rPr>
          <w:b/>
        </w:rPr>
        <w:t>Evans EM</w:t>
      </w:r>
      <w:r w:rsidRPr="00D332C1">
        <w:t xml:space="preserve">, Villareal DT, Racette SB, VanPelt RE, Peterson LR, </w:t>
      </w:r>
      <w:proofErr w:type="spellStart"/>
      <w:r w:rsidRPr="00D332C1">
        <w:t>Holloszy</w:t>
      </w:r>
      <w:proofErr w:type="spellEnd"/>
      <w:r w:rsidRPr="00D332C1">
        <w:t xml:space="preserve"> JO. Soy protein isolate and exercise independently and additively impact bone turnover but not bone mineral density in postmenopausal women. Presented at the </w:t>
      </w:r>
      <w:r w:rsidRPr="00D332C1">
        <w:rPr>
          <w:i/>
        </w:rPr>
        <w:t>6</w:t>
      </w:r>
      <w:r w:rsidRPr="00D332C1">
        <w:rPr>
          <w:i/>
          <w:vertAlign w:val="superscript"/>
        </w:rPr>
        <w:t>th</w:t>
      </w:r>
      <w:r w:rsidRPr="00D332C1">
        <w:rPr>
          <w:i/>
        </w:rPr>
        <w:t xml:space="preserve"> International Symposium on the Role of Soy in Preventing and Treating Chronic Disease</w:t>
      </w:r>
      <w:r w:rsidRPr="00D332C1">
        <w:t>, Chicago IL, November 2005.</w:t>
      </w:r>
    </w:p>
    <w:p w14:paraId="7BD80F54" w14:textId="77777777" w:rsidR="005C1D7D" w:rsidRPr="00D332C1" w:rsidRDefault="005C1D7D" w:rsidP="00A54092">
      <w:pPr>
        <w:numPr>
          <w:ilvl w:val="0"/>
          <w:numId w:val="2"/>
        </w:numPr>
        <w:tabs>
          <w:tab w:val="left" w:pos="540"/>
        </w:tabs>
        <w:ind w:left="540" w:hanging="180"/>
        <w:rPr>
          <w:szCs w:val="22"/>
        </w:rPr>
      </w:pPr>
      <w:bookmarkStart w:id="59" w:name="OLE_LINK35"/>
      <w:r w:rsidRPr="00D332C1">
        <w:rPr>
          <w:b/>
        </w:rPr>
        <w:t>Evans EM</w:t>
      </w:r>
      <w:r w:rsidRPr="00D332C1">
        <w:t>, Layman DK, Kris-</w:t>
      </w:r>
      <w:proofErr w:type="spellStart"/>
      <w:r w:rsidRPr="00D332C1">
        <w:t>Etherton</w:t>
      </w:r>
      <w:proofErr w:type="spellEnd"/>
      <w:r w:rsidRPr="00D332C1">
        <w:t xml:space="preserve"> P. Protein rich weight loss diet enhances body composition changes and maintenance of weight loss. </w:t>
      </w:r>
      <w:r w:rsidRPr="00D332C1">
        <w:rPr>
          <w:szCs w:val="22"/>
        </w:rPr>
        <w:t xml:space="preserve">Presented at the 2006 Experimental Biology meeting, San Francisco CA. </w:t>
      </w:r>
      <w:r w:rsidR="00436FC8" w:rsidRPr="00D332C1">
        <w:rPr>
          <w:i/>
          <w:szCs w:val="22"/>
        </w:rPr>
        <w:t xml:space="preserve">The </w:t>
      </w:r>
      <w:r w:rsidRPr="00D332C1">
        <w:rPr>
          <w:i/>
          <w:szCs w:val="22"/>
        </w:rPr>
        <w:t>FASEB Journal</w:t>
      </w:r>
      <w:r w:rsidRPr="00D332C1">
        <w:rPr>
          <w:szCs w:val="22"/>
        </w:rPr>
        <w:t xml:space="preserve">. </w:t>
      </w:r>
      <w:r w:rsidR="00436FC8" w:rsidRPr="00D332C1">
        <w:rPr>
          <w:szCs w:val="22"/>
        </w:rPr>
        <w:t xml:space="preserve">20, </w:t>
      </w:r>
      <w:r w:rsidRPr="00D332C1">
        <w:rPr>
          <w:szCs w:val="22"/>
        </w:rPr>
        <w:t>Abstract #2</w:t>
      </w:r>
      <w:r w:rsidR="00436FC8" w:rsidRPr="00D332C1">
        <w:rPr>
          <w:szCs w:val="22"/>
        </w:rPr>
        <w:t>67</w:t>
      </w:r>
      <w:r w:rsidRPr="00D332C1">
        <w:rPr>
          <w:szCs w:val="22"/>
        </w:rPr>
        <w:t>.</w:t>
      </w:r>
      <w:r w:rsidR="00436FC8" w:rsidRPr="00D332C1">
        <w:rPr>
          <w:szCs w:val="22"/>
        </w:rPr>
        <w:t>3</w:t>
      </w:r>
      <w:r w:rsidRPr="00D332C1">
        <w:rPr>
          <w:szCs w:val="22"/>
        </w:rPr>
        <w:t>, 2006.</w:t>
      </w:r>
    </w:p>
    <w:p w14:paraId="2AD1036D" w14:textId="77777777" w:rsidR="005C1D7D" w:rsidRPr="00D332C1" w:rsidRDefault="005C1D7D" w:rsidP="00A54092">
      <w:pPr>
        <w:numPr>
          <w:ilvl w:val="0"/>
          <w:numId w:val="2"/>
        </w:numPr>
        <w:tabs>
          <w:tab w:val="left" w:pos="540"/>
        </w:tabs>
        <w:ind w:left="540" w:hanging="180"/>
        <w:rPr>
          <w:szCs w:val="22"/>
        </w:rPr>
      </w:pPr>
      <w:r w:rsidRPr="00D332C1">
        <w:t xml:space="preserve">Walker D, </w:t>
      </w:r>
      <w:r w:rsidRPr="00D332C1">
        <w:rPr>
          <w:b/>
        </w:rPr>
        <w:t>Evans EM</w:t>
      </w:r>
      <w:r w:rsidRPr="00D332C1">
        <w:t>, Kris-</w:t>
      </w:r>
      <w:proofErr w:type="spellStart"/>
      <w:r w:rsidRPr="00D332C1">
        <w:t>Etherton</w:t>
      </w:r>
      <w:proofErr w:type="spellEnd"/>
      <w:r w:rsidRPr="00D332C1">
        <w:t xml:space="preserve"> P, Layman DK. Risk for metabolic syndrome does not impact efficacy of higher protein weight loss diet. </w:t>
      </w:r>
      <w:r w:rsidRPr="00D332C1">
        <w:rPr>
          <w:szCs w:val="22"/>
        </w:rPr>
        <w:t xml:space="preserve">Presented at the 2006 Experimental Biology meeting, San Francisco CA. </w:t>
      </w:r>
      <w:r w:rsidR="00436FC8" w:rsidRPr="00D332C1">
        <w:rPr>
          <w:i/>
          <w:szCs w:val="22"/>
        </w:rPr>
        <w:t xml:space="preserve">The </w:t>
      </w:r>
      <w:r w:rsidRPr="00D332C1">
        <w:rPr>
          <w:i/>
          <w:szCs w:val="22"/>
        </w:rPr>
        <w:t>FASEB Journal</w:t>
      </w:r>
      <w:r w:rsidRPr="00D332C1">
        <w:rPr>
          <w:szCs w:val="22"/>
        </w:rPr>
        <w:t xml:space="preserve">. </w:t>
      </w:r>
      <w:r w:rsidR="00436FC8" w:rsidRPr="00D332C1">
        <w:rPr>
          <w:szCs w:val="22"/>
        </w:rPr>
        <w:t xml:space="preserve">20, </w:t>
      </w:r>
      <w:r w:rsidRPr="00D332C1">
        <w:rPr>
          <w:szCs w:val="22"/>
        </w:rPr>
        <w:t>Abstract #</w:t>
      </w:r>
      <w:r w:rsidR="00436FC8" w:rsidRPr="00D332C1">
        <w:rPr>
          <w:szCs w:val="22"/>
        </w:rPr>
        <w:t>387.6</w:t>
      </w:r>
      <w:r w:rsidRPr="00D332C1">
        <w:rPr>
          <w:szCs w:val="22"/>
        </w:rPr>
        <w:t>, 2006</w:t>
      </w:r>
      <w:r w:rsidR="00A07E81" w:rsidRPr="00D332C1">
        <w:rPr>
          <w:szCs w:val="22"/>
        </w:rPr>
        <w:t>.</w:t>
      </w:r>
    </w:p>
    <w:p w14:paraId="2F7D3475" w14:textId="77777777" w:rsidR="00135F7C" w:rsidRPr="00D332C1" w:rsidRDefault="009D2BA9" w:rsidP="00A54092">
      <w:pPr>
        <w:numPr>
          <w:ilvl w:val="0"/>
          <w:numId w:val="2"/>
        </w:numPr>
        <w:tabs>
          <w:tab w:val="left" w:pos="540"/>
        </w:tabs>
        <w:ind w:left="540" w:hanging="180"/>
        <w:rPr>
          <w:szCs w:val="22"/>
        </w:rPr>
      </w:pPr>
      <w:r w:rsidRPr="00D332C1">
        <w:t xml:space="preserve">Doerksen SE, </w:t>
      </w:r>
      <w:proofErr w:type="spellStart"/>
      <w:r w:rsidRPr="00D332C1">
        <w:t>Umstattd</w:t>
      </w:r>
      <w:proofErr w:type="spellEnd"/>
      <w:r w:rsidRPr="00D332C1">
        <w:t xml:space="preserve"> MR, Evans EM, Kessinger R, McAuley E. </w:t>
      </w:r>
      <w:r w:rsidR="00135F7C" w:rsidRPr="00D332C1">
        <w:t xml:space="preserve">Physical </w:t>
      </w:r>
      <w:r w:rsidRPr="00D332C1">
        <w:t>a</w:t>
      </w:r>
      <w:r w:rsidR="00135F7C" w:rsidRPr="00D332C1">
        <w:t xml:space="preserve">ctivity, </w:t>
      </w:r>
      <w:r w:rsidRPr="00D332C1">
        <w:t>body c</w:t>
      </w:r>
      <w:r w:rsidR="00135F7C" w:rsidRPr="00D332C1">
        <w:t xml:space="preserve">omposition, and </w:t>
      </w:r>
      <w:r w:rsidRPr="00D332C1">
        <w:t>b</w:t>
      </w:r>
      <w:r w:rsidR="00135F7C" w:rsidRPr="00D332C1">
        <w:t xml:space="preserve">one </w:t>
      </w:r>
      <w:r w:rsidRPr="00D332C1">
        <w:t>h</w:t>
      </w:r>
      <w:r w:rsidR="00135F7C" w:rsidRPr="00D332C1">
        <w:t xml:space="preserve">ealth in </w:t>
      </w:r>
      <w:r w:rsidRPr="00D332C1">
        <w:t>c</w:t>
      </w:r>
      <w:r w:rsidR="00135F7C" w:rsidRPr="00D332C1">
        <w:t xml:space="preserve">ollege </w:t>
      </w:r>
      <w:r w:rsidRPr="00D332C1">
        <w:t>f</w:t>
      </w:r>
      <w:r w:rsidR="00135F7C" w:rsidRPr="00D332C1">
        <w:t xml:space="preserve">reshmen. Paper presented at the </w:t>
      </w:r>
      <w:r w:rsidR="00135F7C" w:rsidRPr="00D332C1">
        <w:rPr>
          <w:i/>
        </w:rPr>
        <w:t>International Congress on Physical Activity and Public Health</w:t>
      </w:r>
      <w:r w:rsidR="00135F7C" w:rsidRPr="00D332C1">
        <w:t>, Atlanta, USA</w:t>
      </w:r>
      <w:r w:rsidR="00621665" w:rsidRPr="00D332C1">
        <w:t>, 2006</w:t>
      </w:r>
      <w:r w:rsidR="00A07E81" w:rsidRPr="00D332C1">
        <w:t>.</w:t>
      </w:r>
    </w:p>
    <w:p w14:paraId="71522765" w14:textId="77777777" w:rsidR="00A07E81" w:rsidRPr="00D332C1" w:rsidRDefault="00A07E81" w:rsidP="00A54092">
      <w:pPr>
        <w:numPr>
          <w:ilvl w:val="0"/>
          <w:numId w:val="2"/>
        </w:numPr>
        <w:tabs>
          <w:tab w:val="left" w:pos="540"/>
        </w:tabs>
        <w:ind w:left="540" w:hanging="180"/>
        <w:rPr>
          <w:szCs w:val="22"/>
        </w:rPr>
      </w:pPr>
      <w:r w:rsidRPr="00D332C1">
        <w:rPr>
          <w:szCs w:val="22"/>
        </w:rPr>
        <w:t>Jae SY, Heffernan KS, Lee M, Mojtahedi MC</w:t>
      </w:r>
      <w:r w:rsidRPr="00D332C1">
        <w:rPr>
          <w:b/>
          <w:szCs w:val="22"/>
        </w:rPr>
        <w:t xml:space="preserve">, Evans EM, </w:t>
      </w:r>
      <w:r w:rsidRPr="00D332C1">
        <w:rPr>
          <w:bCs/>
          <w:szCs w:val="22"/>
        </w:rPr>
        <w:t>Zhu W</w:t>
      </w:r>
      <w:r w:rsidRPr="00D332C1">
        <w:rPr>
          <w:szCs w:val="22"/>
        </w:rPr>
        <w:t xml:space="preserve">. Effects of acute isometric exercise on arterial stiffness in persons with paraplegia. </w:t>
      </w:r>
      <w:bookmarkStart w:id="60" w:name="OLE_LINK27"/>
      <w:r w:rsidRPr="00D332C1">
        <w:rPr>
          <w:i/>
          <w:iCs/>
          <w:szCs w:val="22"/>
        </w:rPr>
        <w:t xml:space="preserve">Med Sci Sports </w:t>
      </w:r>
      <w:proofErr w:type="spellStart"/>
      <w:r w:rsidRPr="00D332C1">
        <w:rPr>
          <w:i/>
          <w:iCs/>
          <w:szCs w:val="22"/>
        </w:rPr>
        <w:t>Exer</w:t>
      </w:r>
      <w:bookmarkEnd w:id="60"/>
      <w:proofErr w:type="spellEnd"/>
      <w:r w:rsidRPr="00D332C1">
        <w:rPr>
          <w:szCs w:val="22"/>
        </w:rPr>
        <w:t xml:space="preserve">. 38(5): S182, </w:t>
      </w:r>
      <w:r w:rsidRPr="00D332C1">
        <w:rPr>
          <w:bCs/>
          <w:szCs w:val="22"/>
        </w:rPr>
        <w:t>2006.</w:t>
      </w:r>
    </w:p>
    <w:p w14:paraId="77BE450D" w14:textId="77777777" w:rsidR="00A07E81" w:rsidRPr="00D332C1" w:rsidRDefault="00A07E81" w:rsidP="00A54092">
      <w:pPr>
        <w:numPr>
          <w:ilvl w:val="0"/>
          <w:numId w:val="2"/>
        </w:numPr>
        <w:tabs>
          <w:tab w:val="left" w:pos="540"/>
        </w:tabs>
        <w:ind w:left="540" w:hanging="180"/>
        <w:rPr>
          <w:szCs w:val="22"/>
        </w:rPr>
      </w:pPr>
      <w:r w:rsidRPr="00D332C1">
        <w:rPr>
          <w:szCs w:val="22"/>
          <w:lang w:val="nb-NO"/>
        </w:rPr>
        <w:t>Mojtahedi M</w:t>
      </w:r>
      <w:r w:rsidR="00290F89" w:rsidRPr="00D332C1">
        <w:rPr>
          <w:szCs w:val="22"/>
          <w:lang w:val="nb-NO"/>
        </w:rPr>
        <w:t>C</w:t>
      </w:r>
      <w:r w:rsidRPr="00D332C1">
        <w:rPr>
          <w:b/>
          <w:szCs w:val="22"/>
          <w:lang w:val="nb-NO"/>
        </w:rPr>
        <w:t xml:space="preserve">, </w:t>
      </w:r>
      <w:r w:rsidRPr="00D332C1">
        <w:rPr>
          <w:bCs/>
          <w:szCs w:val="22"/>
          <w:lang w:val="nb-NO"/>
        </w:rPr>
        <w:t xml:space="preserve">Heinrichs KL, </w:t>
      </w:r>
      <w:r w:rsidRPr="00D332C1">
        <w:rPr>
          <w:b/>
          <w:szCs w:val="22"/>
          <w:lang w:val="nb-NO"/>
        </w:rPr>
        <w:t>Evans EM</w:t>
      </w:r>
      <w:r w:rsidRPr="00D332C1">
        <w:rPr>
          <w:szCs w:val="22"/>
          <w:lang w:val="nb-NO"/>
        </w:rPr>
        <w:t xml:space="preserve">. </w:t>
      </w:r>
      <w:r w:rsidRPr="00D332C1">
        <w:rPr>
          <w:szCs w:val="22"/>
        </w:rPr>
        <w:t>Fat free mass affects relative body fat more than fat mass athletes in SCI.</w:t>
      </w:r>
      <w:r w:rsidRPr="00D332C1">
        <w:rPr>
          <w:i/>
          <w:iCs/>
          <w:szCs w:val="22"/>
        </w:rPr>
        <w:t xml:space="preserve"> Med Sci Sports </w:t>
      </w:r>
      <w:proofErr w:type="spellStart"/>
      <w:r w:rsidRPr="00D332C1">
        <w:rPr>
          <w:i/>
          <w:iCs/>
          <w:szCs w:val="22"/>
        </w:rPr>
        <w:t>Exer</w:t>
      </w:r>
      <w:proofErr w:type="spellEnd"/>
      <w:r w:rsidRPr="00D332C1">
        <w:rPr>
          <w:szCs w:val="22"/>
        </w:rPr>
        <w:t>. 38(5): S</w:t>
      </w:r>
      <w:r w:rsidR="00290F89" w:rsidRPr="00D332C1">
        <w:rPr>
          <w:szCs w:val="22"/>
        </w:rPr>
        <w:t>312</w:t>
      </w:r>
      <w:r w:rsidRPr="00D332C1">
        <w:rPr>
          <w:szCs w:val="22"/>
        </w:rPr>
        <w:t xml:space="preserve">, </w:t>
      </w:r>
      <w:r w:rsidRPr="00D332C1">
        <w:rPr>
          <w:bCs/>
          <w:szCs w:val="22"/>
        </w:rPr>
        <w:t>2006.</w:t>
      </w:r>
    </w:p>
    <w:p w14:paraId="596BEB33" w14:textId="77777777" w:rsidR="00A07E81" w:rsidRPr="00D332C1" w:rsidRDefault="00A07E81" w:rsidP="00A54092">
      <w:pPr>
        <w:numPr>
          <w:ilvl w:val="0"/>
          <w:numId w:val="2"/>
        </w:numPr>
        <w:tabs>
          <w:tab w:val="left" w:pos="540"/>
        </w:tabs>
        <w:ind w:left="540" w:hanging="180"/>
        <w:rPr>
          <w:szCs w:val="22"/>
        </w:rPr>
      </w:pPr>
      <w:r w:rsidRPr="00D332C1">
        <w:rPr>
          <w:szCs w:val="22"/>
        </w:rPr>
        <w:t xml:space="preserve">Misic MM, Woods JA, Rosengren KS, </w:t>
      </w:r>
      <w:r w:rsidRPr="00D332C1">
        <w:rPr>
          <w:b/>
          <w:szCs w:val="22"/>
        </w:rPr>
        <w:t>Evans EM</w:t>
      </w:r>
      <w:r w:rsidRPr="00D332C1">
        <w:rPr>
          <w:szCs w:val="22"/>
        </w:rPr>
        <w:t xml:space="preserve">. Impact of fatigue on balance and gait function in older adults. </w:t>
      </w:r>
      <w:r w:rsidRPr="00D332C1">
        <w:rPr>
          <w:i/>
          <w:iCs/>
          <w:szCs w:val="22"/>
        </w:rPr>
        <w:t xml:space="preserve">Med Sci Sports </w:t>
      </w:r>
      <w:proofErr w:type="spellStart"/>
      <w:r w:rsidRPr="00D332C1">
        <w:rPr>
          <w:i/>
          <w:iCs/>
          <w:szCs w:val="22"/>
        </w:rPr>
        <w:t>Exer</w:t>
      </w:r>
      <w:proofErr w:type="spellEnd"/>
      <w:r w:rsidRPr="00D332C1">
        <w:rPr>
          <w:szCs w:val="22"/>
        </w:rPr>
        <w:t>. 385</w:t>
      </w:r>
      <w:r w:rsidR="00290F89" w:rsidRPr="00D332C1">
        <w:rPr>
          <w:szCs w:val="22"/>
        </w:rPr>
        <w:t>(5</w:t>
      </w:r>
      <w:r w:rsidRPr="00D332C1">
        <w:rPr>
          <w:szCs w:val="22"/>
        </w:rPr>
        <w:t>): S257, 2</w:t>
      </w:r>
      <w:r w:rsidRPr="00D332C1">
        <w:rPr>
          <w:bCs/>
          <w:szCs w:val="22"/>
        </w:rPr>
        <w:t>006.</w:t>
      </w:r>
    </w:p>
    <w:p w14:paraId="1C2AD786" w14:textId="77777777" w:rsidR="00A07E81" w:rsidRPr="00D332C1" w:rsidRDefault="00290F89" w:rsidP="00A54092">
      <w:pPr>
        <w:numPr>
          <w:ilvl w:val="0"/>
          <w:numId w:val="2"/>
        </w:numPr>
        <w:tabs>
          <w:tab w:val="left" w:pos="540"/>
        </w:tabs>
        <w:ind w:left="540" w:hanging="180"/>
        <w:rPr>
          <w:szCs w:val="22"/>
        </w:rPr>
      </w:pPr>
      <w:r w:rsidRPr="00D332C1">
        <w:rPr>
          <w:szCs w:val="22"/>
        </w:rPr>
        <w:t xml:space="preserve">Mullen KA, Misic MM, Keylock T, Rosengren KS, Woods JA, </w:t>
      </w:r>
      <w:r w:rsidR="00A07E81" w:rsidRPr="00D332C1">
        <w:rPr>
          <w:b/>
          <w:szCs w:val="22"/>
        </w:rPr>
        <w:t>Evans EM</w:t>
      </w:r>
      <w:r w:rsidR="00A07E81" w:rsidRPr="00D332C1">
        <w:rPr>
          <w:szCs w:val="22"/>
        </w:rPr>
        <w:t>.</w:t>
      </w:r>
      <w:r w:rsidRPr="00D332C1">
        <w:rPr>
          <w:szCs w:val="22"/>
        </w:rPr>
        <w:t xml:space="preserve"> The relative contributions of fitness and fatness to lower-extremity physical function in healthy elderly</w:t>
      </w:r>
      <w:r w:rsidR="00A07E81" w:rsidRPr="00D332C1">
        <w:rPr>
          <w:szCs w:val="22"/>
        </w:rPr>
        <w:t xml:space="preserve">. </w:t>
      </w:r>
      <w:r w:rsidR="00A07E81" w:rsidRPr="00D332C1">
        <w:rPr>
          <w:i/>
          <w:iCs/>
          <w:szCs w:val="22"/>
        </w:rPr>
        <w:t xml:space="preserve">Med Sci Sports </w:t>
      </w:r>
      <w:proofErr w:type="spellStart"/>
      <w:r w:rsidR="00A07E81" w:rsidRPr="00D332C1">
        <w:rPr>
          <w:i/>
          <w:iCs/>
          <w:szCs w:val="22"/>
        </w:rPr>
        <w:t>Exer</w:t>
      </w:r>
      <w:proofErr w:type="spellEnd"/>
      <w:r w:rsidRPr="00D332C1">
        <w:rPr>
          <w:szCs w:val="22"/>
        </w:rPr>
        <w:t>. 38</w:t>
      </w:r>
      <w:r w:rsidR="00A07E81" w:rsidRPr="00D332C1">
        <w:rPr>
          <w:szCs w:val="22"/>
        </w:rPr>
        <w:t>(5): S</w:t>
      </w:r>
      <w:r w:rsidRPr="00D332C1">
        <w:rPr>
          <w:szCs w:val="22"/>
        </w:rPr>
        <w:t>336</w:t>
      </w:r>
      <w:r w:rsidR="00A07E81" w:rsidRPr="00D332C1">
        <w:rPr>
          <w:szCs w:val="22"/>
        </w:rPr>
        <w:t xml:space="preserve">, </w:t>
      </w:r>
      <w:r w:rsidR="00A07E81" w:rsidRPr="00D332C1">
        <w:rPr>
          <w:bCs/>
          <w:szCs w:val="22"/>
        </w:rPr>
        <w:t>2006.</w:t>
      </w:r>
    </w:p>
    <w:p w14:paraId="329AFAE9" w14:textId="77777777" w:rsidR="00A07E81" w:rsidRPr="00D332C1" w:rsidRDefault="00290F89" w:rsidP="00A54092">
      <w:pPr>
        <w:numPr>
          <w:ilvl w:val="0"/>
          <w:numId w:val="2"/>
        </w:numPr>
        <w:tabs>
          <w:tab w:val="left" w:pos="540"/>
        </w:tabs>
        <w:ind w:left="540" w:hanging="180"/>
        <w:rPr>
          <w:szCs w:val="22"/>
        </w:rPr>
      </w:pPr>
      <w:r w:rsidRPr="00D332C1">
        <w:rPr>
          <w:szCs w:val="22"/>
          <w:lang w:val="nb-NO"/>
        </w:rPr>
        <w:t xml:space="preserve">Heinrichs KL, </w:t>
      </w:r>
      <w:r w:rsidR="00A07E81" w:rsidRPr="00D332C1">
        <w:rPr>
          <w:szCs w:val="22"/>
          <w:lang w:val="nb-NO"/>
        </w:rPr>
        <w:t>Mojtahedi M</w:t>
      </w:r>
      <w:r w:rsidRPr="00D332C1">
        <w:rPr>
          <w:szCs w:val="22"/>
          <w:lang w:val="nb-NO"/>
        </w:rPr>
        <w:t>C</w:t>
      </w:r>
      <w:r w:rsidR="00A07E81" w:rsidRPr="00D332C1">
        <w:rPr>
          <w:b/>
          <w:szCs w:val="22"/>
          <w:lang w:val="nb-NO"/>
        </w:rPr>
        <w:t>, Evans EM</w:t>
      </w:r>
      <w:r w:rsidR="00A07E81" w:rsidRPr="00D332C1">
        <w:rPr>
          <w:szCs w:val="22"/>
          <w:lang w:val="nb-NO"/>
        </w:rPr>
        <w:t>.</w:t>
      </w:r>
      <w:r w:rsidRPr="00D332C1">
        <w:rPr>
          <w:szCs w:val="22"/>
          <w:lang w:val="nb-NO"/>
        </w:rPr>
        <w:t xml:space="preserve"> </w:t>
      </w:r>
      <w:r w:rsidRPr="00D332C1">
        <w:rPr>
          <w:szCs w:val="22"/>
        </w:rPr>
        <w:t>Lateral lumbar spine and dual hip scans are sens</w:t>
      </w:r>
      <w:r w:rsidR="00A83E73" w:rsidRPr="00D332C1">
        <w:rPr>
          <w:szCs w:val="22"/>
        </w:rPr>
        <w:t>i</w:t>
      </w:r>
      <w:r w:rsidRPr="00D332C1">
        <w:rPr>
          <w:szCs w:val="22"/>
        </w:rPr>
        <w:t>tive to loading patterns in elite female collegiate athletes</w:t>
      </w:r>
      <w:r w:rsidR="00A07E81" w:rsidRPr="00D332C1">
        <w:rPr>
          <w:szCs w:val="22"/>
        </w:rPr>
        <w:t xml:space="preserve">. </w:t>
      </w:r>
      <w:r w:rsidR="00A07E81" w:rsidRPr="00D332C1">
        <w:rPr>
          <w:i/>
          <w:iCs/>
          <w:szCs w:val="22"/>
        </w:rPr>
        <w:t xml:space="preserve">Med Sci Sports </w:t>
      </w:r>
      <w:proofErr w:type="spellStart"/>
      <w:r w:rsidR="00A07E81" w:rsidRPr="00D332C1">
        <w:rPr>
          <w:i/>
          <w:iCs/>
          <w:szCs w:val="22"/>
        </w:rPr>
        <w:t>Exer</w:t>
      </w:r>
      <w:proofErr w:type="spellEnd"/>
      <w:r w:rsidRPr="00D332C1">
        <w:rPr>
          <w:szCs w:val="22"/>
        </w:rPr>
        <w:t>. 38</w:t>
      </w:r>
      <w:r w:rsidR="00A07E81" w:rsidRPr="00D332C1">
        <w:rPr>
          <w:szCs w:val="22"/>
        </w:rPr>
        <w:t>(5): S</w:t>
      </w:r>
      <w:r w:rsidRPr="00D332C1">
        <w:rPr>
          <w:szCs w:val="22"/>
        </w:rPr>
        <w:t>532</w:t>
      </w:r>
      <w:r w:rsidR="00A07E81" w:rsidRPr="00D332C1">
        <w:rPr>
          <w:szCs w:val="22"/>
        </w:rPr>
        <w:t xml:space="preserve">, </w:t>
      </w:r>
      <w:r w:rsidR="00A07E81" w:rsidRPr="00D332C1">
        <w:rPr>
          <w:bCs/>
          <w:szCs w:val="22"/>
        </w:rPr>
        <w:t>2006.</w:t>
      </w:r>
    </w:p>
    <w:p w14:paraId="7E987E34" w14:textId="77777777" w:rsidR="00EA3BC7" w:rsidRPr="00D332C1" w:rsidRDefault="00290F89" w:rsidP="00A54092">
      <w:pPr>
        <w:numPr>
          <w:ilvl w:val="0"/>
          <w:numId w:val="2"/>
        </w:numPr>
        <w:tabs>
          <w:tab w:val="left" w:pos="540"/>
        </w:tabs>
        <w:ind w:left="540" w:hanging="180"/>
        <w:rPr>
          <w:szCs w:val="22"/>
        </w:rPr>
      </w:pPr>
      <w:r w:rsidRPr="00D332C1">
        <w:rPr>
          <w:b/>
          <w:szCs w:val="22"/>
          <w:lang w:val="nb-NO"/>
        </w:rPr>
        <w:t>Evans EM</w:t>
      </w:r>
      <w:r w:rsidRPr="00D332C1">
        <w:rPr>
          <w:bCs/>
          <w:szCs w:val="22"/>
          <w:lang w:val="nb-NO"/>
        </w:rPr>
        <w:t xml:space="preserve">, Misic MM, Rosengren KR, Woods JA. </w:t>
      </w:r>
      <w:r w:rsidRPr="00D332C1">
        <w:rPr>
          <w:bCs/>
          <w:szCs w:val="22"/>
        </w:rPr>
        <w:t>Muscle quality, physical fitness and adiposity impact lower extremity physical function in older adults. Obesity. 14(Supp):A145, 2006.</w:t>
      </w:r>
    </w:p>
    <w:p w14:paraId="3B2E8E9F" w14:textId="77777777" w:rsidR="00EA3BC7" w:rsidRPr="00D332C1" w:rsidRDefault="00EA3BC7" w:rsidP="00A54092">
      <w:pPr>
        <w:numPr>
          <w:ilvl w:val="0"/>
          <w:numId w:val="2"/>
        </w:numPr>
        <w:tabs>
          <w:tab w:val="left" w:pos="540"/>
        </w:tabs>
        <w:ind w:left="540" w:hanging="180"/>
        <w:rPr>
          <w:szCs w:val="22"/>
        </w:rPr>
      </w:pPr>
      <w:r w:rsidRPr="00D332C1">
        <w:t xml:space="preserve">Valentine RJ, Vieira VJ, </w:t>
      </w:r>
      <w:r w:rsidRPr="00D332C1">
        <w:rPr>
          <w:b/>
        </w:rPr>
        <w:t>Evans EM</w:t>
      </w:r>
      <w:r w:rsidRPr="00D332C1">
        <w:t xml:space="preserve">, Woods JA. Central adiposity is a stronger predictor of CRP than aerobic fitness in healthy older adults. </w:t>
      </w:r>
      <w:r w:rsidRPr="00D332C1">
        <w:rPr>
          <w:i/>
        </w:rPr>
        <w:t xml:space="preserve">ACSM </w:t>
      </w:r>
      <w:r w:rsidRPr="00D332C1">
        <w:rPr>
          <w:i/>
          <w:iCs/>
        </w:rPr>
        <w:t>Integrative Physiology Conference, September 2006.</w:t>
      </w:r>
    </w:p>
    <w:p w14:paraId="04223BD0" w14:textId="77777777" w:rsidR="00721701" w:rsidRPr="00D332C1" w:rsidRDefault="00EE7A50" w:rsidP="00A54092">
      <w:pPr>
        <w:numPr>
          <w:ilvl w:val="0"/>
          <w:numId w:val="2"/>
        </w:numPr>
        <w:tabs>
          <w:tab w:val="left" w:pos="540"/>
        </w:tabs>
        <w:ind w:left="540" w:hanging="180"/>
        <w:rPr>
          <w:szCs w:val="22"/>
        </w:rPr>
      </w:pPr>
      <w:r w:rsidRPr="00D332C1">
        <w:rPr>
          <w:b/>
          <w:lang w:val="nb-NO"/>
        </w:rPr>
        <w:t>Evans EM</w:t>
      </w:r>
      <w:r w:rsidRPr="00D332C1">
        <w:rPr>
          <w:lang w:val="nb-NO"/>
        </w:rPr>
        <w:t xml:space="preserve">, McAuley E, Rosengren KS. </w:t>
      </w:r>
      <w:r w:rsidRPr="00D332C1">
        <w:rPr>
          <w:bCs/>
        </w:rPr>
        <w:t xml:space="preserve">Changes in bone mineral density are impacted by changes in fat mass but not physical activity or race in older women. </w:t>
      </w:r>
      <w:r w:rsidR="00B273BF" w:rsidRPr="00D332C1">
        <w:rPr>
          <w:szCs w:val="22"/>
        </w:rPr>
        <w:t>Presented at the 2007 Experimental Biology meeting.</w:t>
      </w:r>
      <w:r w:rsidR="00B273BF" w:rsidRPr="00D332C1">
        <w:rPr>
          <w:i/>
          <w:szCs w:val="22"/>
        </w:rPr>
        <w:t xml:space="preserve"> </w:t>
      </w:r>
      <w:r w:rsidR="00721701" w:rsidRPr="00D332C1">
        <w:rPr>
          <w:i/>
          <w:szCs w:val="22"/>
        </w:rPr>
        <w:t>The FASEB Journal</w:t>
      </w:r>
      <w:r w:rsidR="00721701" w:rsidRPr="00D332C1">
        <w:rPr>
          <w:szCs w:val="22"/>
        </w:rPr>
        <w:t>. 21(5), Abstract #548.10, 2007</w:t>
      </w:r>
    </w:p>
    <w:p w14:paraId="305D4A11" w14:textId="77777777" w:rsidR="00721701" w:rsidRPr="00D332C1" w:rsidRDefault="00EE7A50" w:rsidP="00A54092">
      <w:pPr>
        <w:numPr>
          <w:ilvl w:val="0"/>
          <w:numId w:val="2"/>
        </w:numPr>
        <w:tabs>
          <w:tab w:val="left" w:pos="540"/>
        </w:tabs>
        <w:ind w:left="540" w:hanging="180"/>
        <w:rPr>
          <w:szCs w:val="22"/>
        </w:rPr>
      </w:pPr>
      <w:r w:rsidRPr="00D332C1">
        <w:lastRenderedPageBreak/>
        <w:t xml:space="preserve">Thorpe M, Mojtahedi MC, Chapman-Novakofski KM, McAuley E, </w:t>
      </w:r>
      <w:r w:rsidRPr="00D332C1">
        <w:rPr>
          <w:b/>
        </w:rPr>
        <w:t>Evans EM</w:t>
      </w:r>
      <w:r w:rsidRPr="00D332C1">
        <w:t xml:space="preserve">. Associations of dietary protein, calcium, potential renal acid load, and bone mineral density in elderly women. </w:t>
      </w:r>
      <w:r w:rsidR="00B273BF" w:rsidRPr="00D332C1">
        <w:rPr>
          <w:szCs w:val="22"/>
        </w:rPr>
        <w:t>Presented at the 2007 Experimental Biology meeting</w:t>
      </w:r>
      <w:r w:rsidR="00B273BF" w:rsidRPr="00D332C1">
        <w:rPr>
          <w:i/>
          <w:szCs w:val="22"/>
        </w:rPr>
        <w:t xml:space="preserve">. </w:t>
      </w:r>
      <w:r w:rsidR="00721701" w:rsidRPr="00D332C1">
        <w:rPr>
          <w:i/>
          <w:szCs w:val="22"/>
        </w:rPr>
        <w:t>The FASEB Journal</w:t>
      </w:r>
      <w:r w:rsidR="00721701" w:rsidRPr="00D332C1">
        <w:rPr>
          <w:szCs w:val="22"/>
        </w:rPr>
        <w:t>. 21(5), Abstract #548.16, 2007</w:t>
      </w:r>
    </w:p>
    <w:p w14:paraId="05EF4E2A" w14:textId="77777777" w:rsidR="00721701" w:rsidRPr="00D332C1" w:rsidRDefault="00EE7A50" w:rsidP="00A54092">
      <w:pPr>
        <w:numPr>
          <w:ilvl w:val="0"/>
          <w:numId w:val="2"/>
        </w:numPr>
        <w:tabs>
          <w:tab w:val="left" w:pos="540"/>
        </w:tabs>
        <w:ind w:left="540" w:hanging="180"/>
        <w:rPr>
          <w:szCs w:val="22"/>
        </w:rPr>
      </w:pPr>
      <w:r w:rsidRPr="00D332C1">
        <w:t>Arngrímsson</w:t>
      </w:r>
      <w:r w:rsidRPr="00D332C1">
        <w:rPr>
          <w:vertAlign w:val="superscript"/>
        </w:rPr>
        <w:t xml:space="preserve"> </w:t>
      </w:r>
      <w:r w:rsidRPr="00D332C1">
        <w:t>SA, Mojtahedi</w:t>
      </w:r>
      <w:r w:rsidRPr="00D332C1">
        <w:rPr>
          <w:vertAlign w:val="superscript"/>
        </w:rPr>
        <w:t xml:space="preserve"> </w:t>
      </w:r>
      <w:r w:rsidRPr="00D332C1">
        <w:t>MC, Valentine</w:t>
      </w:r>
      <w:r w:rsidRPr="00D332C1">
        <w:rPr>
          <w:vertAlign w:val="superscript"/>
        </w:rPr>
        <w:t xml:space="preserve"> </w:t>
      </w:r>
      <w:r w:rsidRPr="00D332C1">
        <w:t xml:space="preserve">RJ, </w:t>
      </w:r>
      <w:r w:rsidRPr="00D332C1">
        <w:rPr>
          <w:b/>
        </w:rPr>
        <w:t>Evans EM</w:t>
      </w:r>
      <w:r w:rsidRPr="00D332C1">
        <w:t xml:space="preserve">, Intermuscular fat mass and insulin sensitivity in individuals with spinal cord injury. </w:t>
      </w:r>
      <w:r w:rsidR="00B273BF" w:rsidRPr="00D332C1">
        <w:rPr>
          <w:szCs w:val="22"/>
        </w:rPr>
        <w:t>Presented at the 2007 Experimental Biology meeting.</w:t>
      </w:r>
      <w:r w:rsidR="00B273BF" w:rsidRPr="00D332C1">
        <w:rPr>
          <w:i/>
          <w:szCs w:val="22"/>
        </w:rPr>
        <w:t xml:space="preserve"> </w:t>
      </w:r>
      <w:r w:rsidR="00721701" w:rsidRPr="00D332C1">
        <w:rPr>
          <w:i/>
          <w:szCs w:val="22"/>
        </w:rPr>
        <w:t>The FASEB Journal</w:t>
      </w:r>
      <w:r w:rsidR="00721701" w:rsidRPr="00D332C1">
        <w:rPr>
          <w:szCs w:val="22"/>
        </w:rPr>
        <w:t>. 21(5), Abstract #233.2, 2007</w:t>
      </w:r>
    </w:p>
    <w:p w14:paraId="48964885" w14:textId="77777777" w:rsidR="00DF1D68" w:rsidRPr="00D332C1" w:rsidRDefault="00EE7A50" w:rsidP="00A54092">
      <w:pPr>
        <w:numPr>
          <w:ilvl w:val="0"/>
          <w:numId w:val="2"/>
        </w:numPr>
        <w:tabs>
          <w:tab w:val="left" w:pos="540"/>
        </w:tabs>
        <w:ind w:left="540" w:hanging="180"/>
        <w:rPr>
          <w:szCs w:val="22"/>
        </w:rPr>
      </w:pPr>
      <w:r w:rsidRPr="00D332C1">
        <w:t>Walker D</w:t>
      </w:r>
      <w:r w:rsidR="00EA3BC7" w:rsidRPr="00D332C1">
        <w:t>A</w:t>
      </w:r>
      <w:r w:rsidRPr="00D332C1">
        <w:t xml:space="preserve">, </w:t>
      </w:r>
      <w:r w:rsidRPr="00D332C1">
        <w:rPr>
          <w:b/>
        </w:rPr>
        <w:t>Evans EM</w:t>
      </w:r>
      <w:r w:rsidRPr="00D332C1">
        <w:t xml:space="preserve">, Layman DK. Enhanced insulin sensitivity in subjects on weight loss diets with increased protein. </w:t>
      </w:r>
      <w:r w:rsidR="00B273BF" w:rsidRPr="00D332C1">
        <w:rPr>
          <w:szCs w:val="22"/>
        </w:rPr>
        <w:t>Presented at the 2007 Experimental Biology meeting</w:t>
      </w:r>
      <w:r w:rsidR="00B273BF" w:rsidRPr="00D332C1">
        <w:rPr>
          <w:i/>
          <w:szCs w:val="22"/>
        </w:rPr>
        <w:t xml:space="preserve">. </w:t>
      </w:r>
      <w:r w:rsidR="00551AE8" w:rsidRPr="00D332C1">
        <w:rPr>
          <w:i/>
          <w:szCs w:val="22"/>
        </w:rPr>
        <w:t>The FASEB Journal</w:t>
      </w:r>
      <w:r w:rsidR="00721701" w:rsidRPr="00D332C1">
        <w:rPr>
          <w:szCs w:val="22"/>
        </w:rPr>
        <w:t>. 21(5)</w:t>
      </w:r>
      <w:r w:rsidR="00551AE8" w:rsidRPr="00D332C1">
        <w:rPr>
          <w:szCs w:val="22"/>
        </w:rPr>
        <w:t xml:space="preserve">, Abstract #233.6, 2007. </w:t>
      </w:r>
    </w:p>
    <w:p w14:paraId="4868F70C" w14:textId="77777777" w:rsidR="00DF1D68" w:rsidRPr="00D332C1" w:rsidRDefault="00DF1D68" w:rsidP="00A54092">
      <w:pPr>
        <w:numPr>
          <w:ilvl w:val="0"/>
          <w:numId w:val="2"/>
        </w:numPr>
        <w:tabs>
          <w:tab w:val="left" w:pos="540"/>
        </w:tabs>
        <w:ind w:left="540" w:hanging="180"/>
        <w:rPr>
          <w:szCs w:val="22"/>
        </w:rPr>
      </w:pPr>
      <w:r w:rsidRPr="00D332C1">
        <w:t xml:space="preserve">Allen R, Carson L, Kwik-Uribe C, </w:t>
      </w:r>
      <w:r w:rsidRPr="00D332C1">
        <w:rPr>
          <w:b/>
        </w:rPr>
        <w:t>Evans EM</w:t>
      </w:r>
      <w:r w:rsidRPr="00D332C1">
        <w:t xml:space="preserve">, Erdman, JW.  Daily consumption of flavanol rich dark chocolate bar with added sterol esters improves cardiovascular markers in a population with elevated cholesterol, </w:t>
      </w:r>
      <w:r w:rsidR="00B273BF" w:rsidRPr="00D332C1">
        <w:rPr>
          <w:szCs w:val="22"/>
        </w:rPr>
        <w:t>Presented at the 2007 Experimental Biology meeting</w:t>
      </w:r>
      <w:r w:rsidR="00B273BF" w:rsidRPr="00D332C1">
        <w:rPr>
          <w:i/>
          <w:szCs w:val="22"/>
        </w:rPr>
        <w:t xml:space="preserve">. </w:t>
      </w:r>
      <w:r w:rsidR="00721701" w:rsidRPr="00D332C1">
        <w:rPr>
          <w:i/>
          <w:szCs w:val="22"/>
        </w:rPr>
        <w:t>The FASEB Journal</w:t>
      </w:r>
      <w:r w:rsidR="00721701" w:rsidRPr="00D332C1">
        <w:rPr>
          <w:szCs w:val="22"/>
        </w:rPr>
        <w:t>. 21(5), Abstract #541.3, 2007</w:t>
      </w:r>
    </w:p>
    <w:p w14:paraId="7DDA744D" w14:textId="77777777" w:rsidR="00721701" w:rsidRPr="00D332C1" w:rsidRDefault="00580577" w:rsidP="00A54092">
      <w:pPr>
        <w:numPr>
          <w:ilvl w:val="0"/>
          <w:numId w:val="2"/>
        </w:numPr>
        <w:tabs>
          <w:tab w:val="left" w:pos="540"/>
        </w:tabs>
        <w:ind w:left="540" w:hanging="180"/>
        <w:rPr>
          <w:szCs w:val="22"/>
        </w:rPr>
      </w:pPr>
      <w:bookmarkStart w:id="61" w:name="OLE_LINK75"/>
      <w:r w:rsidRPr="00D332C1">
        <w:t xml:space="preserve">Rogers T, Valentine R, </w:t>
      </w:r>
      <w:r w:rsidRPr="00D332C1">
        <w:rPr>
          <w:b/>
        </w:rPr>
        <w:t>Evans EM</w:t>
      </w:r>
      <w:r w:rsidRPr="00D332C1">
        <w:t>, Chapman-</w:t>
      </w:r>
      <w:proofErr w:type="spellStart"/>
      <w:r w:rsidRPr="00D332C1">
        <w:t>Novakofski,K</w:t>
      </w:r>
      <w:proofErr w:type="spellEnd"/>
      <w:r w:rsidRPr="00D332C1">
        <w:t xml:space="preserve">. Nutrition and Bone Health in Adolescent Female Athletes v. Non-athletes. </w:t>
      </w:r>
      <w:r w:rsidR="00B273BF" w:rsidRPr="00D332C1">
        <w:rPr>
          <w:szCs w:val="22"/>
        </w:rPr>
        <w:t>Presented at the 2007 Experimental Biology meeting</w:t>
      </w:r>
      <w:r w:rsidR="00B273BF" w:rsidRPr="00D332C1">
        <w:rPr>
          <w:i/>
          <w:szCs w:val="22"/>
        </w:rPr>
        <w:t xml:space="preserve">. </w:t>
      </w:r>
      <w:r w:rsidR="00721701" w:rsidRPr="00D332C1">
        <w:rPr>
          <w:i/>
          <w:szCs w:val="22"/>
        </w:rPr>
        <w:t>The FASEB Journal</w:t>
      </w:r>
      <w:r w:rsidR="00721701" w:rsidRPr="00D332C1">
        <w:rPr>
          <w:szCs w:val="22"/>
        </w:rPr>
        <w:t>. 21(5), Abstract #548.3, 2007</w:t>
      </w:r>
    </w:p>
    <w:bookmarkEnd w:id="61"/>
    <w:p w14:paraId="40ACB239" w14:textId="77777777" w:rsidR="001D5A19" w:rsidRPr="00D332C1" w:rsidRDefault="001D5A19" w:rsidP="00A54092">
      <w:pPr>
        <w:numPr>
          <w:ilvl w:val="0"/>
          <w:numId w:val="2"/>
        </w:numPr>
        <w:tabs>
          <w:tab w:val="left" w:pos="540"/>
        </w:tabs>
        <w:ind w:left="540" w:hanging="180"/>
        <w:rPr>
          <w:szCs w:val="22"/>
        </w:rPr>
      </w:pPr>
      <w:r w:rsidRPr="00D332C1">
        <w:rPr>
          <w:bCs/>
        </w:rPr>
        <w:t xml:space="preserve">Khan N, Nasti C, </w:t>
      </w:r>
      <w:r w:rsidRPr="00D332C1">
        <w:rPr>
          <w:b/>
          <w:bCs/>
        </w:rPr>
        <w:t>Evans EM</w:t>
      </w:r>
      <w:r w:rsidRPr="00D332C1">
        <w:rPr>
          <w:bCs/>
        </w:rPr>
        <w:t xml:space="preserve">, Chapman-Novakofski K. </w:t>
      </w:r>
      <w:r w:rsidR="00EC59B6" w:rsidRPr="00D332C1">
        <w:t>Peer education, e</w:t>
      </w:r>
      <w:r w:rsidRPr="00D332C1">
        <w:t>xerc</w:t>
      </w:r>
      <w:r w:rsidR="00EC59B6" w:rsidRPr="00D332C1">
        <w:t>ising and eating r</w:t>
      </w:r>
      <w:r w:rsidRPr="00D332C1">
        <w:t>ight (PEER)</w:t>
      </w:r>
      <w:r w:rsidR="00EC59B6" w:rsidRPr="00D332C1">
        <w:t>: training of peer educators in an undergraduate teaching partnership</w:t>
      </w:r>
      <w:r w:rsidRPr="00D332C1">
        <w:t xml:space="preserve">, </w:t>
      </w:r>
      <w:r w:rsidR="00B273BF" w:rsidRPr="00D332C1">
        <w:rPr>
          <w:szCs w:val="22"/>
        </w:rPr>
        <w:t>Presented at the 2007 Experimental Biology meeting</w:t>
      </w:r>
      <w:r w:rsidR="00B273BF" w:rsidRPr="00D332C1">
        <w:rPr>
          <w:i/>
          <w:szCs w:val="22"/>
        </w:rPr>
        <w:t xml:space="preserve">. </w:t>
      </w:r>
      <w:r w:rsidR="00721701" w:rsidRPr="00D332C1">
        <w:rPr>
          <w:i/>
          <w:szCs w:val="22"/>
        </w:rPr>
        <w:t>The FASEB Journal</w:t>
      </w:r>
      <w:r w:rsidR="00721701" w:rsidRPr="00D332C1">
        <w:rPr>
          <w:szCs w:val="22"/>
        </w:rPr>
        <w:t xml:space="preserve">. 21(5), </w:t>
      </w:r>
      <w:r w:rsidR="00EC59B6" w:rsidRPr="00D332C1">
        <w:rPr>
          <w:szCs w:val="22"/>
        </w:rPr>
        <w:t>Abstract #lb237</w:t>
      </w:r>
      <w:r w:rsidR="00721701" w:rsidRPr="00D332C1">
        <w:rPr>
          <w:szCs w:val="22"/>
        </w:rPr>
        <w:t>, 2007</w:t>
      </w:r>
      <w:r w:rsidR="00EC59B6" w:rsidRPr="00D332C1">
        <w:rPr>
          <w:szCs w:val="22"/>
        </w:rPr>
        <w:t>.</w:t>
      </w:r>
    </w:p>
    <w:p w14:paraId="3C3DFF1D" w14:textId="77777777" w:rsidR="00721701" w:rsidRPr="00D332C1" w:rsidRDefault="00721701" w:rsidP="00A54092">
      <w:pPr>
        <w:numPr>
          <w:ilvl w:val="0"/>
          <w:numId w:val="2"/>
        </w:numPr>
        <w:tabs>
          <w:tab w:val="left" w:pos="540"/>
        </w:tabs>
        <w:ind w:left="540" w:hanging="180"/>
        <w:rPr>
          <w:szCs w:val="22"/>
        </w:rPr>
      </w:pPr>
      <w:r w:rsidRPr="00D332C1">
        <w:rPr>
          <w:szCs w:val="22"/>
        </w:rPr>
        <w:t xml:space="preserve">Tomayko E, Mullen KA, Heffernan K, Feeney L, </w:t>
      </w:r>
      <w:r w:rsidRPr="00D332C1">
        <w:rPr>
          <w:b/>
          <w:szCs w:val="22"/>
        </w:rPr>
        <w:t>Evans EM</w:t>
      </w:r>
      <w:r w:rsidRPr="00D332C1">
        <w:rPr>
          <w:szCs w:val="22"/>
        </w:rPr>
        <w:t xml:space="preserve">, Fernhall B, Wilund K. The effects of physical activity on arterial stiffness and function in older adults. </w:t>
      </w:r>
      <w:r w:rsidR="00B273BF" w:rsidRPr="00D332C1">
        <w:rPr>
          <w:szCs w:val="22"/>
        </w:rPr>
        <w:t>Presented at the 2007 Experimental Biology meeting</w:t>
      </w:r>
      <w:r w:rsidR="00B273BF" w:rsidRPr="00D332C1">
        <w:rPr>
          <w:i/>
          <w:szCs w:val="22"/>
        </w:rPr>
        <w:t xml:space="preserve">. </w:t>
      </w:r>
      <w:r w:rsidRPr="00D332C1">
        <w:rPr>
          <w:i/>
          <w:szCs w:val="22"/>
        </w:rPr>
        <w:t>The FASEB Journal</w:t>
      </w:r>
      <w:r w:rsidRPr="00D332C1">
        <w:rPr>
          <w:szCs w:val="22"/>
        </w:rPr>
        <w:t>. 21(5), Abstract #706.18, 2007</w:t>
      </w:r>
    </w:p>
    <w:p w14:paraId="3170BD2C" w14:textId="77777777" w:rsidR="00580577" w:rsidRPr="00D332C1" w:rsidRDefault="00EA3BC7" w:rsidP="00A54092">
      <w:pPr>
        <w:numPr>
          <w:ilvl w:val="0"/>
          <w:numId w:val="2"/>
        </w:numPr>
        <w:tabs>
          <w:tab w:val="left" w:pos="540"/>
        </w:tabs>
        <w:ind w:left="540" w:hanging="180"/>
      </w:pPr>
      <w:r w:rsidRPr="00D332C1">
        <w:t xml:space="preserve">Mojtahedi MC, Valentine RJ, </w:t>
      </w:r>
      <w:bookmarkStart w:id="62" w:name="OLE_LINK62"/>
      <w:r w:rsidRPr="00D332C1">
        <w:t>Arngrímsson SÁ</w:t>
      </w:r>
      <w:bookmarkEnd w:id="62"/>
      <w:r w:rsidRPr="00D332C1">
        <w:t xml:space="preserve">, </w:t>
      </w:r>
      <w:r w:rsidRPr="00D332C1">
        <w:rPr>
          <w:b/>
        </w:rPr>
        <w:t>Evans EM</w:t>
      </w:r>
      <w:r w:rsidRPr="00D332C1">
        <w:t xml:space="preserve">. Intermuscular thigh fat mass and insulin sensitivity in athletes with spinal cord injury. </w:t>
      </w:r>
      <w:r w:rsidR="00D77D45" w:rsidRPr="00D332C1">
        <w:rPr>
          <w:i/>
        </w:rPr>
        <w:t>International Spinal Cord Society</w:t>
      </w:r>
      <w:r w:rsidR="00AE7317" w:rsidRPr="00D332C1">
        <w:rPr>
          <w:i/>
        </w:rPr>
        <w:t>,</w:t>
      </w:r>
      <w:r w:rsidR="00580577" w:rsidRPr="00D332C1">
        <w:t xml:space="preserve"> </w:t>
      </w:r>
      <w:r w:rsidR="00D77D45" w:rsidRPr="00D332C1">
        <w:t>Reykjavik, Iceland</w:t>
      </w:r>
      <w:r w:rsidR="00AE7317" w:rsidRPr="00D332C1">
        <w:rPr>
          <w:bCs/>
        </w:rPr>
        <w:t xml:space="preserve">, </w:t>
      </w:r>
      <w:r w:rsidR="00AE7317" w:rsidRPr="00D332C1">
        <w:t>June 2007.</w:t>
      </w:r>
      <w:r w:rsidR="00580577" w:rsidRPr="00D332C1">
        <w:rPr>
          <w:bCs/>
        </w:rPr>
        <w:t xml:space="preserve"> </w:t>
      </w:r>
    </w:p>
    <w:p w14:paraId="4D161F52" w14:textId="77777777" w:rsidR="003A20BF" w:rsidRPr="00D332C1" w:rsidRDefault="0093391A" w:rsidP="00A54092">
      <w:pPr>
        <w:numPr>
          <w:ilvl w:val="0"/>
          <w:numId w:val="2"/>
        </w:numPr>
        <w:tabs>
          <w:tab w:val="left" w:pos="540"/>
        </w:tabs>
        <w:ind w:left="540" w:hanging="180"/>
      </w:pPr>
      <w:r w:rsidRPr="00D332C1">
        <w:rPr>
          <w:bCs/>
        </w:rPr>
        <w:t>Mallard D</w:t>
      </w:r>
      <w:r w:rsidR="00EA3BC7" w:rsidRPr="00D332C1">
        <w:rPr>
          <w:bCs/>
        </w:rPr>
        <w:t>M</w:t>
      </w:r>
      <w:r w:rsidR="00DB141D" w:rsidRPr="00D332C1">
        <w:rPr>
          <w:bCs/>
        </w:rPr>
        <w:t>, Misic MM, Hi</w:t>
      </w:r>
      <w:r w:rsidRPr="00D332C1">
        <w:rPr>
          <w:bCs/>
        </w:rPr>
        <w:t xml:space="preserve">nriksdottir G, </w:t>
      </w:r>
      <w:r w:rsidRPr="00D332C1">
        <w:rPr>
          <w:b/>
          <w:bCs/>
        </w:rPr>
        <w:t>Evans EM</w:t>
      </w:r>
      <w:r w:rsidRPr="00D332C1">
        <w:rPr>
          <w:bCs/>
        </w:rPr>
        <w:t xml:space="preserve">. </w:t>
      </w:r>
      <w:r w:rsidRPr="00D332C1">
        <w:t xml:space="preserve">A technique to assess body composition and sarcopenia in larger individuals using DXA. </w:t>
      </w:r>
      <w:r w:rsidR="00EA3BC7" w:rsidRPr="00D332C1">
        <w:rPr>
          <w:i/>
          <w:iCs/>
        </w:rPr>
        <w:t xml:space="preserve">Med Sci Sports </w:t>
      </w:r>
      <w:proofErr w:type="spellStart"/>
      <w:r w:rsidR="00EA3BC7" w:rsidRPr="00D332C1">
        <w:rPr>
          <w:i/>
          <w:iCs/>
        </w:rPr>
        <w:t>Exer</w:t>
      </w:r>
      <w:proofErr w:type="spellEnd"/>
      <w:r w:rsidR="003A20BF" w:rsidRPr="00D332C1">
        <w:rPr>
          <w:i/>
          <w:iCs/>
        </w:rPr>
        <w:t xml:space="preserve"> </w:t>
      </w:r>
      <w:r w:rsidR="003A20BF" w:rsidRPr="00D332C1">
        <w:rPr>
          <w:iCs/>
        </w:rPr>
        <w:t>3</w:t>
      </w:r>
      <w:r w:rsidR="003A20BF" w:rsidRPr="00D332C1">
        <w:rPr>
          <w:szCs w:val="22"/>
        </w:rPr>
        <w:t xml:space="preserve">9(5): S371, </w:t>
      </w:r>
      <w:r w:rsidR="003A20BF" w:rsidRPr="00D332C1">
        <w:rPr>
          <w:bCs/>
          <w:szCs w:val="22"/>
        </w:rPr>
        <w:t>2007</w:t>
      </w:r>
    </w:p>
    <w:p w14:paraId="64BC5A90" w14:textId="77777777" w:rsidR="003A20BF" w:rsidRPr="00D332C1" w:rsidRDefault="00EA3BC7" w:rsidP="00A54092">
      <w:pPr>
        <w:numPr>
          <w:ilvl w:val="0"/>
          <w:numId w:val="2"/>
        </w:numPr>
        <w:tabs>
          <w:tab w:val="left" w:pos="540"/>
        </w:tabs>
        <w:ind w:left="540" w:hanging="180"/>
      </w:pPr>
      <w:r w:rsidRPr="00D332C1">
        <w:rPr>
          <w:rFonts w:eastAsia="Batang"/>
          <w:lang w:eastAsia="ko-KR"/>
        </w:rPr>
        <w:t xml:space="preserve">Valentine RJ, Mojtahedi MC, Wilund KR, </w:t>
      </w:r>
      <w:r w:rsidRPr="00D332C1">
        <w:rPr>
          <w:rFonts w:eastAsia="Batang"/>
          <w:b/>
          <w:lang w:eastAsia="ko-KR"/>
        </w:rPr>
        <w:t>Evans EM</w:t>
      </w:r>
      <w:r w:rsidRPr="00D332C1">
        <w:rPr>
          <w:rFonts w:eastAsia="Batang"/>
          <w:lang w:eastAsia="ko-KR"/>
        </w:rPr>
        <w:t>. High-level physical activity mediates glucose and lipid profiles in individuals with spinal cord injury</w:t>
      </w:r>
      <w:r w:rsidRPr="00D332C1">
        <w:rPr>
          <w:i/>
          <w:iCs/>
        </w:rPr>
        <w:t xml:space="preserve">. </w:t>
      </w:r>
      <w:r w:rsidR="003A20BF" w:rsidRPr="00D332C1">
        <w:rPr>
          <w:i/>
          <w:iCs/>
        </w:rPr>
        <w:t xml:space="preserve">Med Sci Sports </w:t>
      </w:r>
      <w:proofErr w:type="spellStart"/>
      <w:r w:rsidR="003A20BF" w:rsidRPr="00D332C1">
        <w:rPr>
          <w:i/>
          <w:iCs/>
        </w:rPr>
        <w:t>Exer</w:t>
      </w:r>
      <w:proofErr w:type="spellEnd"/>
      <w:r w:rsidR="003A20BF" w:rsidRPr="00D332C1">
        <w:rPr>
          <w:i/>
          <w:iCs/>
        </w:rPr>
        <w:t xml:space="preserve"> </w:t>
      </w:r>
      <w:r w:rsidR="003A20BF" w:rsidRPr="00D332C1">
        <w:rPr>
          <w:iCs/>
        </w:rPr>
        <w:t>3</w:t>
      </w:r>
      <w:r w:rsidR="003A20BF" w:rsidRPr="00D332C1">
        <w:rPr>
          <w:szCs w:val="22"/>
        </w:rPr>
        <w:t xml:space="preserve">9(5): S288, </w:t>
      </w:r>
      <w:r w:rsidR="003A20BF" w:rsidRPr="00D332C1">
        <w:rPr>
          <w:bCs/>
          <w:szCs w:val="22"/>
        </w:rPr>
        <w:t>2007</w:t>
      </w:r>
    </w:p>
    <w:p w14:paraId="28EB34FC" w14:textId="77777777" w:rsidR="00580577" w:rsidRPr="00D332C1" w:rsidRDefault="00EA3BC7" w:rsidP="00A54092">
      <w:pPr>
        <w:numPr>
          <w:ilvl w:val="0"/>
          <w:numId w:val="2"/>
        </w:numPr>
        <w:tabs>
          <w:tab w:val="left" w:pos="540"/>
        </w:tabs>
        <w:ind w:left="540" w:hanging="180"/>
      </w:pPr>
      <w:r w:rsidRPr="00D332C1">
        <w:rPr>
          <w:rFonts w:eastAsia="Batang"/>
          <w:lang w:eastAsia="ko-KR"/>
        </w:rPr>
        <w:t xml:space="preserve">Misic MM, Valentine RJ, Woods JA, Rosengren KS, </w:t>
      </w:r>
      <w:r w:rsidRPr="00D332C1">
        <w:rPr>
          <w:rFonts w:eastAsia="Batang"/>
          <w:b/>
          <w:lang w:eastAsia="ko-KR"/>
        </w:rPr>
        <w:t>Evans EM</w:t>
      </w:r>
      <w:r w:rsidRPr="00D332C1">
        <w:rPr>
          <w:rFonts w:eastAsia="Batang"/>
          <w:lang w:eastAsia="ko-KR"/>
        </w:rPr>
        <w:t xml:space="preserve">. Impact of training modality on strength and physical function improvement in older adults. </w:t>
      </w:r>
      <w:r w:rsidR="003A20BF" w:rsidRPr="00D332C1">
        <w:rPr>
          <w:i/>
          <w:iCs/>
        </w:rPr>
        <w:t xml:space="preserve">Med Sci Sports </w:t>
      </w:r>
      <w:proofErr w:type="spellStart"/>
      <w:r w:rsidR="003A20BF" w:rsidRPr="00D332C1">
        <w:rPr>
          <w:i/>
          <w:iCs/>
        </w:rPr>
        <w:t>Exer</w:t>
      </w:r>
      <w:proofErr w:type="spellEnd"/>
      <w:r w:rsidR="003A20BF" w:rsidRPr="00D332C1">
        <w:rPr>
          <w:i/>
          <w:iCs/>
        </w:rPr>
        <w:t xml:space="preserve"> </w:t>
      </w:r>
      <w:r w:rsidR="003A20BF" w:rsidRPr="00D332C1">
        <w:rPr>
          <w:iCs/>
        </w:rPr>
        <w:t>3</w:t>
      </w:r>
      <w:r w:rsidR="003A20BF" w:rsidRPr="00D332C1">
        <w:rPr>
          <w:szCs w:val="22"/>
        </w:rPr>
        <w:t xml:space="preserve">9(5): S423, </w:t>
      </w:r>
      <w:r w:rsidR="003A20BF" w:rsidRPr="00D332C1">
        <w:rPr>
          <w:bCs/>
          <w:szCs w:val="22"/>
        </w:rPr>
        <w:t>2007</w:t>
      </w:r>
    </w:p>
    <w:p w14:paraId="625C65E3" w14:textId="77777777" w:rsidR="00580577" w:rsidRPr="00D332C1" w:rsidRDefault="00EA3BC7" w:rsidP="00A54092">
      <w:pPr>
        <w:numPr>
          <w:ilvl w:val="0"/>
          <w:numId w:val="2"/>
        </w:numPr>
        <w:tabs>
          <w:tab w:val="left" w:pos="540"/>
        </w:tabs>
        <w:ind w:left="540" w:hanging="180"/>
      </w:pPr>
      <w:proofErr w:type="spellStart"/>
      <w:r w:rsidRPr="00D332C1">
        <w:t>Hinriksd</w:t>
      </w:r>
      <w:proofErr w:type="spellEnd"/>
      <w:r w:rsidRPr="00D332C1">
        <w:rPr>
          <w:lang w:val="is-IS"/>
        </w:rPr>
        <w:t xml:space="preserve">óttir G, Arngrímsson SA, Misic MM, Mallard DM, </w:t>
      </w:r>
      <w:r w:rsidRPr="00D332C1">
        <w:rPr>
          <w:b/>
          <w:lang w:val="is-IS"/>
        </w:rPr>
        <w:t>Evans EM</w:t>
      </w:r>
      <w:r w:rsidRPr="00D332C1">
        <w:rPr>
          <w:lang w:val="is-IS"/>
        </w:rPr>
        <w:t>.</w:t>
      </w:r>
      <w:r w:rsidRPr="00D332C1">
        <w:t xml:space="preserve"> Lean mass is a stronger predictor of bone mineral content and density than fat mass and physical activity in young and old women. </w:t>
      </w:r>
      <w:bookmarkStart w:id="63" w:name="OLE_LINK44"/>
      <w:r w:rsidR="003A20BF" w:rsidRPr="00D332C1">
        <w:rPr>
          <w:i/>
          <w:iCs/>
        </w:rPr>
        <w:t xml:space="preserve">Med Sci Sports </w:t>
      </w:r>
      <w:proofErr w:type="spellStart"/>
      <w:r w:rsidR="003A20BF" w:rsidRPr="00D332C1">
        <w:rPr>
          <w:i/>
          <w:iCs/>
        </w:rPr>
        <w:t>Exer</w:t>
      </w:r>
      <w:proofErr w:type="spellEnd"/>
      <w:r w:rsidR="003A20BF" w:rsidRPr="00D332C1">
        <w:rPr>
          <w:i/>
          <w:iCs/>
        </w:rPr>
        <w:t xml:space="preserve"> </w:t>
      </w:r>
      <w:r w:rsidR="003A20BF" w:rsidRPr="00D332C1">
        <w:rPr>
          <w:iCs/>
        </w:rPr>
        <w:t>3</w:t>
      </w:r>
      <w:r w:rsidR="003A20BF" w:rsidRPr="00D332C1">
        <w:rPr>
          <w:szCs w:val="22"/>
        </w:rPr>
        <w:t xml:space="preserve">9(5): S439, </w:t>
      </w:r>
      <w:r w:rsidR="003A20BF" w:rsidRPr="00D332C1">
        <w:rPr>
          <w:bCs/>
          <w:szCs w:val="22"/>
        </w:rPr>
        <w:t>2007</w:t>
      </w:r>
    </w:p>
    <w:p w14:paraId="0DBD941A" w14:textId="77777777" w:rsidR="003A20BF" w:rsidRPr="00D332C1" w:rsidRDefault="00BE229E" w:rsidP="00A54092">
      <w:pPr>
        <w:numPr>
          <w:ilvl w:val="0"/>
          <w:numId w:val="2"/>
        </w:numPr>
        <w:tabs>
          <w:tab w:val="left" w:pos="540"/>
        </w:tabs>
        <w:ind w:left="540" w:hanging="180"/>
      </w:pPr>
      <w:r w:rsidRPr="00D332C1">
        <w:rPr>
          <w:b/>
          <w:lang w:val="nb-NO"/>
        </w:rPr>
        <w:t>Evans EM</w:t>
      </w:r>
      <w:r w:rsidRPr="00D332C1">
        <w:rPr>
          <w:lang w:val="nb-NO"/>
        </w:rPr>
        <w:t xml:space="preserve">, McAuley E, Rosengren KS. </w:t>
      </w:r>
      <w:r w:rsidRPr="00D332C1">
        <w:rPr>
          <w:bCs/>
        </w:rPr>
        <w:t xml:space="preserve">Change in appendicular lean mass is impacted by obesity and physical activity in older women. </w:t>
      </w:r>
      <w:bookmarkEnd w:id="59"/>
      <w:bookmarkEnd w:id="63"/>
      <w:r w:rsidR="003A20BF" w:rsidRPr="00D332C1">
        <w:rPr>
          <w:i/>
          <w:iCs/>
        </w:rPr>
        <w:t xml:space="preserve">Med Sci Sports </w:t>
      </w:r>
      <w:proofErr w:type="spellStart"/>
      <w:r w:rsidR="003A20BF" w:rsidRPr="00D332C1">
        <w:rPr>
          <w:i/>
          <w:iCs/>
        </w:rPr>
        <w:t>Exer</w:t>
      </w:r>
      <w:proofErr w:type="spellEnd"/>
      <w:r w:rsidR="003A20BF" w:rsidRPr="00D332C1">
        <w:rPr>
          <w:i/>
          <w:iCs/>
        </w:rPr>
        <w:t xml:space="preserve"> </w:t>
      </w:r>
      <w:r w:rsidR="003A20BF" w:rsidRPr="00D332C1">
        <w:rPr>
          <w:iCs/>
        </w:rPr>
        <w:t>3</w:t>
      </w:r>
      <w:r w:rsidR="003A20BF" w:rsidRPr="00D332C1">
        <w:rPr>
          <w:szCs w:val="22"/>
        </w:rPr>
        <w:t xml:space="preserve">9(5): S74, </w:t>
      </w:r>
      <w:r w:rsidR="003A20BF" w:rsidRPr="00D332C1">
        <w:rPr>
          <w:bCs/>
          <w:szCs w:val="22"/>
        </w:rPr>
        <w:t>2007</w:t>
      </w:r>
    </w:p>
    <w:p w14:paraId="3CE76CBB" w14:textId="77777777" w:rsidR="00EC59B6" w:rsidRPr="00D332C1" w:rsidRDefault="001D5A19" w:rsidP="00A54092">
      <w:pPr>
        <w:numPr>
          <w:ilvl w:val="0"/>
          <w:numId w:val="2"/>
        </w:numPr>
        <w:tabs>
          <w:tab w:val="left" w:pos="540"/>
        </w:tabs>
        <w:ind w:left="540" w:hanging="180"/>
      </w:pPr>
      <w:bookmarkStart w:id="64" w:name="OLE_LINK52"/>
      <w:bookmarkEnd w:id="58"/>
      <w:r w:rsidRPr="00D332C1">
        <w:rPr>
          <w:bCs/>
        </w:rPr>
        <w:t xml:space="preserve">Khan N, Nasti C, </w:t>
      </w:r>
      <w:r w:rsidRPr="00D332C1">
        <w:rPr>
          <w:b/>
          <w:bCs/>
        </w:rPr>
        <w:t>Evans EM</w:t>
      </w:r>
      <w:r w:rsidRPr="00D332C1">
        <w:rPr>
          <w:bCs/>
        </w:rPr>
        <w:t xml:space="preserve">, Chapman-Novakofski K. </w:t>
      </w:r>
      <w:r w:rsidR="00621665" w:rsidRPr="00D332C1">
        <w:t>Peer e</w:t>
      </w:r>
      <w:r w:rsidRPr="00D332C1">
        <w:t xml:space="preserve">ducation, Exercising and </w:t>
      </w:r>
      <w:r w:rsidR="00EC59B6" w:rsidRPr="00D332C1">
        <w:t>Eating Right (PEER): curricula d</w:t>
      </w:r>
      <w:r w:rsidRPr="00D332C1">
        <w:t xml:space="preserve">evelopment in an undergraduate teaching partnership. </w:t>
      </w:r>
      <w:r w:rsidR="006E2EEB" w:rsidRPr="00D332C1">
        <w:rPr>
          <w:i/>
        </w:rPr>
        <w:t>Annual Conference of the North American College Teachers of Agriculture (NACTA)</w:t>
      </w:r>
      <w:r w:rsidRPr="00D332C1">
        <w:rPr>
          <w:i/>
        </w:rPr>
        <w:t>,</w:t>
      </w:r>
      <w:r w:rsidR="00EC59B6" w:rsidRPr="00D332C1">
        <w:t xml:space="preserve"> Champaign, IL, June, 2007</w:t>
      </w:r>
      <w:r w:rsidRPr="00D332C1">
        <w:rPr>
          <w:i/>
        </w:rPr>
        <w:t xml:space="preserve"> </w:t>
      </w:r>
    </w:p>
    <w:p w14:paraId="1543201F" w14:textId="77777777" w:rsidR="00EC59B6" w:rsidRPr="00D332C1" w:rsidRDefault="001D5A19" w:rsidP="00A54092">
      <w:pPr>
        <w:numPr>
          <w:ilvl w:val="0"/>
          <w:numId w:val="2"/>
        </w:numPr>
        <w:tabs>
          <w:tab w:val="left" w:pos="540"/>
        </w:tabs>
        <w:ind w:left="540" w:hanging="180"/>
      </w:pPr>
      <w:r w:rsidRPr="00D332C1">
        <w:rPr>
          <w:bCs/>
        </w:rPr>
        <w:t xml:space="preserve">Khan N, Nasti C, </w:t>
      </w:r>
      <w:r w:rsidRPr="00D332C1">
        <w:rPr>
          <w:b/>
          <w:bCs/>
        </w:rPr>
        <w:t>Evans EM</w:t>
      </w:r>
      <w:r w:rsidRPr="00D332C1">
        <w:rPr>
          <w:bCs/>
        </w:rPr>
        <w:t>, Chapman-Novakofski K</w:t>
      </w:r>
      <w:r w:rsidRPr="00D332C1">
        <w:t xml:space="preserve"> Peer education, exercising and eating right (PEER): an undergraduate faculty teaching partnership. </w:t>
      </w:r>
      <w:r w:rsidR="00EC59B6" w:rsidRPr="00D332C1">
        <w:rPr>
          <w:i/>
          <w:iCs/>
        </w:rPr>
        <w:t xml:space="preserve">J </w:t>
      </w:r>
      <w:proofErr w:type="spellStart"/>
      <w:r w:rsidR="00EC59B6" w:rsidRPr="00D332C1">
        <w:rPr>
          <w:i/>
          <w:iCs/>
        </w:rPr>
        <w:t>Nutr</w:t>
      </w:r>
      <w:proofErr w:type="spellEnd"/>
      <w:r w:rsidR="00EC59B6" w:rsidRPr="00D332C1">
        <w:rPr>
          <w:i/>
          <w:iCs/>
        </w:rPr>
        <w:t xml:space="preserve"> Educ </w:t>
      </w:r>
      <w:proofErr w:type="spellStart"/>
      <w:r w:rsidR="00EC59B6" w:rsidRPr="00D332C1">
        <w:rPr>
          <w:i/>
          <w:iCs/>
        </w:rPr>
        <w:t>Behav</w:t>
      </w:r>
      <w:proofErr w:type="spellEnd"/>
      <w:r w:rsidR="009253A4" w:rsidRPr="00D332C1">
        <w:t xml:space="preserve"> 39(4</w:t>
      </w:r>
      <w:r w:rsidR="00EC59B6" w:rsidRPr="00D332C1">
        <w:t>):S90, 2007.</w:t>
      </w:r>
    </w:p>
    <w:bookmarkEnd w:id="64"/>
    <w:p w14:paraId="4B34051A" w14:textId="77777777" w:rsidR="00E375F0" w:rsidRPr="00D332C1" w:rsidRDefault="00E375F0" w:rsidP="00A54092">
      <w:pPr>
        <w:numPr>
          <w:ilvl w:val="0"/>
          <w:numId w:val="2"/>
        </w:numPr>
        <w:tabs>
          <w:tab w:val="left" w:pos="540"/>
        </w:tabs>
        <w:ind w:left="540" w:hanging="180"/>
      </w:pPr>
      <w:r w:rsidRPr="00D332C1">
        <w:t xml:space="preserve">Mullen K, Tomayko EJ, Ramanathan R, Feeney LA, </w:t>
      </w:r>
      <w:r w:rsidRPr="00D332C1">
        <w:rPr>
          <w:b/>
        </w:rPr>
        <w:t>Evans EM</w:t>
      </w:r>
      <w:r w:rsidRPr="00D332C1">
        <w:t xml:space="preserve">, Wilund KR. Lifestyle factors and coronary artery calcification in healthy elderly. </w:t>
      </w:r>
      <w:r w:rsidRPr="00D332C1">
        <w:rPr>
          <w:rStyle w:val="Emphasis"/>
        </w:rPr>
        <w:t xml:space="preserve">Canadian Cardiovascular Congress, </w:t>
      </w:r>
      <w:r w:rsidR="00430B73" w:rsidRPr="00D332C1">
        <w:t xml:space="preserve">Quebec City, Canada, </w:t>
      </w:r>
      <w:r w:rsidRPr="00D332C1">
        <w:t>2007.</w:t>
      </w:r>
    </w:p>
    <w:p w14:paraId="25B486FF" w14:textId="77777777" w:rsidR="00D6518A" w:rsidRPr="00D332C1" w:rsidRDefault="00FC552D" w:rsidP="00A54092">
      <w:pPr>
        <w:numPr>
          <w:ilvl w:val="0"/>
          <w:numId w:val="2"/>
        </w:numPr>
        <w:tabs>
          <w:tab w:val="left" w:pos="540"/>
        </w:tabs>
        <w:ind w:left="540" w:hanging="180"/>
      </w:pPr>
      <w:r w:rsidRPr="00D332C1">
        <w:t xml:space="preserve">Erdman JE, Carson LA, Kwik-Uribe C, </w:t>
      </w:r>
      <w:r w:rsidRPr="00D332C1">
        <w:rPr>
          <w:b/>
        </w:rPr>
        <w:t>Evans EM</w:t>
      </w:r>
      <w:r w:rsidR="00B36910" w:rsidRPr="00D332C1">
        <w:rPr>
          <w:b/>
        </w:rPr>
        <w:t xml:space="preserve">, </w:t>
      </w:r>
      <w:r w:rsidRPr="00D332C1">
        <w:t xml:space="preserve">Allen R. Effects of cocoa flavonoids on risk factors for cardiovascular disease. </w:t>
      </w:r>
      <w:r w:rsidRPr="00D332C1">
        <w:rPr>
          <w:i/>
        </w:rPr>
        <w:t>Asian Congress of Nutrition</w:t>
      </w:r>
      <w:r w:rsidRPr="00D332C1">
        <w:t>, Taiwan, September 2007.</w:t>
      </w:r>
    </w:p>
    <w:p w14:paraId="19ABA23B" w14:textId="77777777" w:rsidR="00A8363B" w:rsidRPr="00D332C1" w:rsidRDefault="00430B73" w:rsidP="00A54092">
      <w:pPr>
        <w:numPr>
          <w:ilvl w:val="0"/>
          <w:numId w:val="2"/>
        </w:numPr>
        <w:tabs>
          <w:tab w:val="left" w:pos="540"/>
        </w:tabs>
        <w:ind w:left="540" w:hanging="180"/>
      </w:pPr>
      <w:bookmarkStart w:id="65" w:name="OLE_LINK90"/>
      <w:r w:rsidRPr="00D332C1">
        <w:t xml:space="preserve">Morris K, Arngrímsson SÁ, McAuley E, </w:t>
      </w:r>
      <w:r w:rsidRPr="00D332C1">
        <w:rPr>
          <w:b/>
        </w:rPr>
        <w:t>Evans EM</w:t>
      </w:r>
      <w:r w:rsidRPr="00D332C1">
        <w:t xml:space="preserve">. Change effects of fatness, functional performance, efficacy, and physical activity on functional limitations in older black and white women. Society of Behavioral Medicine, </w:t>
      </w:r>
      <w:r w:rsidR="00983C32" w:rsidRPr="00D332C1">
        <w:t>San Di</w:t>
      </w:r>
      <w:bookmarkEnd w:id="65"/>
      <w:r w:rsidR="00621665" w:rsidRPr="00D332C1">
        <w:t xml:space="preserve">ego CA, </w:t>
      </w:r>
      <w:r w:rsidR="00A8363B" w:rsidRPr="00D332C1">
        <w:rPr>
          <w:i/>
          <w:iCs/>
        </w:rPr>
        <w:t xml:space="preserve">Ann </w:t>
      </w:r>
      <w:proofErr w:type="spellStart"/>
      <w:r w:rsidR="00A8363B" w:rsidRPr="00D332C1">
        <w:rPr>
          <w:i/>
          <w:iCs/>
        </w:rPr>
        <w:t>Behav</w:t>
      </w:r>
      <w:proofErr w:type="spellEnd"/>
      <w:r w:rsidR="00A8363B" w:rsidRPr="00D332C1">
        <w:rPr>
          <w:i/>
          <w:iCs/>
        </w:rPr>
        <w:t xml:space="preserve"> Med</w:t>
      </w:r>
      <w:r w:rsidR="00A8363B" w:rsidRPr="00D332C1">
        <w:t>, 35, 2008</w:t>
      </w:r>
      <w:bookmarkStart w:id="66" w:name="OLE_LINK66"/>
      <w:r w:rsidR="00A8363B" w:rsidRPr="00D332C1">
        <w:t>.</w:t>
      </w:r>
    </w:p>
    <w:p w14:paraId="687B70BF" w14:textId="77777777" w:rsidR="00430B73" w:rsidRPr="00D332C1" w:rsidRDefault="00430B73" w:rsidP="00A54092">
      <w:pPr>
        <w:numPr>
          <w:ilvl w:val="0"/>
          <w:numId w:val="2"/>
        </w:numPr>
        <w:tabs>
          <w:tab w:val="left" w:pos="540"/>
        </w:tabs>
        <w:ind w:left="540" w:hanging="180"/>
      </w:pPr>
      <w:bookmarkStart w:id="67" w:name="OLE_LINK91"/>
      <w:r w:rsidRPr="00D332C1">
        <w:t xml:space="preserve">Thorpe MP, Mojtahedi MC, Chapman-Novakofski KM, McAuley E, </w:t>
      </w:r>
      <w:r w:rsidRPr="00D332C1">
        <w:rPr>
          <w:b/>
        </w:rPr>
        <w:t>Evans EM</w:t>
      </w:r>
      <w:r w:rsidRPr="00D332C1">
        <w:t xml:space="preserve">. Dietary protein and sulfur from protein hold opposing effects on the intercept, but do not affect the rate of change of </w:t>
      </w:r>
      <w:r w:rsidRPr="00D332C1">
        <w:lastRenderedPageBreak/>
        <w:t xml:space="preserve">lumbar spine bone mineral density in postmenopausal women over 2 years. Experimental Biology 2008, </w:t>
      </w:r>
      <w:bookmarkEnd w:id="66"/>
      <w:r w:rsidRPr="00D332C1">
        <w:rPr>
          <w:i/>
          <w:iCs/>
        </w:rPr>
        <w:t xml:space="preserve">The FASEB Journal, </w:t>
      </w:r>
      <w:r w:rsidRPr="00D332C1">
        <w:t>22(5):</w:t>
      </w:r>
      <w:r w:rsidRPr="00D332C1">
        <w:rPr>
          <w:szCs w:val="22"/>
        </w:rPr>
        <w:t xml:space="preserve"> Abstract #883.4</w:t>
      </w:r>
      <w:r w:rsidRPr="00D332C1">
        <w:t xml:space="preserve">, 2008. </w:t>
      </w:r>
    </w:p>
    <w:bookmarkEnd w:id="67"/>
    <w:p w14:paraId="62A13BE2" w14:textId="77777777" w:rsidR="00430B73" w:rsidRPr="00D332C1" w:rsidRDefault="00430B73" w:rsidP="00A54092">
      <w:pPr>
        <w:numPr>
          <w:ilvl w:val="0"/>
          <w:numId w:val="2"/>
        </w:numPr>
        <w:tabs>
          <w:tab w:val="left" w:pos="540"/>
        </w:tabs>
        <w:ind w:left="540" w:hanging="180"/>
      </w:pPr>
      <w:r w:rsidRPr="00D332C1">
        <w:t xml:space="preserve">Thorpe MP, Layman DK, </w:t>
      </w:r>
      <w:r w:rsidRPr="00D332C1">
        <w:rPr>
          <w:b/>
        </w:rPr>
        <w:t>Evans EM</w:t>
      </w:r>
      <w:r w:rsidRPr="00D332C1">
        <w:t xml:space="preserve">. Dietary calcium may be more bioavailable using a weight loss diet that replaces moderate amounts of carbohydrate with protein: a calcium balance model. Experimental Biology 2008, </w:t>
      </w:r>
      <w:r w:rsidRPr="00D332C1">
        <w:rPr>
          <w:i/>
          <w:iCs/>
        </w:rPr>
        <w:t xml:space="preserve">The FASEB Journal, </w:t>
      </w:r>
      <w:r w:rsidRPr="00D332C1">
        <w:t xml:space="preserve">22(5): </w:t>
      </w:r>
      <w:r w:rsidRPr="00D332C1">
        <w:rPr>
          <w:szCs w:val="22"/>
        </w:rPr>
        <w:t>Abstract #865.3</w:t>
      </w:r>
      <w:r w:rsidRPr="00D332C1">
        <w:t xml:space="preserve">, 2008. </w:t>
      </w:r>
    </w:p>
    <w:p w14:paraId="5E83278A" w14:textId="77777777" w:rsidR="00430B73" w:rsidRPr="00D332C1" w:rsidRDefault="00430B73" w:rsidP="00A54092">
      <w:pPr>
        <w:numPr>
          <w:ilvl w:val="0"/>
          <w:numId w:val="2"/>
        </w:numPr>
        <w:tabs>
          <w:tab w:val="left" w:pos="540"/>
        </w:tabs>
        <w:ind w:left="540" w:hanging="180"/>
      </w:pPr>
      <w:bookmarkStart w:id="68" w:name="OLE_LINK53"/>
      <w:r w:rsidRPr="00D332C1">
        <w:t xml:space="preserve">Mojtahedi MC, Arngrímsson SÁ, Mallard DM, McAuley E, </w:t>
      </w:r>
      <w:r w:rsidRPr="00D332C1">
        <w:rPr>
          <w:b/>
        </w:rPr>
        <w:t xml:space="preserve">Evans EM. </w:t>
      </w:r>
      <w:r w:rsidRPr="00D332C1">
        <w:t xml:space="preserve">The effect of race and physical activity on bone mineral density is consistent in young adult and older women. Experimental Biology 2008, </w:t>
      </w:r>
      <w:r w:rsidRPr="00D332C1">
        <w:rPr>
          <w:i/>
          <w:iCs/>
        </w:rPr>
        <w:t xml:space="preserve">The FASEB Journal, </w:t>
      </w:r>
      <w:r w:rsidRPr="00D332C1">
        <w:t>22(5):</w:t>
      </w:r>
      <w:r w:rsidRPr="00D332C1">
        <w:rPr>
          <w:szCs w:val="22"/>
        </w:rPr>
        <w:t xml:space="preserve"> Abstract #883.9</w:t>
      </w:r>
      <w:r w:rsidRPr="00D332C1">
        <w:rPr>
          <w:i/>
          <w:iCs/>
        </w:rPr>
        <w:t>, 2008</w:t>
      </w:r>
      <w:r w:rsidRPr="00D332C1">
        <w:t xml:space="preserve">. </w:t>
      </w:r>
    </w:p>
    <w:bookmarkEnd w:id="68"/>
    <w:p w14:paraId="6890BC30" w14:textId="77777777" w:rsidR="00430B73" w:rsidRPr="00D332C1" w:rsidRDefault="00430B73" w:rsidP="00A54092">
      <w:pPr>
        <w:numPr>
          <w:ilvl w:val="0"/>
          <w:numId w:val="2"/>
        </w:numPr>
        <w:tabs>
          <w:tab w:val="left" w:pos="540"/>
        </w:tabs>
        <w:ind w:left="540" w:hanging="180"/>
      </w:pPr>
      <w:r w:rsidRPr="00D332C1">
        <w:t xml:space="preserve">Mojtahedi MC, Thorpe MP, Layman DK, </w:t>
      </w:r>
      <w:r w:rsidRPr="00D332C1">
        <w:rPr>
          <w:b/>
        </w:rPr>
        <w:t>Evans EM.</w:t>
      </w:r>
      <w:r w:rsidRPr="00D332C1">
        <w:t xml:space="preserve"> Moderate protein intake improves change in lean to fat ratio after 1 year of weight loss in adults. Experimental Biology 2008, </w:t>
      </w:r>
      <w:r w:rsidRPr="00D332C1">
        <w:rPr>
          <w:i/>
          <w:iCs/>
        </w:rPr>
        <w:t xml:space="preserve">The FASEB Journal, </w:t>
      </w:r>
      <w:r w:rsidRPr="00D332C1">
        <w:t>22(5):</w:t>
      </w:r>
      <w:r w:rsidRPr="00D332C1">
        <w:rPr>
          <w:i/>
          <w:iCs/>
        </w:rPr>
        <w:t xml:space="preserve"> </w:t>
      </w:r>
      <w:r w:rsidRPr="00D332C1">
        <w:rPr>
          <w:szCs w:val="22"/>
        </w:rPr>
        <w:t>Abstract #442.6</w:t>
      </w:r>
      <w:r w:rsidRPr="00D332C1">
        <w:rPr>
          <w:i/>
          <w:iCs/>
        </w:rPr>
        <w:t>, 2008</w:t>
      </w:r>
      <w:r w:rsidRPr="00D332C1">
        <w:t xml:space="preserve">. </w:t>
      </w:r>
    </w:p>
    <w:p w14:paraId="13905C3A" w14:textId="77777777" w:rsidR="00430B73" w:rsidRPr="00D332C1" w:rsidRDefault="00430B73" w:rsidP="00A54092">
      <w:pPr>
        <w:numPr>
          <w:ilvl w:val="0"/>
          <w:numId w:val="2"/>
        </w:numPr>
        <w:tabs>
          <w:tab w:val="left" w:pos="540"/>
        </w:tabs>
        <w:ind w:left="540" w:hanging="180"/>
      </w:pPr>
      <w:bookmarkStart w:id="69" w:name="OLE_LINK88"/>
      <w:r w:rsidRPr="00D332C1">
        <w:t xml:space="preserve">Castelli D, Goss D, </w:t>
      </w:r>
      <w:r w:rsidRPr="00D332C1">
        <w:rPr>
          <w:b/>
          <w:bCs/>
        </w:rPr>
        <w:t>Evans EM</w:t>
      </w:r>
      <w:r w:rsidRPr="00D332C1">
        <w:t>, Scherer J, Chapman-Novakofski K.</w:t>
      </w:r>
      <w:r w:rsidRPr="00D332C1">
        <w:rPr>
          <w:b/>
          <w:bCs/>
        </w:rPr>
        <w:t xml:space="preserve"> </w:t>
      </w:r>
      <w:r w:rsidRPr="00D332C1">
        <w:t xml:space="preserve">The HOT Project: Healthy outcomes for teens, development phase. Experimental Biology 2008, </w:t>
      </w:r>
      <w:r w:rsidRPr="00D332C1">
        <w:rPr>
          <w:i/>
          <w:iCs/>
        </w:rPr>
        <w:t xml:space="preserve">The FASEB Journal, </w:t>
      </w:r>
      <w:r w:rsidRPr="00D332C1">
        <w:t xml:space="preserve">22(5): late-breaking, 2008. </w:t>
      </w:r>
    </w:p>
    <w:bookmarkEnd w:id="69"/>
    <w:p w14:paraId="242EC7EE" w14:textId="77777777" w:rsidR="00430B73" w:rsidRPr="00D332C1" w:rsidRDefault="00430B73" w:rsidP="00A54092">
      <w:pPr>
        <w:numPr>
          <w:ilvl w:val="0"/>
          <w:numId w:val="2"/>
        </w:numPr>
        <w:tabs>
          <w:tab w:val="left" w:pos="540"/>
        </w:tabs>
        <w:ind w:left="540" w:hanging="180"/>
      </w:pPr>
      <w:r w:rsidRPr="00D332C1">
        <w:rPr>
          <w:lang w:val="sv-SE"/>
        </w:rPr>
        <w:t xml:space="preserve">Khan N, Nasti C, </w:t>
      </w:r>
      <w:r w:rsidRPr="00D332C1">
        <w:rPr>
          <w:b/>
          <w:lang w:val="sv-SE"/>
        </w:rPr>
        <w:t>Evans EM</w:t>
      </w:r>
      <w:r w:rsidRPr="00D332C1">
        <w:rPr>
          <w:lang w:val="sv-SE"/>
        </w:rPr>
        <w:t xml:space="preserve">, Chapman-Novakofski KM. </w:t>
      </w:r>
      <w:r w:rsidRPr="00D332C1">
        <w:t xml:space="preserve">Peer education, exercising and eating right (PEER): developing, implementing and evaluating a teaching partnership. Experimental Biology 2008, </w:t>
      </w:r>
      <w:r w:rsidRPr="00D332C1">
        <w:rPr>
          <w:i/>
          <w:szCs w:val="22"/>
        </w:rPr>
        <w:t>The FASEB Journal</w:t>
      </w:r>
      <w:r w:rsidRPr="00D332C1">
        <w:rPr>
          <w:szCs w:val="22"/>
        </w:rPr>
        <w:t>. 22(5), Abstract #684.4, 2008.</w:t>
      </w:r>
    </w:p>
    <w:p w14:paraId="31B8CB68" w14:textId="77777777" w:rsidR="00935B7E" w:rsidRPr="00D332C1" w:rsidRDefault="00D6518A" w:rsidP="00A54092">
      <w:pPr>
        <w:numPr>
          <w:ilvl w:val="0"/>
          <w:numId w:val="2"/>
        </w:numPr>
        <w:tabs>
          <w:tab w:val="left" w:pos="540"/>
        </w:tabs>
        <w:ind w:left="540" w:hanging="180"/>
      </w:pPr>
      <w:bookmarkStart w:id="70" w:name="OLE_LINK63"/>
      <w:r w:rsidRPr="00D332C1">
        <w:t xml:space="preserve">Thorpe MP, McAuley E, </w:t>
      </w:r>
      <w:r w:rsidRPr="00D332C1">
        <w:rPr>
          <w:b/>
        </w:rPr>
        <w:t>Evans EM</w:t>
      </w:r>
      <w:r w:rsidRPr="00D332C1">
        <w:t xml:space="preserve">. Race and physical activity do not impact 2-year changes in measures of bone density and quality in older black and white women. </w:t>
      </w:r>
      <w:r w:rsidR="00935B7E" w:rsidRPr="00D332C1">
        <w:rPr>
          <w:i/>
          <w:iCs/>
          <w:szCs w:val="22"/>
        </w:rPr>
        <w:t xml:space="preserve">Med Sci Sports </w:t>
      </w:r>
      <w:proofErr w:type="spellStart"/>
      <w:r w:rsidR="00935B7E" w:rsidRPr="00D332C1">
        <w:rPr>
          <w:i/>
          <w:iCs/>
          <w:szCs w:val="22"/>
        </w:rPr>
        <w:t>Exer</w:t>
      </w:r>
      <w:proofErr w:type="spellEnd"/>
      <w:r w:rsidR="00935B7E" w:rsidRPr="00D332C1">
        <w:rPr>
          <w:szCs w:val="22"/>
        </w:rPr>
        <w:t>. 40(5</w:t>
      </w:r>
      <w:r w:rsidR="00D52DFF" w:rsidRPr="00D332C1">
        <w:rPr>
          <w:szCs w:val="22"/>
        </w:rPr>
        <w:t>): S22</w:t>
      </w:r>
      <w:r w:rsidR="00935B7E" w:rsidRPr="00D332C1">
        <w:rPr>
          <w:szCs w:val="22"/>
        </w:rPr>
        <w:t>, 2</w:t>
      </w:r>
      <w:r w:rsidR="00935B7E" w:rsidRPr="00D332C1">
        <w:rPr>
          <w:bCs/>
          <w:szCs w:val="22"/>
        </w:rPr>
        <w:t>008.</w:t>
      </w:r>
    </w:p>
    <w:p w14:paraId="1960155F" w14:textId="77777777" w:rsidR="00D52DFF" w:rsidRPr="00D332C1" w:rsidRDefault="00D6518A" w:rsidP="00A54092">
      <w:pPr>
        <w:numPr>
          <w:ilvl w:val="0"/>
          <w:numId w:val="2"/>
        </w:numPr>
        <w:tabs>
          <w:tab w:val="left" w:pos="540"/>
        </w:tabs>
        <w:ind w:left="540" w:hanging="180"/>
      </w:pPr>
      <w:r w:rsidRPr="00D332C1">
        <w:t xml:space="preserve">Arngrímsson SÁ, Rosengren KS, McAuley E, </w:t>
      </w:r>
      <w:r w:rsidRPr="00D332C1">
        <w:rPr>
          <w:b/>
        </w:rPr>
        <w:t>Evans EM.</w:t>
      </w:r>
      <w:r w:rsidRPr="00D332C1">
        <w:t xml:space="preserve"> Changes in fat mass have a greater impact on physical function in elderly women than changes in lean mass. </w:t>
      </w:r>
      <w:r w:rsidR="00D52DFF" w:rsidRPr="00D332C1">
        <w:rPr>
          <w:i/>
          <w:iCs/>
          <w:szCs w:val="22"/>
        </w:rPr>
        <w:t xml:space="preserve">Med Sci Sports </w:t>
      </w:r>
      <w:proofErr w:type="spellStart"/>
      <w:r w:rsidR="00D52DFF" w:rsidRPr="00D332C1">
        <w:rPr>
          <w:i/>
          <w:iCs/>
          <w:szCs w:val="22"/>
        </w:rPr>
        <w:t>Exer</w:t>
      </w:r>
      <w:proofErr w:type="spellEnd"/>
      <w:r w:rsidR="00D52DFF" w:rsidRPr="00D332C1">
        <w:rPr>
          <w:szCs w:val="22"/>
        </w:rPr>
        <w:t>. 40(5): S9, 2</w:t>
      </w:r>
      <w:r w:rsidR="00D52DFF" w:rsidRPr="00D332C1">
        <w:rPr>
          <w:bCs/>
          <w:szCs w:val="22"/>
        </w:rPr>
        <w:t>008.</w:t>
      </w:r>
    </w:p>
    <w:p w14:paraId="1620A705" w14:textId="77777777" w:rsidR="00D52DFF" w:rsidRPr="00D332C1" w:rsidRDefault="00DB141D" w:rsidP="00A54092">
      <w:pPr>
        <w:numPr>
          <w:ilvl w:val="0"/>
          <w:numId w:val="2"/>
        </w:numPr>
        <w:tabs>
          <w:tab w:val="left" w:pos="540"/>
        </w:tabs>
        <w:ind w:left="540" w:hanging="180"/>
      </w:pPr>
      <w:r w:rsidRPr="00D332C1">
        <w:t xml:space="preserve">Neuman JC, Arngrímsson SÁ, Mallard DM, </w:t>
      </w:r>
      <w:r w:rsidRPr="00D332C1">
        <w:rPr>
          <w:bCs/>
        </w:rPr>
        <w:t>Hinriksdottir G</w:t>
      </w:r>
      <w:r w:rsidRPr="00D332C1">
        <w:t xml:space="preserve">, Parrett AL, </w:t>
      </w:r>
      <w:r w:rsidR="00D6518A" w:rsidRPr="00D332C1">
        <w:t xml:space="preserve">McAuley E, </w:t>
      </w:r>
      <w:r w:rsidR="00D6518A" w:rsidRPr="00D332C1">
        <w:rPr>
          <w:b/>
        </w:rPr>
        <w:t>Evans EM</w:t>
      </w:r>
      <w:r w:rsidRPr="00D332C1">
        <w:t xml:space="preserve">. The relationship between body mass index and body fat percentage is moderated by race and age in women. </w:t>
      </w:r>
      <w:r w:rsidR="00D6518A" w:rsidRPr="00D332C1">
        <w:t xml:space="preserve"> </w:t>
      </w:r>
      <w:r w:rsidR="00D52DFF" w:rsidRPr="00D332C1">
        <w:rPr>
          <w:i/>
          <w:iCs/>
          <w:szCs w:val="22"/>
        </w:rPr>
        <w:t xml:space="preserve">Med Sci Sports </w:t>
      </w:r>
      <w:proofErr w:type="spellStart"/>
      <w:r w:rsidR="00D52DFF" w:rsidRPr="00D332C1">
        <w:rPr>
          <w:i/>
          <w:iCs/>
          <w:szCs w:val="22"/>
        </w:rPr>
        <w:t>Exer</w:t>
      </w:r>
      <w:proofErr w:type="spellEnd"/>
      <w:r w:rsidR="00D52DFF" w:rsidRPr="00D332C1">
        <w:rPr>
          <w:szCs w:val="22"/>
        </w:rPr>
        <w:t>. 40(5): S272, 2</w:t>
      </w:r>
      <w:r w:rsidR="00D52DFF" w:rsidRPr="00D332C1">
        <w:rPr>
          <w:bCs/>
          <w:szCs w:val="22"/>
        </w:rPr>
        <w:t>008.</w:t>
      </w:r>
    </w:p>
    <w:p w14:paraId="7DB4258F" w14:textId="77777777" w:rsidR="00D52DFF" w:rsidRPr="00D332C1" w:rsidRDefault="00DB141D" w:rsidP="00A54092">
      <w:pPr>
        <w:numPr>
          <w:ilvl w:val="0"/>
          <w:numId w:val="2"/>
        </w:numPr>
        <w:tabs>
          <w:tab w:val="left" w:pos="540"/>
        </w:tabs>
        <w:ind w:left="540" w:hanging="180"/>
      </w:pPr>
      <w:r w:rsidRPr="00D332C1">
        <w:t xml:space="preserve">Parrett AL, Arngrímsson SÁ, </w:t>
      </w:r>
      <w:r w:rsidR="00D6518A" w:rsidRPr="00D332C1">
        <w:t xml:space="preserve">McAuley E, </w:t>
      </w:r>
      <w:r w:rsidR="00D6518A" w:rsidRPr="00D332C1">
        <w:rPr>
          <w:b/>
        </w:rPr>
        <w:t>Evans EM</w:t>
      </w:r>
      <w:r w:rsidRPr="00D332C1">
        <w:t>. Change in BMI accurately reflects change in percent fat and is a stronger predictor of change in fat mass than change in lean tissue mass.</w:t>
      </w:r>
      <w:r w:rsidR="00D6518A" w:rsidRPr="00D332C1">
        <w:t xml:space="preserve"> </w:t>
      </w:r>
      <w:bookmarkStart w:id="71" w:name="OLE_LINK64"/>
      <w:bookmarkEnd w:id="70"/>
      <w:r w:rsidR="00D52DFF" w:rsidRPr="00D332C1">
        <w:rPr>
          <w:i/>
          <w:iCs/>
          <w:szCs w:val="22"/>
        </w:rPr>
        <w:t xml:space="preserve">Med Sci Sports </w:t>
      </w:r>
      <w:proofErr w:type="spellStart"/>
      <w:r w:rsidR="00D52DFF" w:rsidRPr="00D332C1">
        <w:rPr>
          <w:i/>
          <w:iCs/>
          <w:szCs w:val="22"/>
        </w:rPr>
        <w:t>Exer</w:t>
      </w:r>
      <w:proofErr w:type="spellEnd"/>
      <w:r w:rsidR="00D52DFF" w:rsidRPr="00D332C1">
        <w:rPr>
          <w:szCs w:val="22"/>
        </w:rPr>
        <w:t>. 40(5): S272, 2</w:t>
      </w:r>
      <w:r w:rsidR="00D52DFF" w:rsidRPr="00D332C1">
        <w:rPr>
          <w:bCs/>
          <w:szCs w:val="22"/>
        </w:rPr>
        <w:t>008.</w:t>
      </w:r>
    </w:p>
    <w:p w14:paraId="0311C861" w14:textId="77777777" w:rsidR="00D6518A" w:rsidRPr="00D332C1" w:rsidRDefault="00DB141D" w:rsidP="00A54092">
      <w:pPr>
        <w:numPr>
          <w:ilvl w:val="0"/>
          <w:numId w:val="2"/>
        </w:numPr>
        <w:tabs>
          <w:tab w:val="left" w:pos="540"/>
        </w:tabs>
        <w:ind w:left="540" w:hanging="180"/>
      </w:pPr>
      <w:r w:rsidRPr="00D332C1">
        <w:t xml:space="preserve">Valentine RJ, Misic MM, Ebersole KT, </w:t>
      </w:r>
      <w:r w:rsidRPr="00D332C1">
        <w:rPr>
          <w:b/>
        </w:rPr>
        <w:t>Evans EM</w:t>
      </w:r>
      <w:r w:rsidRPr="00D332C1">
        <w:t xml:space="preserve">. Influence of body composition on gait function in young and old women. </w:t>
      </w:r>
      <w:r w:rsidR="00D52DFF" w:rsidRPr="00D332C1">
        <w:rPr>
          <w:i/>
          <w:iCs/>
          <w:szCs w:val="22"/>
        </w:rPr>
        <w:t xml:space="preserve">Med Sci Sports </w:t>
      </w:r>
      <w:proofErr w:type="spellStart"/>
      <w:r w:rsidR="00D52DFF" w:rsidRPr="00D332C1">
        <w:rPr>
          <w:i/>
          <w:iCs/>
          <w:szCs w:val="22"/>
        </w:rPr>
        <w:t>Exer</w:t>
      </w:r>
      <w:proofErr w:type="spellEnd"/>
      <w:r w:rsidR="00D52DFF" w:rsidRPr="00D332C1">
        <w:rPr>
          <w:szCs w:val="22"/>
        </w:rPr>
        <w:t>. 40(5): S372, 2</w:t>
      </w:r>
      <w:r w:rsidR="00D52DFF" w:rsidRPr="00D332C1">
        <w:rPr>
          <w:bCs/>
          <w:szCs w:val="22"/>
        </w:rPr>
        <w:t>008.</w:t>
      </w:r>
    </w:p>
    <w:p w14:paraId="5C40D43A" w14:textId="77777777" w:rsidR="00D52DFF" w:rsidRPr="00D332C1" w:rsidRDefault="00DB141D" w:rsidP="00A54092">
      <w:pPr>
        <w:numPr>
          <w:ilvl w:val="0"/>
          <w:numId w:val="2"/>
        </w:numPr>
        <w:tabs>
          <w:tab w:val="left" w:pos="540"/>
        </w:tabs>
        <w:ind w:left="540" w:hanging="180"/>
      </w:pPr>
      <w:bookmarkStart w:id="72" w:name="OLE_LINK65"/>
      <w:bookmarkEnd w:id="71"/>
      <w:r w:rsidRPr="00D332C1">
        <w:t xml:space="preserve">Yudell AR, Thorpe MP, Woods JA, </w:t>
      </w:r>
      <w:r w:rsidRPr="00D332C1">
        <w:rPr>
          <w:b/>
        </w:rPr>
        <w:t>Evans EM</w:t>
      </w:r>
      <w:r w:rsidRPr="00D332C1">
        <w:t xml:space="preserve">. Fitness, fatness and bone mineral density in older males. </w:t>
      </w:r>
      <w:bookmarkEnd w:id="72"/>
      <w:r w:rsidR="00D52DFF" w:rsidRPr="00D332C1">
        <w:rPr>
          <w:i/>
          <w:iCs/>
          <w:szCs w:val="22"/>
        </w:rPr>
        <w:t xml:space="preserve">Med Sci Sports </w:t>
      </w:r>
      <w:proofErr w:type="spellStart"/>
      <w:r w:rsidR="00D52DFF" w:rsidRPr="00D332C1">
        <w:rPr>
          <w:i/>
          <w:iCs/>
          <w:szCs w:val="22"/>
        </w:rPr>
        <w:t>Exer</w:t>
      </w:r>
      <w:proofErr w:type="spellEnd"/>
      <w:r w:rsidR="00D52DFF" w:rsidRPr="00D332C1">
        <w:rPr>
          <w:szCs w:val="22"/>
        </w:rPr>
        <w:t>. 40(5): S23, 2</w:t>
      </w:r>
      <w:r w:rsidR="00D52DFF" w:rsidRPr="00D332C1">
        <w:rPr>
          <w:bCs/>
          <w:szCs w:val="22"/>
        </w:rPr>
        <w:t>008.</w:t>
      </w:r>
    </w:p>
    <w:p w14:paraId="3E1AAE9B" w14:textId="77777777" w:rsidR="00D52DFF" w:rsidRPr="00D332C1" w:rsidRDefault="00DB141D" w:rsidP="00A54092">
      <w:pPr>
        <w:numPr>
          <w:ilvl w:val="0"/>
          <w:numId w:val="2"/>
        </w:numPr>
        <w:tabs>
          <w:tab w:val="left" w:pos="540"/>
        </w:tabs>
        <w:ind w:left="540" w:hanging="180"/>
      </w:pPr>
      <w:r w:rsidRPr="00D332C1">
        <w:t xml:space="preserve">Mojtahedi MC, Arngrímsson SÁ, Valentine RJ, </w:t>
      </w:r>
      <w:r w:rsidRPr="00D332C1">
        <w:rPr>
          <w:b/>
        </w:rPr>
        <w:t>Evans EM</w:t>
      </w:r>
      <w:r w:rsidRPr="00D332C1">
        <w:t xml:space="preserve">. Gender differences in whole body and regional body composition of athletes with spinal cord injury. </w:t>
      </w:r>
      <w:r w:rsidR="00D52DFF" w:rsidRPr="00D332C1">
        <w:rPr>
          <w:i/>
          <w:iCs/>
          <w:szCs w:val="22"/>
        </w:rPr>
        <w:t xml:space="preserve">Med Sci Sports </w:t>
      </w:r>
      <w:proofErr w:type="spellStart"/>
      <w:r w:rsidR="00D52DFF" w:rsidRPr="00D332C1">
        <w:rPr>
          <w:i/>
          <w:iCs/>
          <w:szCs w:val="22"/>
        </w:rPr>
        <w:t>Exer</w:t>
      </w:r>
      <w:proofErr w:type="spellEnd"/>
      <w:r w:rsidR="00D52DFF" w:rsidRPr="00D332C1">
        <w:rPr>
          <w:szCs w:val="22"/>
        </w:rPr>
        <w:t>. 40(5): S47, 2</w:t>
      </w:r>
      <w:r w:rsidR="00D52DFF" w:rsidRPr="00D332C1">
        <w:rPr>
          <w:bCs/>
          <w:szCs w:val="22"/>
        </w:rPr>
        <w:t>008.</w:t>
      </w:r>
    </w:p>
    <w:p w14:paraId="20A9529E" w14:textId="77777777" w:rsidR="00D52DFF" w:rsidRPr="00D332C1" w:rsidRDefault="00DB141D" w:rsidP="00A54092">
      <w:pPr>
        <w:numPr>
          <w:ilvl w:val="0"/>
          <w:numId w:val="2"/>
        </w:numPr>
        <w:tabs>
          <w:tab w:val="left" w:pos="540"/>
        </w:tabs>
        <w:ind w:left="540" w:hanging="180"/>
      </w:pPr>
      <w:r w:rsidRPr="00D332C1">
        <w:t xml:space="preserve">Mallard DM, Yudell AR, </w:t>
      </w:r>
      <w:r w:rsidRPr="00D332C1">
        <w:rPr>
          <w:bCs/>
        </w:rPr>
        <w:t>Hinriksdottir G</w:t>
      </w:r>
      <w:r w:rsidRPr="00D332C1">
        <w:t xml:space="preserve">, Valentine RJ, </w:t>
      </w:r>
      <w:r w:rsidRPr="00D332C1">
        <w:rPr>
          <w:b/>
        </w:rPr>
        <w:t>Evans EM</w:t>
      </w:r>
      <w:r w:rsidRPr="00D332C1">
        <w:t xml:space="preserve">. Influence of sport specific loading and race on bone mineral density in young collegiate female basketball players. </w:t>
      </w:r>
      <w:r w:rsidR="00D52DFF" w:rsidRPr="00D332C1">
        <w:rPr>
          <w:i/>
          <w:iCs/>
          <w:szCs w:val="22"/>
        </w:rPr>
        <w:t xml:space="preserve">Med Sci Sports </w:t>
      </w:r>
      <w:proofErr w:type="spellStart"/>
      <w:r w:rsidR="00D52DFF" w:rsidRPr="00D332C1">
        <w:rPr>
          <w:i/>
          <w:iCs/>
          <w:szCs w:val="22"/>
        </w:rPr>
        <w:t>Exer</w:t>
      </w:r>
      <w:proofErr w:type="spellEnd"/>
      <w:r w:rsidR="00D52DFF" w:rsidRPr="00D332C1">
        <w:rPr>
          <w:szCs w:val="22"/>
        </w:rPr>
        <w:t>. 40(5): S313, 2</w:t>
      </w:r>
      <w:r w:rsidR="00D52DFF" w:rsidRPr="00D332C1">
        <w:rPr>
          <w:bCs/>
          <w:szCs w:val="22"/>
        </w:rPr>
        <w:t>008.</w:t>
      </w:r>
    </w:p>
    <w:p w14:paraId="1AD336DE" w14:textId="77777777" w:rsidR="00D52DFF" w:rsidRPr="00D332C1" w:rsidRDefault="00DB141D" w:rsidP="00A54092">
      <w:pPr>
        <w:numPr>
          <w:ilvl w:val="0"/>
          <w:numId w:val="2"/>
        </w:numPr>
        <w:tabs>
          <w:tab w:val="left" w:pos="540"/>
        </w:tabs>
        <w:ind w:left="540" w:hanging="180"/>
      </w:pPr>
      <w:proofErr w:type="spellStart"/>
      <w:r w:rsidRPr="00D332C1">
        <w:rPr>
          <w:bCs/>
        </w:rPr>
        <w:t>Hinriksdottir</w:t>
      </w:r>
      <w:proofErr w:type="spellEnd"/>
      <w:r w:rsidRPr="00D332C1">
        <w:rPr>
          <w:bCs/>
        </w:rPr>
        <w:t xml:space="preserve"> G,</w:t>
      </w:r>
      <w:r w:rsidRPr="00D332C1">
        <w:t xml:space="preserve"> </w:t>
      </w:r>
      <w:proofErr w:type="spellStart"/>
      <w:r w:rsidRPr="00D332C1">
        <w:t>Arngrímsson</w:t>
      </w:r>
      <w:proofErr w:type="spellEnd"/>
      <w:r w:rsidRPr="00D332C1">
        <w:t xml:space="preserve"> SÁ, Mallard DM, Misic MM, </w:t>
      </w:r>
      <w:r w:rsidRPr="00D332C1">
        <w:rPr>
          <w:b/>
        </w:rPr>
        <w:t>Evans EM</w:t>
      </w:r>
      <w:r w:rsidRPr="00D332C1">
        <w:t xml:space="preserve">. Walking ≥ 10,000 steps per day is not associated with higher bone density in women across the lifespan. </w:t>
      </w:r>
      <w:r w:rsidR="00D52DFF" w:rsidRPr="00D332C1">
        <w:rPr>
          <w:i/>
          <w:iCs/>
          <w:szCs w:val="22"/>
        </w:rPr>
        <w:t xml:space="preserve">Med Sci Sports </w:t>
      </w:r>
      <w:proofErr w:type="spellStart"/>
      <w:r w:rsidR="00D52DFF" w:rsidRPr="00D332C1">
        <w:rPr>
          <w:i/>
          <w:iCs/>
          <w:szCs w:val="22"/>
        </w:rPr>
        <w:t>Exer</w:t>
      </w:r>
      <w:proofErr w:type="spellEnd"/>
      <w:r w:rsidR="00D52DFF" w:rsidRPr="00D332C1">
        <w:rPr>
          <w:szCs w:val="22"/>
        </w:rPr>
        <w:t>. 40(5): S314, 2</w:t>
      </w:r>
      <w:r w:rsidR="00D52DFF" w:rsidRPr="00D332C1">
        <w:rPr>
          <w:bCs/>
          <w:szCs w:val="22"/>
        </w:rPr>
        <w:t>008.</w:t>
      </w:r>
    </w:p>
    <w:p w14:paraId="33EC905B" w14:textId="77777777" w:rsidR="00D52DFF" w:rsidRPr="00D332C1" w:rsidRDefault="007B477A" w:rsidP="00A54092">
      <w:pPr>
        <w:numPr>
          <w:ilvl w:val="0"/>
          <w:numId w:val="2"/>
        </w:numPr>
        <w:tabs>
          <w:tab w:val="left" w:pos="540"/>
        </w:tabs>
        <w:ind w:left="540" w:hanging="180"/>
      </w:pPr>
      <w:r w:rsidRPr="00D332C1">
        <w:t xml:space="preserve">Misic MM, Ebersole KT, </w:t>
      </w:r>
      <w:r w:rsidRPr="00D332C1">
        <w:rPr>
          <w:b/>
        </w:rPr>
        <w:t>Evans EM</w:t>
      </w:r>
      <w:r w:rsidRPr="00D332C1">
        <w:t xml:space="preserve">. Start excursion balance test as a measure of lower extremity physical function change across of the lifespan in women. </w:t>
      </w:r>
      <w:r w:rsidR="00D52DFF" w:rsidRPr="00D332C1">
        <w:rPr>
          <w:i/>
          <w:iCs/>
          <w:szCs w:val="22"/>
        </w:rPr>
        <w:t xml:space="preserve">Med Sci Sports </w:t>
      </w:r>
      <w:proofErr w:type="spellStart"/>
      <w:r w:rsidR="00D52DFF" w:rsidRPr="00D332C1">
        <w:rPr>
          <w:i/>
          <w:iCs/>
          <w:szCs w:val="22"/>
        </w:rPr>
        <w:t>Exer</w:t>
      </w:r>
      <w:proofErr w:type="spellEnd"/>
      <w:r w:rsidR="00D52DFF" w:rsidRPr="00D332C1">
        <w:rPr>
          <w:szCs w:val="22"/>
        </w:rPr>
        <w:t>. 40(5): S372, 2</w:t>
      </w:r>
      <w:r w:rsidR="00D52DFF" w:rsidRPr="00D332C1">
        <w:rPr>
          <w:bCs/>
          <w:szCs w:val="22"/>
        </w:rPr>
        <w:t>008.</w:t>
      </w:r>
    </w:p>
    <w:p w14:paraId="156AC542" w14:textId="77777777" w:rsidR="00562321" w:rsidRPr="00D332C1" w:rsidRDefault="00562321" w:rsidP="00A54092">
      <w:pPr>
        <w:numPr>
          <w:ilvl w:val="0"/>
          <w:numId w:val="2"/>
        </w:numPr>
        <w:tabs>
          <w:tab w:val="left" w:pos="540"/>
        </w:tabs>
        <w:ind w:left="540" w:hanging="180"/>
      </w:pPr>
      <w:r w:rsidRPr="00D332C1">
        <w:rPr>
          <w:bCs/>
          <w:szCs w:val="22"/>
        </w:rPr>
        <w:t xml:space="preserve">Tomayko EJ, </w:t>
      </w:r>
      <w:r w:rsidRPr="00D332C1">
        <w:rPr>
          <w:b/>
          <w:bCs/>
          <w:szCs w:val="22"/>
        </w:rPr>
        <w:t>Evans EM</w:t>
      </w:r>
      <w:r w:rsidRPr="00D332C1">
        <w:rPr>
          <w:bCs/>
          <w:szCs w:val="22"/>
        </w:rPr>
        <w:t xml:space="preserve">, Fernhall B, Wilund K. Physical activity, coronary artery calcium, and bone mineral density in elderly men and women. </w:t>
      </w:r>
      <w:r w:rsidRPr="00D332C1">
        <w:rPr>
          <w:i/>
          <w:iCs/>
          <w:szCs w:val="22"/>
        </w:rPr>
        <w:t xml:space="preserve">Med Sci Sports </w:t>
      </w:r>
      <w:proofErr w:type="spellStart"/>
      <w:r w:rsidRPr="00D332C1">
        <w:rPr>
          <w:i/>
          <w:iCs/>
          <w:szCs w:val="22"/>
        </w:rPr>
        <w:t>Exer</w:t>
      </w:r>
      <w:proofErr w:type="spellEnd"/>
      <w:r w:rsidRPr="00D332C1">
        <w:rPr>
          <w:szCs w:val="22"/>
        </w:rPr>
        <w:t>. 40(5): S317, 2</w:t>
      </w:r>
      <w:r w:rsidRPr="00D332C1">
        <w:rPr>
          <w:bCs/>
          <w:szCs w:val="22"/>
        </w:rPr>
        <w:t>008.</w:t>
      </w:r>
    </w:p>
    <w:p w14:paraId="3C1E326B" w14:textId="77777777" w:rsidR="00A65132" w:rsidRPr="00D332C1" w:rsidRDefault="00EC59B6" w:rsidP="00A54092">
      <w:pPr>
        <w:numPr>
          <w:ilvl w:val="0"/>
          <w:numId w:val="2"/>
        </w:numPr>
        <w:tabs>
          <w:tab w:val="left" w:pos="540"/>
        </w:tabs>
        <w:ind w:left="540" w:hanging="180"/>
      </w:pPr>
      <w:r w:rsidRPr="00D332C1">
        <w:rPr>
          <w:lang w:val="sv-SE"/>
        </w:rPr>
        <w:t xml:space="preserve">Khan N, Nasti C, </w:t>
      </w:r>
      <w:r w:rsidRPr="00D332C1">
        <w:rPr>
          <w:b/>
          <w:lang w:val="sv-SE"/>
        </w:rPr>
        <w:t>Evans EM</w:t>
      </w:r>
      <w:r w:rsidRPr="00D332C1">
        <w:rPr>
          <w:lang w:val="sv-SE"/>
        </w:rPr>
        <w:t xml:space="preserve">, Chapman-Novakofski KM. </w:t>
      </w:r>
      <w:r w:rsidRPr="00D332C1">
        <w:t>Peer education, exercising and eating right (PEER): Implementing a peer delivered self-efficacy based undergraduate course in nutrition and kinesiology.</w:t>
      </w:r>
      <w:bookmarkStart w:id="73" w:name="OLE_LINK68"/>
      <w:r w:rsidR="00A50AE1" w:rsidRPr="00D332C1">
        <w:t xml:space="preserve"> </w:t>
      </w:r>
      <w:r w:rsidR="00A50AE1" w:rsidRPr="00D332C1">
        <w:rPr>
          <w:i/>
        </w:rPr>
        <w:t>J Am</w:t>
      </w:r>
      <w:r w:rsidRPr="00D332C1">
        <w:rPr>
          <w:i/>
        </w:rPr>
        <w:t xml:space="preserve"> Dietetics Assoc</w:t>
      </w:r>
      <w:r w:rsidRPr="00D332C1">
        <w:t xml:space="preserve">. </w:t>
      </w:r>
      <w:bookmarkEnd w:id="73"/>
      <w:r w:rsidR="009253A4" w:rsidRPr="00D332C1">
        <w:t>108(9):A95</w:t>
      </w:r>
      <w:r w:rsidR="00236D99" w:rsidRPr="00D332C1">
        <w:t>, 2008.</w:t>
      </w:r>
    </w:p>
    <w:p w14:paraId="6D810A9C" w14:textId="77777777" w:rsidR="00A65132" w:rsidRPr="00D332C1" w:rsidRDefault="00EC59B6" w:rsidP="00A54092">
      <w:pPr>
        <w:numPr>
          <w:ilvl w:val="0"/>
          <w:numId w:val="2"/>
        </w:numPr>
        <w:tabs>
          <w:tab w:val="left" w:pos="540"/>
        </w:tabs>
        <w:ind w:left="540" w:hanging="180"/>
      </w:pPr>
      <w:r w:rsidRPr="00D332C1">
        <w:t xml:space="preserve">Mallard DM, Mojtahedi MC, </w:t>
      </w:r>
      <w:r w:rsidRPr="00D332C1">
        <w:rPr>
          <w:b/>
          <w:bCs/>
        </w:rPr>
        <w:t>Evans EM</w:t>
      </w:r>
      <w:r w:rsidRPr="00D332C1">
        <w:t>.</w:t>
      </w:r>
      <w:r w:rsidR="00A65132" w:rsidRPr="00D332C1">
        <w:t xml:space="preserve"> Impact of cola consumption on calcaneal quantitative ultrasound in college-age females. </w:t>
      </w:r>
      <w:r w:rsidR="00A65132" w:rsidRPr="00D332C1">
        <w:rPr>
          <w:i/>
        </w:rPr>
        <w:t>J Am Dietetics Assoc</w:t>
      </w:r>
      <w:r w:rsidR="00A65132" w:rsidRPr="00D332C1">
        <w:t xml:space="preserve">. </w:t>
      </w:r>
      <w:r w:rsidR="00236D99" w:rsidRPr="00D332C1">
        <w:t>(Suppl);9: A27, 2008.</w:t>
      </w:r>
    </w:p>
    <w:p w14:paraId="0A80F76A" w14:textId="77777777" w:rsidR="003977E4" w:rsidRPr="00D332C1" w:rsidRDefault="003977E4" w:rsidP="00A54092">
      <w:pPr>
        <w:numPr>
          <w:ilvl w:val="0"/>
          <w:numId w:val="2"/>
        </w:numPr>
        <w:tabs>
          <w:tab w:val="left" w:pos="540"/>
        </w:tabs>
        <w:ind w:left="540" w:hanging="180"/>
        <w:rPr>
          <w:szCs w:val="22"/>
        </w:rPr>
      </w:pPr>
      <w:r w:rsidRPr="00D332C1">
        <w:lastRenderedPageBreak/>
        <w:t xml:space="preserve">Mojtahedi MC, Chapman-Novakofski KM, Rosengren KS, McAuley E, </w:t>
      </w:r>
      <w:r w:rsidRPr="00D332C1">
        <w:rPr>
          <w:b/>
        </w:rPr>
        <w:t>Evans EM</w:t>
      </w:r>
      <w:r w:rsidR="00D36AB7" w:rsidRPr="00D332C1">
        <w:t>. Protein, carbo</w:t>
      </w:r>
      <w:r w:rsidRPr="00D332C1">
        <w:t xml:space="preserve">hydrate and vitamin K related to physical performance in older women. </w:t>
      </w:r>
      <w:r w:rsidRPr="00D332C1">
        <w:rPr>
          <w:i/>
          <w:iCs/>
        </w:rPr>
        <w:t xml:space="preserve">The FASEB Journal, </w:t>
      </w:r>
      <w:r w:rsidR="00D36AB7" w:rsidRPr="00D332C1">
        <w:rPr>
          <w:szCs w:val="22"/>
        </w:rPr>
        <w:t>23</w:t>
      </w:r>
      <w:r w:rsidR="00B15066" w:rsidRPr="00D332C1">
        <w:rPr>
          <w:szCs w:val="22"/>
        </w:rPr>
        <w:t xml:space="preserve">, Abstract </w:t>
      </w:r>
      <w:r w:rsidR="00D36AB7" w:rsidRPr="00D332C1">
        <w:rPr>
          <w:szCs w:val="22"/>
        </w:rPr>
        <w:t>#550</w:t>
      </w:r>
      <w:r w:rsidR="00B15066" w:rsidRPr="00D332C1">
        <w:rPr>
          <w:szCs w:val="22"/>
        </w:rPr>
        <w:t>.4, 2009</w:t>
      </w:r>
    </w:p>
    <w:p w14:paraId="10A050FD" w14:textId="77777777" w:rsidR="00D36AB7" w:rsidRPr="00D332C1" w:rsidRDefault="003977E4" w:rsidP="00A54092">
      <w:pPr>
        <w:numPr>
          <w:ilvl w:val="0"/>
          <w:numId w:val="2"/>
        </w:numPr>
        <w:tabs>
          <w:tab w:val="left" w:pos="540"/>
        </w:tabs>
        <w:ind w:left="540" w:hanging="180"/>
        <w:rPr>
          <w:szCs w:val="22"/>
        </w:rPr>
      </w:pPr>
      <w:r w:rsidRPr="00D332C1">
        <w:t xml:space="preserve">Thorpe MP, Layman DK, </w:t>
      </w:r>
      <w:r w:rsidRPr="00D332C1">
        <w:rPr>
          <w:b/>
        </w:rPr>
        <w:t>Evans EM</w:t>
      </w:r>
      <w:r w:rsidRPr="00D332C1">
        <w:t xml:space="preserve">. Instrumental variable analysis to adjust for non-compliance to randomized dietary interventions: An application to protein intake and bone health in adults. </w:t>
      </w:r>
      <w:r w:rsidR="00D36AB7" w:rsidRPr="00D332C1">
        <w:rPr>
          <w:i/>
          <w:iCs/>
        </w:rPr>
        <w:t xml:space="preserve">The FASEB Journal, </w:t>
      </w:r>
      <w:r w:rsidR="00D36AB7" w:rsidRPr="00D332C1">
        <w:rPr>
          <w:szCs w:val="22"/>
        </w:rPr>
        <w:t>23, Abstract #229.6, 2009</w:t>
      </w:r>
    </w:p>
    <w:p w14:paraId="714FA537" w14:textId="77777777" w:rsidR="00D36AB7" w:rsidRPr="00D332C1" w:rsidRDefault="003977E4" w:rsidP="00A54092">
      <w:pPr>
        <w:numPr>
          <w:ilvl w:val="0"/>
          <w:numId w:val="2"/>
        </w:numPr>
        <w:tabs>
          <w:tab w:val="left" w:pos="540"/>
        </w:tabs>
        <w:ind w:left="540" w:hanging="180"/>
        <w:rPr>
          <w:szCs w:val="22"/>
        </w:rPr>
      </w:pPr>
      <w:r w:rsidRPr="00D332C1">
        <w:t xml:space="preserve">Thorpe MP, Valentine RJ, Moulton CJ, </w:t>
      </w:r>
      <w:r w:rsidRPr="00D332C1">
        <w:rPr>
          <w:b/>
        </w:rPr>
        <w:t>Evans EM</w:t>
      </w:r>
      <w:r w:rsidRPr="00D332C1">
        <w:t xml:space="preserve">, Layman DK. Dietary protein holds positive and negative effects on bone health in rats. </w:t>
      </w:r>
      <w:r w:rsidR="00D36AB7" w:rsidRPr="00D332C1">
        <w:rPr>
          <w:i/>
          <w:iCs/>
        </w:rPr>
        <w:t xml:space="preserve">The FASEB Journal, </w:t>
      </w:r>
      <w:r w:rsidR="00D36AB7" w:rsidRPr="00D332C1">
        <w:rPr>
          <w:szCs w:val="22"/>
        </w:rPr>
        <w:t>23, Abstract #220.5, 2009</w:t>
      </w:r>
    </w:p>
    <w:p w14:paraId="17822EBC" w14:textId="77777777" w:rsidR="00FA5424" w:rsidRPr="00D332C1" w:rsidRDefault="00FA5424" w:rsidP="00A54092">
      <w:pPr>
        <w:numPr>
          <w:ilvl w:val="0"/>
          <w:numId w:val="2"/>
        </w:numPr>
        <w:tabs>
          <w:tab w:val="left" w:pos="540"/>
        </w:tabs>
        <w:ind w:left="540" w:hanging="180"/>
        <w:rPr>
          <w:szCs w:val="22"/>
        </w:rPr>
      </w:pPr>
      <w:r w:rsidRPr="00D332C1">
        <w:t xml:space="preserve">Plawecki K, </w:t>
      </w:r>
      <w:proofErr w:type="spellStart"/>
      <w:r w:rsidRPr="00D332C1">
        <w:t>Blackenberger</w:t>
      </w:r>
      <w:proofErr w:type="spellEnd"/>
      <w:r w:rsidRPr="00D332C1">
        <w:t xml:space="preserve"> A, </w:t>
      </w:r>
      <w:r w:rsidRPr="00D332C1">
        <w:rPr>
          <w:b/>
        </w:rPr>
        <w:t>Evans EM</w:t>
      </w:r>
      <w:r w:rsidRPr="00D332C1">
        <w:t>, Chapman-Novakofski KM. Impact of community-based program on bone health behaviors.</w:t>
      </w:r>
      <w:r w:rsidR="00D36AB7" w:rsidRPr="00D332C1">
        <w:t xml:space="preserve"> </w:t>
      </w:r>
      <w:r w:rsidR="00D36AB7" w:rsidRPr="00D332C1">
        <w:rPr>
          <w:i/>
          <w:iCs/>
        </w:rPr>
        <w:t xml:space="preserve">The FASEB Journal, </w:t>
      </w:r>
      <w:r w:rsidR="00D36AB7" w:rsidRPr="00D332C1">
        <w:rPr>
          <w:szCs w:val="22"/>
        </w:rPr>
        <w:t>23, Abstract #736.2, 2009</w:t>
      </w:r>
    </w:p>
    <w:p w14:paraId="7847B098" w14:textId="77777777" w:rsidR="00D36AB7" w:rsidRPr="00D332C1" w:rsidRDefault="00D36AB7" w:rsidP="00A54092">
      <w:pPr>
        <w:numPr>
          <w:ilvl w:val="0"/>
          <w:numId w:val="2"/>
        </w:numPr>
        <w:tabs>
          <w:tab w:val="left" w:pos="540"/>
        </w:tabs>
        <w:ind w:left="540" w:hanging="180"/>
        <w:rPr>
          <w:szCs w:val="22"/>
        </w:rPr>
      </w:pPr>
      <w:r w:rsidRPr="00D332C1">
        <w:rPr>
          <w:szCs w:val="22"/>
        </w:rPr>
        <w:t xml:space="preserve">Kedem LE, Klamm EM, Evans EM, McAuley E, Chapman-Novakofski K. Nutrition related self-efficacy and outcome expectations of freshman women. </w:t>
      </w:r>
      <w:r w:rsidRPr="00D332C1">
        <w:rPr>
          <w:i/>
          <w:iCs/>
        </w:rPr>
        <w:t xml:space="preserve">The FASEB Journal, </w:t>
      </w:r>
      <w:r w:rsidR="002C645E" w:rsidRPr="00D332C1">
        <w:rPr>
          <w:szCs w:val="22"/>
        </w:rPr>
        <w:t>23, Abstract #736.1</w:t>
      </w:r>
      <w:r w:rsidRPr="00D332C1">
        <w:rPr>
          <w:szCs w:val="22"/>
        </w:rPr>
        <w:t>, 2009</w:t>
      </w:r>
    </w:p>
    <w:p w14:paraId="714EB04D" w14:textId="77777777" w:rsidR="00F76F23" w:rsidRPr="00D332C1" w:rsidRDefault="00F76F23" w:rsidP="00A54092">
      <w:pPr>
        <w:numPr>
          <w:ilvl w:val="0"/>
          <w:numId w:val="2"/>
        </w:numPr>
        <w:tabs>
          <w:tab w:val="left" w:pos="540"/>
        </w:tabs>
        <w:ind w:left="540" w:hanging="180"/>
        <w:rPr>
          <w:szCs w:val="22"/>
        </w:rPr>
      </w:pPr>
      <w:r w:rsidRPr="00D332C1">
        <w:rPr>
          <w:b/>
          <w:szCs w:val="22"/>
        </w:rPr>
        <w:t>Evans EM</w:t>
      </w:r>
      <w:r w:rsidRPr="00D332C1">
        <w:rPr>
          <w:szCs w:val="22"/>
        </w:rPr>
        <w:t xml:space="preserve">, Thorpe MP, Harvey IS. Racial status impacts adiposity and social cognitive correlates to physical activity in female university students. </w:t>
      </w:r>
      <w:r w:rsidRPr="00D332C1">
        <w:rPr>
          <w:i/>
          <w:szCs w:val="22"/>
        </w:rPr>
        <w:t xml:space="preserve">Ann </w:t>
      </w:r>
      <w:proofErr w:type="spellStart"/>
      <w:r w:rsidRPr="00D332C1">
        <w:rPr>
          <w:i/>
          <w:szCs w:val="22"/>
        </w:rPr>
        <w:t>Behav</w:t>
      </w:r>
      <w:proofErr w:type="spellEnd"/>
      <w:r w:rsidR="0068129A" w:rsidRPr="00D332C1">
        <w:rPr>
          <w:i/>
          <w:szCs w:val="22"/>
        </w:rPr>
        <w:t xml:space="preserve"> </w:t>
      </w:r>
      <w:r w:rsidRPr="00D332C1">
        <w:rPr>
          <w:i/>
          <w:szCs w:val="22"/>
        </w:rPr>
        <w:t>Med</w:t>
      </w:r>
      <w:r w:rsidR="00D21DA4" w:rsidRPr="00D332C1">
        <w:rPr>
          <w:szCs w:val="22"/>
        </w:rPr>
        <w:t>, 37; S</w:t>
      </w:r>
      <w:r w:rsidRPr="00D332C1">
        <w:rPr>
          <w:szCs w:val="22"/>
        </w:rPr>
        <w:t>221, 2009.</w:t>
      </w:r>
    </w:p>
    <w:p w14:paraId="72CE6830" w14:textId="77777777" w:rsidR="00CB4A89" w:rsidRPr="00D332C1" w:rsidRDefault="003C7274" w:rsidP="00A54092">
      <w:pPr>
        <w:numPr>
          <w:ilvl w:val="0"/>
          <w:numId w:val="2"/>
        </w:numPr>
        <w:tabs>
          <w:tab w:val="left" w:pos="540"/>
        </w:tabs>
        <w:ind w:left="540" w:hanging="180"/>
        <w:rPr>
          <w:szCs w:val="22"/>
        </w:rPr>
      </w:pPr>
      <w:r w:rsidRPr="00D332C1">
        <w:t xml:space="preserve">Valentine RJ, Blankenberger AM, Ebersole KT, </w:t>
      </w:r>
      <w:r w:rsidRPr="00D332C1">
        <w:rPr>
          <w:b/>
        </w:rPr>
        <w:t>Evans EM</w:t>
      </w:r>
      <w:r w:rsidRPr="00D332C1">
        <w:t xml:space="preserve">. Influence of ankle strength and gait function/physical performance in older adults. </w:t>
      </w:r>
      <w:r w:rsidR="003D609F" w:rsidRPr="00D332C1">
        <w:rPr>
          <w:i/>
          <w:iCs/>
          <w:szCs w:val="22"/>
        </w:rPr>
        <w:t xml:space="preserve">Med Sci Sports </w:t>
      </w:r>
      <w:proofErr w:type="spellStart"/>
      <w:r w:rsidR="003D609F" w:rsidRPr="00D332C1">
        <w:rPr>
          <w:i/>
          <w:iCs/>
          <w:szCs w:val="22"/>
        </w:rPr>
        <w:t>Exer</w:t>
      </w:r>
      <w:proofErr w:type="spellEnd"/>
      <w:r w:rsidR="003D609F" w:rsidRPr="00D332C1">
        <w:rPr>
          <w:szCs w:val="22"/>
        </w:rPr>
        <w:t>. 41(5): S</w:t>
      </w:r>
      <w:r w:rsidR="002B2584" w:rsidRPr="00D332C1">
        <w:rPr>
          <w:szCs w:val="22"/>
        </w:rPr>
        <w:t>471</w:t>
      </w:r>
      <w:r w:rsidR="003D609F" w:rsidRPr="00D332C1">
        <w:rPr>
          <w:szCs w:val="22"/>
        </w:rPr>
        <w:t>, 2</w:t>
      </w:r>
      <w:r w:rsidR="003D609F" w:rsidRPr="00D332C1">
        <w:rPr>
          <w:bCs/>
          <w:szCs w:val="22"/>
        </w:rPr>
        <w:t>009</w:t>
      </w:r>
      <w:r w:rsidR="00CB4A89" w:rsidRPr="00D332C1">
        <w:rPr>
          <w:i/>
        </w:rPr>
        <w:t>.</w:t>
      </w:r>
      <w:r w:rsidR="00CB4A89" w:rsidRPr="00D332C1">
        <w:t xml:space="preserve"> </w:t>
      </w:r>
    </w:p>
    <w:p w14:paraId="73800121" w14:textId="77777777" w:rsidR="003D609F" w:rsidRPr="00D332C1" w:rsidRDefault="003C7274" w:rsidP="00A54092">
      <w:pPr>
        <w:numPr>
          <w:ilvl w:val="0"/>
          <w:numId w:val="2"/>
        </w:numPr>
        <w:tabs>
          <w:tab w:val="left" w:pos="540"/>
        </w:tabs>
        <w:ind w:left="540" w:hanging="180"/>
        <w:rPr>
          <w:szCs w:val="22"/>
        </w:rPr>
      </w:pPr>
      <w:r w:rsidRPr="00D332C1">
        <w:rPr>
          <w:iCs/>
          <w:szCs w:val="22"/>
        </w:rPr>
        <w:t xml:space="preserve">Mojtahedi MC, Valentine RJ, </w:t>
      </w:r>
      <w:r w:rsidRPr="00D332C1">
        <w:rPr>
          <w:b/>
          <w:iCs/>
          <w:szCs w:val="22"/>
        </w:rPr>
        <w:t>Evans EM</w:t>
      </w:r>
      <w:r w:rsidRPr="00D332C1">
        <w:rPr>
          <w:iCs/>
          <w:szCs w:val="22"/>
        </w:rPr>
        <w:t xml:space="preserve">. Dietary intake and metabolic markers in athletes with spinal cord injury compared with sedentary non-disabled. </w:t>
      </w:r>
      <w:r w:rsidRPr="00D332C1">
        <w:rPr>
          <w:i/>
          <w:iCs/>
          <w:szCs w:val="22"/>
        </w:rPr>
        <w:t xml:space="preserve">Med Sci Sports </w:t>
      </w:r>
      <w:proofErr w:type="spellStart"/>
      <w:r w:rsidRPr="00D332C1">
        <w:rPr>
          <w:i/>
          <w:iCs/>
          <w:szCs w:val="22"/>
        </w:rPr>
        <w:t>Exer</w:t>
      </w:r>
      <w:proofErr w:type="spellEnd"/>
      <w:r w:rsidRPr="00D332C1">
        <w:rPr>
          <w:i/>
          <w:iCs/>
          <w:szCs w:val="22"/>
        </w:rPr>
        <w:t xml:space="preserve">, </w:t>
      </w:r>
      <w:r w:rsidR="003D609F" w:rsidRPr="00D332C1">
        <w:rPr>
          <w:szCs w:val="22"/>
        </w:rPr>
        <w:t>41(5): S</w:t>
      </w:r>
      <w:r w:rsidR="002B2584" w:rsidRPr="00D332C1">
        <w:rPr>
          <w:szCs w:val="22"/>
        </w:rPr>
        <w:t>445</w:t>
      </w:r>
      <w:r w:rsidR="003D609F" w:rsidRPr="00D332C1">
        <w:rPr>
          <w:szCs w:val="22"/>
        </w:rPr>
        <w:t>, 2</w:t>
      </w:r>
      <w:r w:rsidR="003D609F" w:rsidRPr="00D332C1">
        <w:rPr>
          <w:bCs/>
          <w:szCs w:val="22"/>
        </w:rPr>
        <w:t>009.</w:t>
      </w:r>
    </w:p>
    <w:p w14:paraId="10B84D65" w14:textId="77777777" w:rsidR="003C7274" w:rsidRPr="00D332C1" w:rsidRDefault="003C7274" w:rsidP="00A54092">
      <w:pPr>
        <w:numPr>
          <w:ilvl w:val="0"/>
          <w:numId w:val="2"/>
        </w:numPr>
        <w:tabs>
          <w:tab w:val="left" w:pos="540"/>
        </w:tabs>
        <w:ind w:left="540" w:hanging="180"/>
        <w:rPr>
          <w:szCs w:val="22"/>
        </w:rPr>
      </w:pPr>
      <w:r w:rsidRPr="00D332C1">
        <w:rPr>
          <w:szCs w:val="22"/>
        </w:rPr>
        <w:t xml:space="preserve">Yudell AR, Richey AL, Valentine RJ, </w:t>
      </w:r>
      <w:proofErr w:type="spellStart"/>
      <w:r w:rsidRPr="00D332C1">
        <w:rPr>
          <w:szCs w:val="22"/>
        </w:rPr>
        <w:t>Arngrimsson</w:t>
      </w:r>
      <w:proofErr w:type="spellEnd"/>
      <w:r w:rsidRPr="00D332C1">
        <w:rPr>
          <w:szCs w:val="22"/>
        </w:rPr>
        <w:t xml:space="preserve"> SA, Castelli DM, Hillman CH, </w:t>
      </w:r>
      <w:r w:rsidRPr="00D332C1">
        <w:rPr>
          <w:b/>
          <w:szCs w:val="22"/>
        </w:rPr>
        <w:t>Evans EM</w:t>
      </w:r>
      <w:r w:rsidRPr="00D332C1">
        <w:rPr>
          <w:szCs w:val="22"/>
        </w:rPr>
        <w:t xml:space="preserve">. Lean mass as a predictor of bone mineral density in prepubertal children. </w:t>
      </w:r>
      <w:r w:rsidRPr="00D332C1">
        <w:rPr>
          <w:i/>
          <w:iCs/>
          <w:szCs w:val="22"/>
        </w:rPr>
        <w:t xml:space="preserve">Med Sci Sports </w:t>
      </w:r>
      <w:proofErr w:type="spellStart"/>
      <w:r w:rsidRPr="00D332C1">
        <w:rPr>
          <w:i/>
          <w:iCs/>
          <w:szCs w:val="22"/>
        </w:rPr>
        <w:t>Exer</w:t>
      </w:r>
      <w:proofErr w:type="spellEnd"/>
      <w:r w:rsidRPr="00D332C1">
        <w:rPr>
          <w:i/>
          <w:iCs/>
          <w:szCs w:val="22"/>
        </w:rPr>
        <w:t xml:space="preserve">, </w:t>
      </w:r>
      <w:r w:rsidR="003D609F" w:rsidRPr="00D332C1">
        <w:rPr>
          <w:szCs w:val="22"/>
        </w:rPr>
        <w:t>41(5): S</w:t>
      </w:r>
      <w:r w:rsidR="00D21DA4" w:rsidRPr="00D332C1">
        <w:rPr>
          <w:szCs w:val="22"/>
        </w:rPr>
        <w:t>331</w:t>
      </w:r>
      <w:r w:rsidR="003D609F" w:rsidRPr="00D332C1">
        <w:rPr>
          <w:szCs w:val="22"/>
        </w:rPr>
        <w:t>, 2</w:t>
      </w:r>
      <w:r w:rsidR="003D609F" w:rsidRPr="00D332C1">
        <w:rPr>
          <w:bCs/>
          <w:szCs w:val="22"/>
        </w:rPr>
        <w:t>009</w:t>
      </w:r>
      <w:r w:rsidR="00CB4A89" w:rsidRPr="00D332C1">
        <w:rPr>
          <w:i/>
        </w:rPr>
        <w:t>.</w:t>
      </w:r>
    </w:p>
    <w:p w14:paraId="097DDFA8" w14:textId="77777777" w:rsidR="002D7F6E" w:rsidRPr="00D332C1" w:rsidRDefault="003C7274" w:rsidP="00A54092">
      <w:pPr>
        <w:numPr>
          <w:ilvl w:val="0"/>
          <w:numId w:val="2"/>
        </w:numPr>
        <w:tabs>
          <w:tab w:val="left" w:pos="540"/>
        </w:tabs>
        <w:ind w:left="540" w:hanging="180"/>
        <w:rPr>
          <w:szCs w:val="22"/>
        </w:rPr>
      </w:pPr>
      <w:r w:rsidRPr="00D332C1">
        <w:t xml:space="preserve">Parrett AL, Valentine RJ, </w:t>
      </w:r>
      <w:proofErr w:type="spellStart"/>
      <w:r w:rsidRPr="00D332C1">
        <w:rPr>
          <w:szCs w:val="22"/>
        </w:rPr>
        <w:t>Arngrimsson</w:t>
      </w:r>
      <w:proofErr w:type="spellEnd"/>
      <w:r w:rsidRPr="00D332C1">
        <w:rPr>
          <w:szCs w:val="22"/>
        </w:rPr>
        <w:t xml:space="preserve"> SA, Castelli DM, </w:t>
      </w:r>
      <w:r w:rsidRPr="00D332C1">
        <w:rPr>
          <w:b/>
          <w:szCs w:val="22"/>
        </w:rPr>
        <w:t xml:space="preserve">Evans EM. </w:t>
      </w:r>
      <w:r w:rsidRPr="00D332C1">
        <w:rPr>
          <w:szCs w:val="22"/>
        </w:rPr>
        <w:t xml:space="preserve">Influences of fitness, physical activity, and adiposity on C-reactive protein in prepubescent children. </w:t>
      </w:r>
      <w:r w:rsidRPr="00D332C1">
        <w:rPr>
          <w:i/>
          <w:iCs/>
          <w:szCs w:val="22"/>
        </w:rPr>
        <w:t xml:space="preserve">Med Sci Sports </w:t>
      </w:r>
      <w:proofErr w:type="spellStart"/>
      <w:r w:rsidRPr="00D332C1">
        <w:rPr>
          <w:i/>
          <w:iCs/>
          <w:szCs w:val="22"/>
        </w:rPr>
        <w:t>Exer</w:t>
      </w:r>
      <w:proofErr w:type="spellEnd"/>
      <w:r w:rsidRPr="00D332C1">
        <w:rPr>
          <w:i/>
          <w:iCs/>
          <w:szCs w:val="22"/>
        </w:rPr>
        <w:t xml:space="preserve">, </w:t>
      </w:r>
      <w:r w:rsidR="003D609F" w:rsidRPr="00D332C1">
        <w:rPr>
          <w:szCs w:val="22"/>
        </w:rPr>
        <w:t>41(5): S</w:t>
      </w:r>
      <w:r w:rsidR="002B2584" w:rsidRPr="00D332C1">
        <w:rPr>
          <w:szCs w:val="22"/>
        </w:rPr>
        <w:t>99</w:t>
      </w:r>
      <w:r w:rsidR="003D609F" w:rsidRPr="00D332C1">
        <w:rPr>
          <w:szCs w:val="22"/>
        </w:rPr>
        <w:t>, 2</w:t>
      </w:r>
      <w:r w:rsidR="003D609F" w:rsidRPr="00D332C1">
        <w:rPr>
          <w:bCs/>
          <w:szCs w:val="22"/>
        </w:rPr>
        <w:t>009</w:t>
      </w:r>
      <w:r w:rsidRPr="00D332C1">
        <w:rPr>
          <w:i/>
          <w:iCs/>
          <w:szCs w:val="22"/>
        </w:rPr>
        <w:t>.</w:t>
      </w:r>
    </w:p>
    <w:p w14:paraId="3CF9D9D7" w14:textId="77777777" w:rsidR="00CB4A89" w:rsidRPr="00D332C1" w:rsidRDefault="00AC397C" w:rsidP="00A54092">
      <w:pPr>
        <w:numPr>
          <w:ilvl w:val="0"/>
          <w:numId w:val="2"/>
        </w:numPr>
        <w:tabs>
          <w:tab w:val="left" w:pos="540"/>
        </w:tabs>
        <w:ind w:left="540" w:hanging="180"/>
      </w:pPr>
      <w:r w:rsidRPr="00D332C1">
        <w:rPr>
          <w:iCs/>
          <w:szCs w:val="22"/>
        </w:rPr>
        <w:t xml:space="preserve">Misic MM, Ebersole KT, </w:t>
      </w:r>
      <w:r w:rsidR="002D7F6E" w:rsidRPr="00D332C1">
        <w:rPr>
          <w:b/>
          <w:iCs/>
          <w:szCs w:val="22"/>
        </w:rPr>
        <w:t>Evans EM</w:t>
      </w:r>
      <w:r w:rsidR="002D7F6E" w:rsidRPr="00D332C1">
        <w:rPr>
          <w:iCs/>
          <w:szCs w:val="22"/>
        </w:rPr>
        <w:t xml:space="preserve">. </w:t>
      </w:r>
      <w:r w:rsidR="002D7F6E" w:rsidRPr="00D332C1">
        <w:rPr>
          <w:bCs/>
        </w:rPr>
        <w:t xml:space="preserve">Relationship of body composition and physical activity to muscle performance in women across the lifespan. </w:t>
      </w:r>
      <w:r w:rsidR="002D7F6E" w:rsidRPr="00D332C1">
        <w:rPr>
          <w:i/>
          <w:iCs/>
          <w:szCs w:val="22"/>
        </w:rPr>
        <w:t xml:space="preserve">Med Sci Sports </w:t>
      </w:r>
      <w:proofErr w:type="spellStart"/>
      <w:r w:rsidR="002D7F6E" w:rsidRPr="00D332C1">
        <w:rPr>
          <w:i/>
          <w:iCs/>
          <w:szCs w:val="22"/>
        </w:rPr>
        <w:t>Exer</w:t>
      </w:r>
      <w:proofErr w:type="spellEnd"/>
      <w:r w:rsidR="002D7F6E" w:rsidRPr="00D332C1">
        <w:rPr>
          <w:i/>
          <w:iCs/>
          <w:szCs w:val="22"/>
        </w:rPr>
        <w:t xml:space="preserve">, </w:t>
      </w:r>
      <w:r w:rsidR="003D609F" w:rsidRPr="00D332C1">
        <w:rPr>
          <w:szCs w:val="22"/>
        </w:rPr>
        <w:t>41(5): S</w:t>
      </w:r>
      <w:r w:rsidR="00D21DA4" w:rsidRPr="00D332C1">
        <w:rPr>
          <w:szCs w:val="22"/>
        </w:rPr>
        <w:t>559</w:t>
      </w:r>
      <w:r w:rsidR="003D609F" w:rsidRPr="00D332C1">
        <w:rPr>
          <w:szCs w:val="22"/>
        </w:rPr>
        <w:t>, 2</w:t>
      </w:r>
      <w:r w:rsidR="003D609F" w:rsidRPr="00D332C1">
        <w:rPr>
          <w:bCs/>
          <w:szCs w:val="22"/>
        </w:rPr>
        <w:t>009</w:t>
      </w:r>
      <w:r w:rsidR="00CB4A89" w:rsidRPr="00D332C1">
        <w:rPr>
          <w:i/>
        </w:rPr>
        <w:t>.</w:t>
      </w:r>
      <w:r w:rsidR="00CB4A89" w:rsidRPr="00D332C1">
        <w:t xml:space="preserve"> </w:t>
      </w:r>
    </w:p>
    <w:p w14:paraId="5826F495" w14:textId="77777777" w:rsidR="00C9035E" w:rsidRPr="00D332C1" w:rsidRDefault="00BE16CB" w:rsidP="00A54092">
      <w:pPr>
        <w:numPr>
          <w:ilvl w:val="0"/>
          <w:numId w:val="2"/>
        </w:numPr>
        <w:tabs>
          <w:tab w:val="left" w:pos="540"/>
        </w:tabs>
        <w:ind w:left="540" w:hanging="180"/>
      </w:pPr>
      <w:r w:rsidRPr="00D332C1">
        <w:rPr>
          <w:b/>
          <w:iCs/>
          <w:szCs w:val="22"/>
        </w:rPr>
        <w:t>Evans EM</w:t>
      </w:r>
      <w:r w:rsidRPr="00D332C1">
        <w:rPr>
          <w:iCs/>
          <w:szCs w:val="22"/>
        </w:rPr>
        <w:t xml:space="preserve">, McAuley E. Body composition, lower extremity physical performance and limitations in ambulatory older women. </w:t>
      </w:r>
      <w:r w:rsidRPr="00D332C1">
        <w:rPr>
          <w:i/>
        </w:rPr>
        <w:t>9th IAGG World Congress of Gerontology and Geriatrics</w:t>
      </w:r>
      <w:r w:rsidR="000A6FBB" w:rsidRPr="00D332C1">
        <w:t>, Paris France,</w:t>
      </w:r>
      <w:r w:rsidRPr="00D332C1">
        <w:rPr>
          <w:i/>
        </w:rPr>
        <w:t xml:space="preserve"> </w:t>
      </w:r>
      <w:r w:rsidR="005C746C" w:rsidRPr="00D332C1">
        <w:t>July 2009.</w:t>
      </w:r>
      <w:r w:rsidRPr="00D332C1">
        <w:t xml:space="preserve"> </w:t>
      </w:r>
    </w:p>
    <w:p w14:paraId="6981CC0C" w14:textId="77777777" w:rsidR="00C9035E" w:rsidRPr="00D332C1" w:rsidRDefault="00C9035E" w:rsidP="00A54092">
      <w:pPr>
        <w:numPr>
          <w:ilvl w:val="0"/>
          <w:numId w:val="2"/>
        </w:numPr>
        <w:tabs>
          <w:tab w:val="left" w:pos="540"/>
        </w:tabs>
        <w:ind w:left="540" w:hanging="180"/>
      </w:pPr>
      <w:r w:rsidRPr="00D332C1">
        <w:rPr>
          <w:szCs w:val="44"/>
        </w:rPr>
        <w:t xml:space="preserve">Calvert HG, Valentine RJ, </w:t>
      </w:r>
      <w:r w:rsidRPr="00D332C1">
        <w:rPr>
          <w:b/>
          <w:szCs w:val="44"/>
        </w:rPr>
        <w:t>Evans EM</w:t>
      </w:r>
      <w:r w:rsidRPr="00D332C1">
        <w:rPr>
          <w:szCs w:val="44"/>
        </w:rPr>
        <w:t xml:space="preserve">. </w:t>
      </w:r>
      <w:r w:rsidRPr="00D332C1">
        <w:t xml:space="preserve">Influence of knee and ankle strength on unilateral balance in older women. </w:t>
      </w:r>
      <w:r w:rsidRPr="00D332C1">
        <w:rPr>
          <w:i/>
          <w:szCs w:val="44"/>
        </w:rPr>
        <w:t>Midwest American College of Sports Medicine, 2009.</w:t>
      </w:r>
    </w:p>
    <w:p w14:paraId="337DD2FC" w14:textId="77777777" w:rsidR="00C9035E" w:rsidRPr="00D332C1" w:rsidRDefault="00C9035E" w:rsidP="00A54092">
      <w:pPr>
        <w:numPr>
          <w:ilvl w:val="0"/>
          <w:numId w:val="2"/>
        </w:numPr>
        <w:tabs>
          <w:tab w:val="left" w:pos="540"/>
        </w:tabs>
        <w:ind w:left="540" w:hanging="180"/>
      </w:pPr>
      <w:r w:rsidRPr="00D332C1">
        <w:rPr>
          <w:szCs w:val="44"/>
        </w:rPr>
        <w:t xml:space="preserve">Ward CL, Valentine RJ, </w:t>
      </w:r>
      <w:r w:rsidRPr="00D332C1">
        <w:rPr>
          <w:b/>
          <w:szCs w:val="44"/>
        </w:rPr>
        <w:t>Evans EM</w:t>
      </w:r>
      <w:r w:rsidRPr="00D332C1">
        <w:rPr>
          <w:szCs w:val="44"/>
        </w:rPr>
        <w:t xml:space="preserve">. </w:t>
      </w:r>
      <w:r w:rsidRPr="00D332C1">
        <w:t xml:space="preserve">Lean mass and fat mass effects on bone mineral density in older men. </w:t>
      </w:r>
      <w:r w:rsidRPr="00D332C1">
        <w:rPr>
          <w:i/>
          <w:szCs w:val="44"/>
        </w:rPr>
        <w:t>Midwest American College of Sports Medicine, 2009.</w:t>
      </w:r>
    </w:p>
    <w:p w14:paraId="7D13D33A" w14:textId="77777777" w:rsidR="00236D99" w:rsidRPr="00D332C1" w:rsidRDefault="00236D99" w:rsidP="00A54092">
      <w:pPr>
        <w:numPr>
          <w:ilvl w:val="0"/>
          <w:numId w:val="2"/>
        </w:numPr>
        <w:tabs>
          <w:tab w:val="left" w:pos="540"/>
        </w:tabs>
        <w:ind w:left="540" w:hanging="180"/>
        <w:rPr>
          <w:szCs w:val="22"/>
        </w:rPr>
      </w:pPr>
      <w:r w:rsidRPr="00D332C1">
        <w:t xml:space="preserve">Shin S, Valentine RJ, </w:t>
      </w:r>
      <w:r w:rsidRPr="00D332C1">
        <w:rPr>
          <w:b/>
        </w:rPr>
        <w:t>Evans EM</w:t>
      </w:r>
      <w:r w:rsidRPr="00D332C1">
        <w:t xml:space="preserve">, Sosnoff JJ. Lower extremity muscle strength and gait variability in older adults. </w:t>
      </w:r>
      <w:r w:rsidRPr="00D332C1">
        <w:rPr>
          <w:i/>
        </w:rPr>
        <w:t>American Society of Biomechanics, August 2009.</w:t>
      </w:r>
      <w:r w:rsidRPr="00D332C1">
        <w:t xml:space="preserve"> </w:t>
      </w:r>
    </w:p>
    <w:p w14:paraId="7C9B556C" w14:textId="77777777" w:rsidR="006F0C73" w:rsidRPr="00D332C1" w:rsidRDefault="006F0C73" w:rsidP="00A54092">
      <w:pPr>
        <w:numPr>
          <w:ilvl w:val="0"/>
          <w:numId w:val="2"/>
        </w:numPr>
        <w:tabs>
          <w:tab w:val="left" w:pos="540"/>
        </w:tabs>
        <w:ind w:left="540" w:hanging="180"/>
        <w:rPr>
          <w:szCs w:val="22"/>
        </w:rPr>
      </w:pPr>
      <w:r w:rsidRPr="00D332C1">
        <w:t xml:space="preserve">Valentine RJ, Parrett AL, </w:t>
      </w:r>
      <w:proofErr w:type="spellStart"/>
      <w:r w:rsidRPr="00D332C1">
        <w:t>Arngrimsson</w:t>
      </w:r>
      <w:proofErr w:type="spellEnd"/>
      <w:r w:rsidRPr="00D332C1">
        <w:t xml:space="preserve"> SA, Castelli DM, </w:t>
      </w:r>
      <w:r w:rsidRPr="00D332C1">
        <w:rPr>
          <w:b/>
        </w:rPr>
        <w:t>Evans EM</w:t>
      </w:r>
      <w:r w:rsidRPr="00D332C1">
        <w:t>. Adiposity and physical activity impact systemic inflammation and metabolic disease risk in prepubescent children.</w:t>
      </w:r>
      <w:r w:rsidR="003977E4" w:rsidRPr="00D332C1">
        <w:t xml:space="preserve"> </w:t>
      </w:r>
      <w:r w:rsidRPr="00D332C1">
        <w:rPr>
          <w:i/>
        </w:rPr>
        <w:t>Obesity</w:t>
      </w:r>
      <w:r w:rsidR="00621665" w:rsidRPr="00D332C1">
        <w:rPr>
          <w:i/>
        </w:rPr>
        <w:t xml:space="preserve"> Society</w:t>
      </w:r>
      <w:r w:rsidRPr="00D332C1">
        <w:rPr>
          <w:i/>
        </w:rPr>
        <w:t xml:space="preserve">, </w:t>
      </w:r>
      <w:r w:rsidR="000A6FBB" w:rsidRPr="00D332C1">
        <w:rPr>
          <w:i/>
        </w:rPr>
        <w:t>October 2009</w:t>
      </w:r>
      <w:r w:rsidRPr="00D332C1">
        <w:rPr>
          <w:i/>
        </w:rPr>
        <w:t>.</w:t>
      </w:r>
    </w:p>
    <w:p w14:paraId="6E290C17" w14:textId="77777777" w:rsidR="00B54013" w:rsidRPr="00D332C1" w:rsidRDefault="006F0C73" w:rsidP="00A54092">
      <w:pPr>
        <w:numPr>
          <w:ilvl w:val="0"/>
          <w:numId w:val="2"/>
        </w:numPr>
        <w:tabs>
          <w:tab w:val="left" w:pos="540"/>
        </w:tabs>
        <w:ind w:left="540" w:hanging="180"/>
        <w:rPr>
          <w:szCs w:val="22"/>
        </w:rPr>
      </w:pPr>
      <w:r w:rsidRPr="00D332C1">
        <w:rPr>
          <w:szCs w:val="22"/>
        </w:rPr>
        <w:t xml:space="preserve">Valentine RJ, </w:t>
      </w:r>
      <w:r w:rsidRPr="00D332C1">
        <w:rPr>
          <w:b/>
          <w:szCs w:val="22"/>
        </w:rPr>
        <w:t>Evans EM</w:t>
      </w:r>
      <w:r w:rsidRPr="00D332C1">
        <w:rPr>
          <w:szCs w:val="22"/>
        </w:rPr>
        <w:t xml:space="preserve">. </w:t>
      </w:r>
      <w:r w:rsidRPr="00D332C1">
        <w:t xml:space="preserve">Adiposity and physical activity influence physical function in older adults. </w:t>
      </w:r>
      <w:r w:rsidRPr="00D332C1">
        <w:rPr>
          <w:i/>
        </w:rPr>
        <w:t>Obesity</w:t>
      </w:r>
      <w:r w:rsidR="00621665" w:rsidRPr="00D332C1">
        <w:rPr>
          <w:i/>
        </w:rPr>
        <w:t xml:space="preserve"> Society</w:t>
      </w:r>
      <w:r w:rsidRPr="00D332C1">
        <w:rPr>
          <w:i/>
        </w:rPr>
        <w:t xml:space="preserve">, </w:t>
      </w:r>
      <w:r w:rsidR="000A6FBB" w:rsidRPr="00D332C1">
        <w:rPr>
          <w:i/>
        </w:rPr>
        <w:t>October 2009</w:t>
      </w:r>
      <w:r w:rsidRPr="00D332C1">
        <w:rPr>
          <w:i/>
        </w:rPr>
        <w:t>.</w:t>
      </w:r>
    </w:p>
    <w:p w14:paraId="37C1B1F0" w14:textId="77777777" w:rsidR="00B54013" w:rsidRPr="00D332C1" w:rsidRDefault="00B54013" w:rsidP="00A54092">
      <w:pPr>
        <w:numPr>
          <w:ilvl w:val="0"/>
          <w:numId w:val="2"/>
        </w:numPr>
        <w:tabs>
          <w:tab w:val="left" w:pos="540"/>
        </w:tabs>
        <w:ind w:left="540" w:hanging="180"/>
      </w:pPr>
      <w:r w:rsidRPr="00D332C1">
        <w:rPr>
          <w:lang w:val="en-GB"/>
        </w:rPr>
        <w:t>Mojtahedi MC,</w:t>
      </w:r>
      <w:r w:rsidRPr="00D332C1">
        <w:rPr>
          <w:b/>
          <w:lang w:val="en-GB"/>
        </w:rPr>
        <w:t xml:space="preserve"> </w:t>
      </w:r>
      <w:r w:rsidRPr="00D332C1">
        <w:t xml:space="preserve">Thorpe MP, Richey AL, Johnson CL, </w:t>
      </w:r>
      <w:proofErr w:type="spellStart"/>
      <w:r w:rsidRPr="00D332C1">
        <w:t>Karampinos</w:t>
      </w:r>
      <w:proofErr w:type="spellEnd"/>
      <w:r w:rsidRPr="00D332C1">
        <w:t xml:space="preserve"> DC, Georgiadis JG, Layman DK, </w:t>
      </w:r>
      <w:r w:rsidRPr="00D332C1">
        <w:rPr>
          <w:b/>
        </w:rPr>
        <w:t>Evans EM</w:t>
      </w:r>
      <w:r w:rsidRPr="00D332C1">
        <w:t xml:space="preserve">. Protein supplementation during 6 mo weight loss enhances body composition changes in older women. </w:t>
      </w:r>
      <w:r w:rsidRPr="00D332C1">
        <w:rPr>
          <w:i/>
        </w:rPr>
        <w:t xml:space="preserve">FASEB J </w:t>
      </w:r>
      <w:r w:rsidR="004E0B69" w:rsidRPr="00D332C1">
        <w:t>24(4):93.7, 2010.</w:t>
      </w:r>
    </w:p>
    <w:p w14:paraId="1CD4071A" w14:textId="77777777" w:rsidR="00B54013" w:rsidRPr="00D332C1" w:rsidRDefault="00B54013" w:rsidP="00A54092">
      <w:pPr>
        <w:numPr>
          <w:ilvl w:val="0"/>
          <w:numId w:val="2"/>
        </w:numPr>
        <w:tabs>
          <w:tab w:val="left" w:pos="540"/>
        </w:tabs>
        <w:ind w:left="540" w:hanging="180"/>
      </w:pPr>
      <w:r w:rsidRPr="00D332C1">
        <w:rPr>
          <w:lang w:val="en-GB"/>
        </w:rPr>
        <w:t xml:space="preserve">Thorpe MP, Mojtahedi MC, Richey AL, Layman DK, </w:t>
      </w:r>
      <w:r w:rsidRPr="00D332C1">
        <w:rPr>
          <w:b/>
          <w:lang w:val="en-GB"/>
        </w:rPr>
        <w:t>Evans EM</w:t>
      </w:r>
      <w:r w:rsidRPr="00D332C1">
        <w:rPr>
          <w:lang w:val="en-GB"/>
        </w:rPr>
        <w:t xml:space="preserve">. Higher protein weight loss diet does not affect bone mineral density in a double-blind RCT in postmenopausal women. </w:t>
      </w:r>
      <w:r w:rsidR="00256853" w:rsidRPr="00D332C1">
        <w:rPr>
          <w:i/>
          <w:lang w:val="en-GB"/>
        </w:rPr>
        <w:t xml:space="preserve">FASEB J </w:t>
      </w:r>
      <w:r w:rsidRPr="00D332C1">
        <w:rPr>
          <w:lang w:val="en-GB"/>
        </w:rPr>
        <w:t>24(4):946.6</w:t>
      </w:r>
      <w:r w:rsidR="00256853" w:rsidRPr="00D332C1">
        <w:rPr>
          <w:lang w:val="en-GB"/>
        </w:rPr>
        <w:t>, 2010.</w:t>
      </w:r>
    </w:p>
    <w:p w14:paraId="0D212BCB" w14:textId="77777777" w:rsidR="00236D99" w:rsidRPr="00D332C1" w:rsidRDefault="00B54013" w:rsidP="00A54092">
      <w:pPr>
        <w:numPr>
          <w:ilvl w:val="0"/>
          <w:numId w:val="2"/>
        </w:numPr>
        <w:tabs>
          <w:tab w:val="left" w:pos="540"/>
        </w:tabs>
        <w:ind w:left="540" w:hanging="180"/>
      </w:pPr>
      <w:r w:rsidRPr="00D332C1">
        <w:rPr>
          <w:lang w:val="en-GB"/>
        </w:rPr>
        <w:t>Guest DD, Thorpe MP, Mojtahedi MC, Richey AL, Mailey E, Kedem LE, McAuley E, Chapman-</w:t>
      </w:r>
      <w:proofErr w:type="spellStart"/>
      <w:r w:rsidRPr="00D332C1">
        <w:rPr>
          <w:lang w:val="en-GB"/>
        </w:rPr>
        <w:t>Novakofsky</w:t>
      </w:r>
      <w:proofErr w:type="spellEnd"/>
      <w:r w:rsidRPr="00D332C1">
        <w:rPr>
          <w:lang w:val="en-GB"/>
        </w:rPr>
        <w:t xml:space="preserve"> K, </w:t>
      </w:r>
      <w:r w:rsidRPr="00D332C1">
        <w:rPr>
          <w:b/>
          <w:lang w:val="en-GB"/>
        </w:rPr>
        <w:t>Evans EM</w:t>
      </w:r>
      <w:r w:rsidRPr="00D332C1">
        <w:rPr>
          <w:lang w:val="en-GB"/>
        </w:rPr>
        <w:t xml:space="preserve">. Peer education initially helps prevent weight changes in freshman women. </w:t>
      </w:r>
      <w:r w:rsidR="00256853" w:rsidRPr="00D332C1">
        <w:rPr>
          <w:i/>
          <w:lang w:val="en-GB"/>
        </w:rPr>
        <w:t xml:space="preserve">FASEB J </w:t>
      </w:r>
      <w:r w:rsidRPr="00D332C1">
        <w:rPr>
          <w:lang w:val="en-GB"/>
        </w:rPr>
        <w:t>24(4):564.10</w:t>
      </w:r>
      <w:r w:rsidR="00256853" w:rsidRPr="00D332C1">
        <w:rPr>
          <w:lang w:val="en-GB"/>
        </w:rPr>
        <w:t>, 2010</w:t>
      </w:r>
      <w:r w:rsidR="00256853" w:rsidRPr="00D332C1">
        <w:rPr>
          <w:i/>
          <w:lang w:val="en-GB"/>
        </w:rPr>
        <w:t>.</w:t>
      </w:r>
    </w:p>
    <w:p w14:paraId="4C99B8D4" w14:textId="77777777" w:rsidR="00236D99" w:rsidRPr="00D332C1" w:rsidRDefault="00236D99" w:rsidP="00A54092">
      <w:pPr>
        <w:numPr>
          <w:ilvl w:val="0"/>
          <w:numId w:val="2"/>
        </w:numPr>
        <w:tabs>
          <w:tab w:val="left" w:pos="540"/>
        </w:tabs>
        <w:ind w:left="540" w:hanging="180"/>
      </w:pPr>
      <w:r w:rsidRPr="00D332C1">
        <w:rPr>
          <w:rFonts w:eastAsia="Batang"/>
          <w:bCs/>
          <w:color w:val="000000"/>
          <w:lang w:eastAsia="ko-KR"/>
        </w:rPr>
        <w:t>Valentine RJ, Guest DD, McAuley E</w:t>
      </w:r>
      <w:r w:rsidRPr="00D332C1">
        <w:t xml:space="preserve">, </w:t>
      </w:r>
      <w:r w:rsidRPr="00D332C1">
        <w:rPr>
          <w:b/>
        </w:rPr>
        <w:t>Evans EM</w:t>
      </w:r>
      <w:r w:rsidRPr="00D332C1">
        <w:t xml:space="preserve">. Adiposity and physical activity influence physical function and fatigue in older women. </w:t>
      </w:r>
      <w:r w:rsidRPr="00D332C1">
        <w:rPr>
          <w:i/>
          <w:iCs/>
        </w:rPr>
        <w:t xml:space="preserve">Med Sci Sports </w:t>
      </w:r>
      <w:proofErr w:type="spellStart"/>
      <w:r w:rsidRPr="00D332C1">
        <w:rPr>
          <w:i/>
          <w:iCs/>
        </w:rPr>
        <w:t>Exer</w:t>
      </w:r>
      <w:proofErr w:type="spellEnd"/>
      <w:r w:rsidRPr="00D332C1">
        <w:rPr>
          <w:i/>
          <w:iCs/>
        </w:rPr>
        <w:t xml:space="preserve"> </w:t>
      </w:r>
      <w:r w:rsidRPr="00D332C1">
        <w:t>42(5):565</w:t>
      </w:r>
      <w:r w:rsidRPr="00D332C1">
        <w:rPr>
          <w:szCs w:val="44"/>
        </w:rPr>
        <w:t>, 2010</w:t>
      </w:r>
      <w:r w:rsidRPr="00D332C1">
        <w:rPr>
          <w:i/>
        </w:rPr>
        <w:t>.</w:t>
      </w:r>
    </w:p>
    <w:p w14:paraId="40546BB1" w14:textId="77777777" w:rsidR="00236D99" w:rsidRPr="00D332C1" w:rsidRDefault="00236D99" w:rsidP="00A54092">
      <w:pPr>
        <w:numPr>
          <w:ilvl w:val="0"/>
          <w:numId w:val="2"/>
        </w:numPr>
        <w:tabs>
          <w:tab w:val="left" w:pos="540"/>
        </w:tabs>
        <w:ind w:left="540" w:hanging="180"/>
      </w:pPr>
      <w:r w:rsidRPr="00D332C1">
        <w:lastRenderedPageBreak/>
        <w:t xml:space="preserve">Ward CL, Valentine RJ, Mallard DM, </w:t>
      </w:r>
      <w:r w:rsidRPr="00D332C1">
        <w:rPr>
          <w:b/>
        </w:rPr>
        <w:t>Evans EM</w:t>
      </w:r>
      <w:r w:rsidRPr="00D332C1">
        <w:t xml:space="preserve">. </w:t>
      </w:r>
      <w:r w:rsidRPr="00D332C1">
        <w:rPr>
          <w:bCs/>
        </w:rPr>
        <w:t xml:space="preserve">Racial differences in body composition and physical activity levels in college-age females. </w:t>
      </w:r>
      <w:r w:rsidRPr="00D332C1">
        <w:rPr>
          <w:i/>
          <w:iCs/>
        </w:rPr>
        <w:t xml:space="preserve">Med Sci Sports </w:t>
      </w:r>
      <w:proofErr w:type="spellStart"/>
      <w:r w:rsidRPr="00D332C1">
        <w:rPr>
          <w:i/>
          <w:iCs/>
        </w:rPr>
        <w:t>Exer</w:t>
      </w:r>
      <w:proofErr w:type="spellEnd"/>
      <w:r w:rsidRPr="00D332C1">
        <w:rPr>
          <w:i/>
          <w:iCs/>
        </w:rPr>
        <w:t xml:space="preserve"> </w:t>
      </w:r>
      <w:r w:rsidRPr="00D332C1">
        <w:t>42(5):619</w:t>
      </w:r>
      <w:r w:rsidRPr="00D332C1">
        <w:rPr>
          <w:szCs w:val="44"/>
        </w:rPr>
        <w:t>, 2010</w:t>
      </w:r>
      <w:r w:rsidRPr="00D332C1">
        <w:rPr>
          <w:i/>
        </w:rPr>
        <w:t>.</w:t>
      </w:r>
    </w:p>
    <w:p w14:paraId="01B43481" w14:textId="77777777" w:rsidR="00236D99" w:rsidRPr="00D332C1" w:rsidRDefault="00236D99" w:rsidP="00A54092">
      <w:pPr>
        <w:numPr>
          <w:ilvl w:val="0"/>
          <w:numId w:val="2"/>
        </w:numPr>
        <w:tabs>
          <w:tab w:val="left" w:pos="540"/>
        </w:tabs>
        <w:ind w:left="540" w:hanging="180"/>
      </w:pPr>
      <w:r w:rsidRPr="00D332C1">
        <w:t xml:space="preserve">Guest DD, Valentine RJ, Mojtahedi MM, </w:t>
      </w:r>
      <w:r w:rsidRPr="00D332C1">
        <w:rPr>
          <w:b/>
        </w:rPr>
        <w:t>Evans EM</w:t>
      </w:r>
      <w:r w:rsidRPr="00D332C1">
        <w:t xml:space="preserve">. Physical activity and adiposity influence fatigue in older women compared to their male counterparts. </w:t>
      </w:r>
      <w:r w:rsidRPr="00D332C1">
        <w:rPr>
          <w:i/>
          <w:iCs/>
        </w:rPr>
        <w:t xml:space="preserve">Med Sci Sports </w:t>
      </w:r>
      <w:proofErr w:type="spellStart"/>
      <w:r w:rsidRPr="00D332C1">
        <w:rPr>
          <w:i/>
          <w:iCs/>
        </w:rPr>
        <w:t>Exer</w:t>
      </w:r>
      <w:proofErr w:type="spellEnd"/>
      <w:r w:rsidRPr="00D332C1">
        <w:rPr>
          <w:i/>
          <w:iCs/>
        </w:rPr>
        <w:t xml:space="preserve"> </w:t>
      </w:r>
      <w:r w:rsidRPr="00D332C1">
        <w:t>42(5):562</w:t>
      </w:r>
      <w:r w:rsidRPr="00D332C1">
        <w:rPr>
          <w:szCs w:val="44"/>
        </w:rPr>
        <w:t>, 2010</w:t>
      </w:r>
      <w:r w:rsidRPr="00D332C1">
        <w:rPr>
          <w:i/>
        </w:rPr>
        <w:t>.</w:t>
      </w:r>
    </w:p>
    <w:p w14:paraId="794EEC1C" w14:textId="77777777" w:rsidR="008C68F3" w:rsidRPr="00D332C1" w:rsidRDefault="008C68F3" w:rsidP="00A54092">
      <w:pPr>
        <w:numPr>
          <w:ilvl w:val="0"/>
          <w:numId w:val="2"/>
        </w:numPr>
        <w:tabs>
          <w:tab w:val="left" w:pos="540"/>
        </w:tabs>
        <w:ind w:left="540" w:hanging="180"/>
      </w:pPr>
      <w:r w:rsidRPr="00D332C1">
        <w:t xml:space="preserve">Ward CL, Valentine RJ, </w:t>
      </w:r>
      <w:r w:rsidRPr="00D332C1">
        <w:rPr>
          <w:b/>
        </w:rPr>
        <w:t>Evans EM</w:t>
      </w:r>
      <w:r w:rsidRPr="00D332C1">
        <w:t xml:space="preserve">. Impact of adiposity and muscle quality on physical function in community-dwelling older men and women. Presented at the Regional Meeting of the </w:t>
      </w:r>
      <w:r w:rsidRPr="00D332C1">
        <w:rPr>
          <w:i/>
        </w:rPr>
        <w:t>Southeast Chapter of the</w:t>
      </w:r>
      <w:r w:rsidRPr="00D332C1">
        <w:t xml:space="preserve"> </w:t>
      </w:r>
      <w:r w:rsidRPr="00D332C1">
        <w:rPr>
          <w:i/>
        </w:rPr>
        <w:t>American College of Sports Medicine</w:t>
      </w:r>
      <w:r w:rsidRPr="00D332C1">
        <w:t xml:space="preserve">, Greenville SC, </w:t>
      </w:r>
      <w:r w:rsidR="00C74B2B" w:rsidRPr="00D332C1">
        <w:t xml:space="preserve">February </w:t>
      </w:r>
      <w:r w:rsidRPr="00D332C1">
        <w:t>2011.</w:t>
      </w:r>
    </w:p>
    <w:p w14:paraId="63C4F7AA" w14:textId="77777777" w:rsidR="00236D99" w:rsidRPr="00D332C1" w:rsidRDefault="00236D99" w:rsidP="00A54092">
      <w:pPr>
        <w:numPr>
          <w:ilvl w:val="0"/>
          <w:numId w:val="2"/>
        </w:numPr>
        <w:tabs>
          <w:tab w:val="left" w:pos="540"/>
        </w:tabs>
        <w:ind w:left="540" w:hanging="180"/>
      </w:pPr>
      <w:r w:rsidRPr="00D332C1">
        <w:rPr>
          <w:bCs/>
        </w:rPr>
        <w:t xml:space="preserve">Valentine RJ, </w:t>
      </w:r>
      <w:r w:rsidRPr="00D332C1">
        <w:rPr>
          <w:b/>
          <w:bCs/>
        </w:rPr>
        <w:t>Evans EM</w:t>
      </w:r>
      <w:r w:rsidR="00FB46BD" w:rsidRPr="00D332C1">
        <w:rPr>
          <w:bCs/>
        </w:rPr>
        <w:t>.</w:t>
      </w:r>
      <w:r w:rsidRPr="00D332C1">
        <w:rPr>
          <w:bCs/>
        </w:rPr>
        <w:t xml:space="preserve"> </w:t>
      </w:r>
      <w:r w:rsidRPr="00D332C1">
        <w:t xml:space="preserve">Obesity </w:t>
      </w:r>
      <w:r w:rsidR="00B42090" w:rsidRPr="00D332C1">
        <w:t xml:space="preserve">status and moderate-to-vigorous </w:t>
      </w:r>
      <w:r w:rsidRPr="00D332C1">
        <w:t xml:space="preserve">physical activity influence physical function in community-dwelling older adults. </w:t>
      </w:r>
      <w:r w:rsidRPr="00D332C1">
        <w:rPr>
          <w:bCs/>
          <w:i/>
        </w:rPr>
        <w:t>American College of Sports Medicine</w:t>
      </w:r>
      <w:r w:rsidRPr="00D332C1">
        <w:rPr>
          <w:bCs/>
        </w:rPr>
        <w:t xml:space="preserve">, </w:t>
      </w:r>
      <w:r w:rsidR="00C74B2B" w:rsidRPr="00D332C1">
        <w:rPr>
          <w:bCs/>
        </w:rPr>
        <w:t xml:space="preserve">June, </w:t>
      </w:r>
      <w:r w:rsidRPr="00D332C1">
        <w:rPr>
          <w:bCs/>
        </w:rPr>
        <w:t>2011</w:t>
      </w:r>
      <w:r w:rsidR="00C74B2B" w:rsidRPr="00D332C1">
        <w:rPr>
          <w:bCs/>
        </w:rPr>
        <w:t>.</w:t>
      </w:r>
    </w:p>
    <w:p w14:paraId="165E3184" w14:textId="77777777" w:rsidR="00236D99" w:rsidRPr="00D332C1" w:rsidRDefault="00236D99" w:rsidP="00A54092">
      <w:pPr>
        <w:numPr>
          <w:ilvl w:val="0"/>
          <w:numId w:val="2"/>
        </w:numPr>
        <w:tabs>
          <w:tab w:val="left" w:pos="540"/>
        </w:tabs>
        <w:ind w:left="540" w:hanging="180"/>
      </w:pPr>
      <w:r w:rsidRPr="00D332C1">
        <w:rPr>
          <w:bCs/>
        </w:rPr>
        <w:t xml:space="preserve">Valentine RJ, </w:t>
      </w:r>
      <w:r w:rsidRPr="00D332C1">
        <w:rPr>
          <w:b/>
          <w:bCs/>
        </w:rPr>
        <w:t>Evans EM</w:t>
      </w:r>
      <w:r w:rsidRPr="00D332C1">
        <w:rPr>
          <w:bCs/>
        </w:rPr>
        <w:t xml:space="preserve">. </w:t>
      </w:r>
      <w:r w:rsidRPr="00D332C1">
        <w:t xml:space="preserve">The associations of adiposity, physical activity and inflammation with fatigue in older adults. </w:t>
      </w:r>
      <w:r w:rsidRPr="00D332C1">
        <w:rPr>
          <w:bCs/>
          <w:i/>
        </w:rPr>
        <w:t>Experimental Biology</w:t>
      </w:r>
      <w:r w:rsidRPr="00D332C1">
        <w:rPr>
          <w:bCs/>
        </w:rPr>
        <w:t xml:space="preserve">, </w:t>
      </w:r>
      <w:r w:rsidR="00C74B2B" w:rsidRPr="00D332C1">
        <w:rPr>
          <w:bCs/>
        </w:rPr>
        <w:t xml:space="preserve">April </w:t>
      </w:r>
      <w:r w:rsidRPr="00D332C1">
        <w:rPr>
          <w:bCs/>
        </w:rPr>
        <w:t>2011</w:t>
      </w:r>
      <w:r w:rsidR="00C74B2B" w:rsidRPr="00D332C1">
        <w:rPr>
          <w:bCs/>
        </w:rPr>
        <w:t>.</w:t>
      </w:r>
    </w:p>
    <w:p w14:paraId="369E58FD" w14:textId="77777777" w:rsidR="00236D99" w:rsidRPr="00D332C1" w:rsidRDefault="00236D99" w:rsidP="00A54092">
      <w:pPr>
        <w:numPr>
          <w:ilvl w:val="0"/>
          <w:numId w:val="2"/>
        </w:numPr>
        <w:tabs>
          <w:tab w:val="left" w:pos="540"/>
        </w:tabs>
        <w:ind w:left="540" w:hanging="180"/>
      </w:pPr>
      <w:r w:rsidRPr="00D332C1">
        <w:rPr>
          <w:bCs/>
        </w:rPr>
        <w:t xml:space="preserve">Guest DD, Elavsky S, Valentine RJ, McAuley E, </w:t>
      </w:r>
      <w:r w:rsidRPr="00D332C1">
        <w:rPr>
          <w:b/>
          <w:bCs/>
        </w:rPr>
        <w:t>Evans EM</w:t>
      </w:r>
      <w:r w:rsidRPr="00D332C1">
        <w:rPr>
          <w:bCs/>
        </w:rPr>
        <w:t xml:space="preserve">. Self-reported fatigue levels in perimenopausal women are impacted by habitual physical activity and adiposity. </w:t>
      </w:r>
      <w:r w:rsidRPr="00D332C1">
        <w:rPr>
          <w:bCs/>
          <w:i/>
        </w:rPr>
        <w:t>Society of Behavioral Medicine,</w:t>
      </w:r>
      <w:r w:rsidRPr="00D332C1">
        <w:rPr>
          <w:bCs/>
        </w:rPr>
        <w:t xml:space="preserve"> </w:t>
      </w:r>
      <w:r w:rsidR="00C74B2B" w:rsidRPr="00D332C1">
        <w:rPr>
          <w:bCs/>
        </w:rPr>
        <w:t xml:space="preserve">April </w:t>
      </w:r>
      <w:r w:rsidRPr="00D332C1">
        <w:rPr>
          <w:bCs/>
        </w:rPr>
        <w:t>2011.</w:t>
      </w:r>
    </w:p>
    <w:p w14:paraId="73C8B90D" w14:textId="77777777" w:rsidR="00237B61" w:rsidRPr="00D332C1" w:rsidRDefault="00236D99" w:rsidP="00A54092">
      <w:pPr>
        <w:numPr>
          <w:ilvl w:val="0"/>
          <w:numId w:val="2"/>
        </w:numPr>
        <w:tabs>
          <w:tab w:val="left" w:pos="540"/>
        </w:tabs>
        <w:ind w:left="540" w:hanging="180"/>
      </w:pPr>
      <w:r w:rsidRPr="00D332C1">
        <w:rPr>
          <w:bCs/>
        </w:rPr>
        <w:t>Guest</w:t>
      </w:r>
      <w:r w:rsidR="001B1FB5" w:rsidRPr="00D332C1">
        <w:rPr>
          <w:bCs/>
        </w:rPr>
        <w:t xml:space="preserve"> DD</w:t>
      </w:r>
      <w:r w:rsidRPr="00D332C1">
        <w:rPr>
          <w:bCs/>
        </w:rPr>
        <w:t>, Rogers</w:t>
      </w:r>
      <w:r w:rsidR="001B1FB5" w:rsidRPr="00D332C1">
        <w:rPr>
          <w:bCs/>
        </w:rPr>
        <w:t xml:space="preserve"> LQ</w:t>
      </w:r>
      <w:r w:rsidRPr="00D332C1">
        <w:rPr>
          <w:bCs/>
        </w:rPr>
        <w:t xml:space="preserve">, </w:t>
      </w:r>
      <w:r w:rsidRPr="00D332C1">
        <w:rPr>
          <w:b/>
          <w:bCs/>
        </w:rPr>
        <w:t>Evans</w:t>
      </w:r>
      <w:r w:rsidR="001B1FB5" w:rsidRPr="00D332C1">
        <w:rPr>
          <w:b/>
          <w:bCs/>
        </w:rPr>
        <w:t xml:space="preserve"> EM</w:t>
      </w:r>
      <w:r w:rsidRPr="00D332C1">
        <w:rPr>
          <w:bCs/>
        </w:rPr>
        <w:t xml:space="preserve">. Nutritional intake, physical activity, adiposity and perceived fatigue in breast cancer survivors. </w:t>
      </w:r>
      <w:r w:rsidR="00237B61" w:rsidRPr="00D332C1">
        <w:rPr>
          <w:bCs/>
          <w:i/>
        </w:rPr>
        <w:t>American College of Sports Medicine</w:t>
      </w:r>
      <w:r w:rsidR="00FB46BD" w:rsidRPr="00D332C1">
        <w:rPr>
          <w:bCs/>
        </w:rPr>
        <w:t xml:space="preserve">, </w:t>
      </w:r>
      <w:r w:rsidR="00BE0C40" w:rsidRPr="00D332C1">
        <w:rPr>
          <w:bCs/>
        </w:rPr>
        <w:t xml:space="preserve">Denver CO, June </w:t>
      </w:r>
      <w:r w:rsidR="00FB46BD" w:rsidRPr="00D332C1">
        <w:rPr>
          <w:bCs/>
        </w:rPr>
        <w:t>2011.</w:t>
      </w:r>
    </w:p>
    <w:p w14:paraId="76700B13" w14:textId="77777777" w:rsidR="002B5A2D" w:rsidRPr="00D332C1" w:rsidRDefault="002B5A2D" w:rsidP="00A54092">
      <w:pPr>
        <w:numPr>
          <w:ilvl w:val="0"/>
          <w:numId w:val="2"/>
        </w:numPr>
        <w:tabs>
          <w:tab w:val="clear" w:pos="630"/>
          <w:tab w:val="num" w:pos="540"/>
        </w:tabs>
        <w:autoSpaceDE w:val="0"/>
        <w:autoSpaceDN w:val="0"/>
        <w:adjustRightInd w:val="0"/>
        <w:ind w:left="540" w:hanging="180"/>
      </w:pPr>
      <w:r w:rsidRPr="00D332C1">
        <w:rPr>
          <w:iCs/>
        </w:rPr>
        <w:t xml:space="preserve">Mailey EL, Mullen SP, </w:t>
      </w:r>
      <w:r w:rsidRPr="00D332C1">
        <w:rPr>
          <w:b/>
          <w:iCs/>
        </w:rPr>
        <w:t>Evans EM</w:t>
      </w:r>
      <w:r w:rsidRPr="00D332C1">
        <w:rPr>
          <w:iCs/>
        </w:rPr>
        <w:t xml:space="preserve">, Motl RW, McAuley, E. Differential </w:t>
      </w:r>
      <w:r w:rsidRPr="00D332C1">
        <w:t xml:space="preserve">patterns of mental health changes correspond to changes in physical activity in female college freshmen. </w:t>
      </w:r>
      <w:r w:rsidRPr="00D332C1">
        <w:rPr>
          <w:i/>
        </w:rPr>
        <w:t>Society of Behavioral Medicine</w:t>
      </w:r>
      <w:r w:rsidRPr="00D332C1">
        <w:t>, Washington, DC, April 2011.</w:t>
      </w:r>
    </w:p>
    <w:p w14:paraId="4365D2B6" w14:textId="77777777" w:rsidR="00C9168D" w:rsidRPr="00D332C1" w:rsidRDefault="00C9168D" w:rsidP="00A54092">
      <w:pPr>
        <w:numPr>
          <w:ilvl w:val="0"/>
          <w:numId w:val="2"/>
        </w:numPr>
        <w:tabs>
          <w:tab w:val="left" w:pos="540"/>
        </w:tabs>
        <w:ind w:left="540" w:hanging="180"/>
      </w:pPr>
      <w:proofErr w:type="spellStart"/>
      <w:r w:rsidRPr="00D332C1">
        <w:t>Gharibans</w:t>
      </w:r>
      <w:proofErr w:type="spellEnd"/>
      <w:r w:rsidRPr="00D332C1">
        <w:t xml:space="preserve"> AA, Chen DD, Johnson CL, Guest DD, Ward CL, Das B, </w:t>
      </w:r>
      <w:r w:rsidRPr="00D332C1">
        <w:rPr>
          <w:b/>
        </w:rPr>
        <w:t>Evans EM</w:t>
      </w:r>
      <w:r w:rsidRPr="00D332C1">
        <w:t xml:space="preserve">, Georgiadis JG. Using </w:t>
      </w:r>
      <w:r w:rsidR="008C68F3" w:rsidRPr="00D332C1">
        <w:t>DTI to assess the effect of o</w:t>
      </w:r>
      <w:r w:rsidRPr="00D332C1">
        <w:t>besity and</w:t>
      </w:r>
      <w:r w:rsidR="008C68F3" w:rsidRPr="00D332C1">
        <w:t xml:space="preserve"> physical activity on m</w:t>
      </w:r>
      <w:r w:rsidRPr="00D332C1">
        <w:t>usc</w:t>
      </w:r>
      <w:r w:rsidR="008C68F3" w:rsidRPr="00D332C1">
        <w:t>le quality in elderly w</w:t>
      </w:r>
      <w:r w:rsidRPr="00D332C1">
        <w:t xml:space="preserve">omen. </w:t>
      </w:r>
      <w:r w:rsidR="007C0186" w:rsidRPr="00D332C1">
        <w:rPr>
          <w:i/>
        </w:rPr>
        <w:t>International Society for Magnetic Resonance in Medicine</w:t>
      </w:r>
      <w:r w:rsidR="007C0186" w:rsidRPr="00D332C1">
        <w:t xml:space="preserve">, </w:t>
      </w:r>
      <w:r w:rsidRPr="00D332C1">
        <w:t>Mo</w:t>
      </w:r>
      <w:r w:rsidR="007C0186" w:rsidRPr="00D332C1">
        <w:t>ntreal, Canada, May</w:t>
      </w:r>
      <w:r w:rsidR="00F171C4" w:rsidRPr="00D332C1">
        <w:t xml:space="preserve">, </w:t>
      </w:r>
      <w:r w:rsidRPr="00D332C1">
        <w:t>2011.</w:t>
      </w:r>
    </w:p>
    <w:p w14:paraId="34515EDE" w14:textId="77777777" w:rsidR="007C0186" w:rsidRPr="00D332C1" w:rsidRDefault="00C9168D" w:rsidP="00A54092">
      <w:pPr>
        <w:numPr>
          <w:ilvl w:val="0"/>
          <w:numId w:val="2"/>
        </w:numPr>
        <w:tabs>
          <w:tab w:val="left" w:pos="540"/>
        </w:tabs>
        <w:ind w:left="540" w:hanging="180"/>
      </w:pPr>
      <w:r w:rsidRPr="00D332C1">
        <w:t xml:space="preserve">Chen DD, Hernando D, Johnson CL, </w:t>
      </w:r>
      <w:proofErr w:type="spellStart"/>
      <w:r w:rsidRPr="00D332C1">
        <w:t>Gharibans</w:t>
      </w:r>
      <w:proofErr w:type="spellEnd"/>
      <w:r w:rsidRPr="00D332C1">
        <w:t xml:space="preserve"> AA, Guest DD, Ward CL, Das B, </w:t>
      </w:r>
      <w:r w:rsidRPr="00D332C1">
        <w:rPr>
          <w:b/>
        </w:rPr>
        <w:t>Evans EM</w:t>
      </w:r>
      <w:r w:rsidRPr="00D332C1">
        <w:t>, Georgiadis JG. Quant</w:t>
      </w:r>
      <w:r w:rsidR="008C68F3" w:rsidRPr="00D332C1">
        <w:t>ification of myocellular l</w:t>
      </w:r>
      <w:r w:rsidRPr="00D332C1">
        <w:t xml:space="preserve">ipids </w:t>
      </w:r>
      <w:r w:rsidR="008C68F3" w:rsidRPr="00D332C1">
        <w:t>via H-MR spectroscopy in elderly w</w:t>
      </w:r>
      <w:r w:rsidRPr="00D332C1">
        <w:t>om</w:t>
      </w:r>
      <w:r w:rsidR="008C68F3" w:rsidRPr="00D332C1">
        <w:t>en: Effect of a</w:t>
      </w:r>
      <w:r w:rsidRPr="00D332C1">
        <w:t xml:space="preserve">diposity and </w:t>
      </w:r>
      <w:r w:rsidR="008C68F3" w:rsidRPr="00D332C1">
        <w:t>physical a</w:t>
      </w:r>
      <w:r w:rsidRPr="00D332C1">
        <w:t xml:space="preserve">ctivity. </w:t>
      </w:r>
      <w:r w:rsidR="007C0186" w:rsidRPr="00D332C1">
        <w:rPr>
          <w:i/>
        </w:rPr>
        <w:t>International Society for Magnetic Resonance in Medicine, Montreal</w:t>
      </w:r>
      <w:r w:rsidR="007C0186" w:rsidRPr="00D332C1">
        <w:t>, Canada, May, 2011.</w:t>
      </w:r>
    </w:p>
    <w:p w14:paraId="30B140D1" w14:textId="77777777" w:rsidR="00C9168D" w:rsidRPr="00D332C1" w:rsidRDefault="00C9168D" w:rsidP="00A54092">
      <w:pPr>
        <w:numPr>
          <w:ilvl w:val="0"/>
          <w:numId w:val="2"/>
        </w:numPr>
        <w:tabs>
          <w:tab w:val="left" w:pos="540"/>
        </w:tabs>
        <w:ind w:left="540" w:hanging="180"/>
      </w:pPr>
      <w:r w:rsidRPr="00D332C1">
        <w:t xml:space="preserve">Chen DD, Hernando D, Johnson CL, </w:t>
      </w:r>
      <w:proofErr w:type="spellStart"/>
      <w:r w:rsidRPr="00D332C1">
        <w:t>Gharibans</w:t>
      </w:r>
      <w:proofErr w:type="spellEnd"/>
      <w:r w:rsidRPr="00D332C1">
        <w:t xml:space="preserve"> AA, Guest DD, Ward CL, Das B, </w:t>
      </w:r>
      <w:r w:rsidRPr="00D332C1">
        <w:rPr>
          <w:b/>
        </w:rPr>
        <w:t>Evans EM</w:t>
      </w:r>
      <w:r w:rsidRPr="00D332C1">
        <w:t>, Georgiadis JG. Quantificatio</w:t>
      </w:r>
      <w:r w:rsidR="008C68F3" w:rsidRPr="00D332C1">
        <w:t>n of adipose t</w:t>
      </w:r>
      <w:r w:rsidRPr="00D332C1">
        <w:t xml:space="preserve">issue </w:t>
      </w:r>
      <w:r w:rsidR="008C68F3" w:rsidRPr="00D332C1">
        <w:t>depots in the thigh with two-point Dixon Imaging: Effect of f</w:t>
      </w:r>
      <w:r w:rsidRPr="00D332C1">
        <w:t xml:space="preserve">itness </w:t>
      </w:r>
      <w:r w:rsidR="008C68F3" w:rsidRPr="00D332C1">
        <w:t>level on adiposity in elderly w</w:t>
      </w:r>
      <w:r w:rsidRPr="00D332C1">
        <w:t xml:space="preserve">omen. </w:t>
      </w:r>
      <w:r w:rsidR="007C0186" w:rsidRPr="00D332C1">
        <w:rPr>
          <w:i/>
        </w:rPr>
        <w:t>International Society for Magnetic Resonance in Medicine</w:t>
      </w:r>
      <w:r w:rsidR="007C0186" w:rsidRPr="00D332C1">
        <w:t>, Montreal, Canada, May, 2011.</w:t>
      </w:r>
    </w:p>
    <w:p w14:paraId="1B10676C" w14:textId="77777777" w:rsidR="007C0186" w:rsidRPr="00D332C1" w:rsidRDefault="007C0186" w:rsidP="00A54092">
      <w:pPr>
        <w:numPr>
          <w:ilvl w:val="0"/>
          <w:numId w:val="2"/>
        </w:numPr>
        <w:tabs>
          <w:tab w:val="left" w:pos="540"/>
        </w:tabs>
        <w:ind w:left="540" w:hanging="180"/>
      </w:pPr>
      <w:r w:rsidRPr="00D332C1">
        <w:t xml:space="preserve">Kamijo K, Pontifex MB, Scudder MR, Drollette ES, Khan NA, Castelli DM, </w:t>
      </w:r>
      <w:r w:rsidRPr="00D332C1">
        <w:rPr>
          <w:b/>
        </w:rPr>
        <w:t>Evans EM</w:t>
      </w:r>
      <w:r w:rsidRPr="00D332C1">
        <w:t xml:space="preserve">, &amp; Hillman, C.H. Body </w:t>
      </w:r>
      <w:r w:rsidR="006D1615" w:rsidRPr="00D332C1">
        <w:t>m</w:t>
      </w:r>
      <w:r w:rsidRPr="00D332C1">
        <w:t xml:space="preserve">ass </w:t>
      </w:r>
      <w:r w:rsidR="006D1615" w:rsidRPr="00D332C1">
        <w:t xml:space="preserve">index </w:t>
      </w:r>
      <w:r w:rsidRPr="00D332C1">
        <w:t xml:space="preserve">and inhibitory control in preadolescent children. </w:t>
      </w:r>
      <w:r w:rsidRPr="00D332C1">
        <w:rPr>
          <w:i/>
        </w:rPr>
        <w:t>Society for Psychophysiological Research</w:t>
      </w:r>
      <w:r w:rsidRPr="00D332C1">
        <w:t xml:space="preserve">, Boston MA, </w:t>
      </w:r>
      <w:r w:rsidR="00D718E6" w:rsidRPr="00D332C1">
        <w:t xml:space="preserve">September, </w:t>
      </w:r>
      <w:r w:rsidRPr="00D332C1">
        <w:t>2011</w:t>
      </w:r>
      <w:r w:rsidR="00D718E6" w:rsidRPr="00D332C1">
        <w:t xml:space="preserve">. </w:t>
      </w:r>
      <w:r w:rsidR="00621665" w:rsidRPr="00D332C1">
        <w:t>Psychophysiology, 48, S63,</w:t>
      </w:r>
      <w:r w:rsidRPr="00D332C1">
        <w:t xml:space="preserve"> 2011</w:t>
      </w:r>
    </w:p>
    <w:p w14:paraId="5F5C5760" w14:textId="77777777" w:rsidR="00E934A2" w:rsidRPr="00D332C1" w:rsidRDefault="007C0186" w:rsidP="00A54092">
      <w:pPr>
        <w:numPr>
          <w:ilvl w:val="0"/>
          <w:numId w:val="2"/>
        </w:numPr>
        <w:tabs>
          <w:tab w:val="left" w:pos="540"/>
        </w:tabs>
        <w:ind w:left="540" w:hanging="180"/>
      </w:pPr>
      <w:r w:rsidRPr="00D332C1">
        <w:t xml:space="preserve">Kamijo K, Khan NA, Pontifex MB, Scudder MR, Drollette ES, Raine LB, </w:t>
      </w:r>
      <w:r w:rsidRPr="00D332C1">
        <w:rPr>
          <w:b/>
        </w:rPr>
        <w:t>Evans EM</w:t>
      </w:r>
      <w:r w:rsidRPr="00D332C1">
        <w:t xml:space="preserve">, Castelli DM, Hillman CH. The negative relation of adiposity to cognitive health in preadolescent children: Perspectives on academic achievement. Poster presented at the </w:t>
      </w:r>
      <w:r w:rsidRPr="00D332C1">
        <w:rPr>
          <w:i/>
        </w:rPr>
        <w:t>ACSM Conference on Physical Activity, Cognitive Function, and Academic Achievement: Moving Students to Better Performance</w:t>
      </w:r>
      <w:r w:rsidRPr="00D332C1">
        <w:t>. Washington: DC, November 2011.</w:t>
      </w:r>
    </w:p>
    <w:p w14:paraId="7490E01A" w14:textId="77777777" w:rsidR="004E0B69" w:rsidRPr="00D332C1" w:rsidRDefault="00E934A2" w:rsidP="00A54092">
      <w:pPr>
        <w:numPr>
          <w:ilvl w:val="0"/>
          <w:numId w:val="2"/>
        </w:numPr>
        <w:tabs>
          <w:tab w:val="left" w:pos="540"/>
        </w:tabs>
        <w:ind w:left="540" w:hanging="180"/>
      </w:pPr>
      <w:r w:rsidRPr="00D332C1">
        <w:t xml:space="preserve">Larson RL, Guest DD, Das BM, Ward CL, Georgiadis J, </w:t>
      </w:r>
      <w:r w:rsidRPr="00D332C1">
        <w:rPr>
          <w:b/>
        </w:rPr>
        <w:t>Evans EM</w:t>
      </w:r>
      <w:r w:rsidRPr="00D332C1">
        <w:t>. Weight loss and exercise effects on muscle quality and physical function in older women.</w:t>
      </w:r>
      <w:r w:rsidR="004E0B69" w:rsidRPr="00D332C1">
        <w:t xml:space="preserve"> </w:t>
      </w:r>
      <w:r w:rsidR="00CF27A5" w:rsidRPr="00D332C1">
        <w:t xml:space="preserve">Oral </w:t>
      </w:r>
      <w:r w:rsidR="004E0B69" w:rsidRPr="00D332C1">
        <w:t>present</w:t>
      </w:r>
      <w:r w:rsidR="00CF27A5" w:rsidRPr="00D332C1">
        <w:t>ation</w:t>
      </w:r>
      <w:r w:rsidR="004E0B69" w:rsidRPr="00D332C1">
        <w:t xml:space="preserve"> at the Regional Meeting of the </w:t>
      </w:r>
      <w:r w:rsidR="004E0B69" w:rsidRPr="00D332C1">
        <w:rPr>
          <w:i/>
        </w:rPr>
        <w:t>Southeast Chapter of the American College of Sports Medicine</w:t>
      </w:r>
      <w:r w:rsidR="004E0B69" w:rsidRPr="00D332C1">
        <w:t xml:space="preserve">, </w:t>
      </w:r>
      <w:r w:rsidR="00CF27A5" w:rsidRPr="00D332C1">
        <w:t>Jacksonville FL</w:t>
      </w:r>
      <w:r w:rsidR="004E0B69" w:rsidRPr="00D332C1">
        <w:t>, February 20</w:t>
      </w:r>
      <w:r w:rsidR="00CF27A5" w:rsidRPr="00D332C1">
        <w:t>12</w:t>
      </w:r>
      <w:r w:rsidR="004E0B69" w:rsidRPr="00D332C1">
        <w:t>.</w:t>
      </w:r>
    </w:p>
    <w:p w14:paraId="74F24AAA" w14:textId="77777777" w:rsidR="007C0186" w:rsidRPr="00D332C1" w:rsidRDefault="004E0B69" w:rsidP="00A54092">
      <w:pPr>
        <w:numPr>
          <w:ilvl w:val="0"/>
          <w:numId w:val="2"/>
        </w:numPr>
        <w:tabs>
          <w:tab w:val="left" w:pos="540"/>
        </w:tabs>
        <w:ind w:left="540" w:hanging="180"/>
      </w:pPr>
      <w:r w:rsidRPr="00D332C1">
        <w:t xml:space="preserve">Ward CL, Das BM, Guest DD, Georgiadis J, </w:t>
      </w:r>
      <w:r w:rsidRPr="00D332C1">
        <w:rPr>
          <w:b/>
        </w:rPr>
        <w:t>Evans EM</w:t>
      </w:r>
      <w:r w:rsidRPr="00D332C1">
        <w:t xml:space="preserve">. Adiposity and fatigue in postmenopausal women. </w:t>
      </w:r>
      <w:r w:rsidR="00CF27A5" w:rsidRPr="00D332C1">
        <w:t xml:space="preserve">Oral presentation at the Regional Meeting of the </w:t>
      </w:r>
      <w:r w:rsidR="00CF27A5" w:rsidRPr="00D332C1">
        <w:rPr>
          <w:i/>
        </w:rPr>
        <w:t>Southeast Chapter of the American College of Sports Medicine</w:t>
      </w:r>
      <w:r w:rsidR="00CF27A5" w:rsidRPr="00D332C1">
        <w:t>, Jacksonville FL, February 2012.</w:t>
      </w:r>
    </w:p>
    <w:p w14:paraId="0E275A77" w14:textId="77777777" w:rsidR="00CF27A5" w:rsidRPr="00D332C1" w:rsidRDefault="00CF27A5" w:rsidP="00A54092">
      <w:pPr>
        <w:numPr>
          <w:ilvl w:val="0"/>
          <w:numId w:val="2"/>
        </w:numPr>
        <w:tabs>
          <w:tab w:val="left" w:pos="540"/>
        </w:tabs>
        <w:ind w:left="540" w:hanging="180"/>
      </w:pPr>
      <w:r w:rsidRPr="00D332C1">
        <w:t>Straight C</w:t>
      </w:r>
      <w:r w:rsidR="000C360E" w:rsidRPr="00D332C1">
        <w:t>R</w:t>
      </w:r>
      <w:r w:rsidRPr="00D332C1">
        <w:t>, Ward CL, Das, BM, Valentine RJ, Georgiadis J</w:t>
      </w:r>
      <w:r w:rsidR="001367F5" w:rsidRPr="00D332C1">
        <w:t xml:space="preserve">, </w:t>
      </w:r>
      <w:r w:rsidR="001367F5" w:rsidRPr="00D332C1">
        <w:rPr>
          <w:b/>
        </w:rPr>
        <w:t>Evans EM</w:t>
      </w:r>
      <w:r w:rsidRPr="00D332C1">
        <w:t xml:space="preserve">. Adiposity impacts physical function more than leg lean mass in community-dwelling older adults. Oral presentation at the Regional Meeting of the </w:t>
      </w:r>
      <w:r w:rsidRPr="00D332C1">
        <w:rPr>
          <w:i/>
        </w:rPr>
        <w:t>Southeast Chapter of the American College of Sports Medicine</w:t>
      </w:r>
      <w:r w:rsidRPr="00D332C1">
        <w:t>, Jacksonville FL, February 2012.</w:t>
      </w:r>
    </w:p>
    <w:p w14:paraId="16C640B4" w14:textId="77777777" w:rsidR="004D11E8" w:rsidRPr="00D332C1" w:rsidRDefault="004D11E8" w:rsidP="00A54092">
      <w:pPr>
        <w:numPr>
          <w:ilvl w:val="0"/>
          <w:numId w:val="2"/>
        </w:numPr>
        <w:tabs>
          <w:tab w:val="left" w:pos="540"/>
        </w:tabs>
        <w:ind w:left="540" w:hanging="180"/>
      </w:pPr>
      <w:r w:rsidRPr="00D332C1">
        <w:t xml:space="preserve">Guest DD, Das BM, </w:t>
      </w:r>
      <w:r w:rsidRPr="00D332C1">
        <w:rPr>
          <w:bCs/>
        </w:rPr>
        <w:t>Ward CL</w:t>
      </w:r>
      <w:r w:rsidRPr="00D332C1">
        <w:t xml:space="preserve">, Petruzzello SJ, Rogers LQ, </w:t>
      </w:r>
      <w:r w:rsidRPr="00D332C1">
        <w:rPr>
          <w:b/>
        </w:rPr>
        <w:t>Evans EM</w:t>
      </w:r>
      <w:r w:rsidRPr="00D332C1">
        <w:t xml:space="preserve">. Differential effects of physical activity and adiposity on fatigue dimensions and physical function in breast cancer survivors. Ann </w:t>
      </w:r>
      <w:proofErr w:type="spellStart"/>
      <w:r w:rsidRPr="00D332C1">
        <w:lastRenderedPageBreak/>
        <w:t>Behav</w:t>
      </w:r>
      <w:proofErr w:type="spellEnd"/>
      <w:r w:rsidRPr="00D332C1">
        <w:t xml:space="preserve"> Med. 2012:43(S1);</w:t>
      </w:r>
      <w:r w:rsidR="00D77848" w:rsidRPr="00D332C1">
        <w:t xml:space="preserve"> </w:t>
      </w:r>
      <w:r w:rsidRPr="00D332C1">
        <w:t xml:space="preserve">s170. Presented at the </w:t>
      </w:r>
      <w:r w:rsidRPr="00D332C1">
        <w:rPr>
          <w:i/>
        </w:rPr>
        <w:t>Annual Meeting of the Society of Behavioral Medicine</w:t>
      </w:r>
      <w:r w:rsidRPr="00D332C1">
        <w:t>, New Orleans, LA, April 2012.</w:t>
      </w:r>
      <w:r w:rsidRPr="00D332C1">
        <w:rPr>
          <w:color w:val="222222"/>
        </w:rPr>
        <w:t xml:space="preserve"> </w:t>
      </w:r>
    </w:p>
    <w:p w14:paraId="4EACF914" w14:textId="77777777" w:rsidR="004D11E8" w:rsidRPr="00D332C1" w:rsidRDefault="004D11E8" w:rsidP="00A54092">
      <w:pPr>
        <w:numPr>
          <w:ilvl w:val="0"/>
          <w:numId w:val="2"/>
        </w:numPr>
        <w:tabs>
          <w:tab w:val="left" w:pos="540"/>
        </w:tabs>
        <w:ind w:left="540" w:hanging="180"/>
      </w:pPr>
      <w:r w:rsidRPr="00D332C1">
        <w:rPr>
          <w:bCs/>
        </w:rPr>
        <w:t>Ward CL</w:t>
      </w:r>
      <w:r w:rsidRPr="00D332C1">
        <w:t xml:space="preserve">, McConnell WJ, Larson RD, O’Connor PJ, </w:t>
      </w:r>
      <w:r w:rsidRPr="00D332C1">
        <w:rPr>
          <w:b/>
        </w:rPr>
        <w:t>Evans EM</w:t>
      </w:r>
      <w:r w:rsidRPr="00D332C1">
        <w:t xml:space="preserve">. Physical activity and protein intake are associated with feelings of energy and fatigue in overweight black and white women. Presented at </w:t>
      </w:r>
      <w:r w:rsidRPr="00D332C1">
        <w:rPr>
          <w:i/>
        </w:rPr>
        <w:t>Experimental Biology</w:t>
      </w:r>
      <w:r w:rsidRPr="00D332C1">
        <w:t>, San Diego, CA, April 2012.</w:t>
      </w:r>
    </w:p>
    <w:p w14:paraId="5CDC5D3D" w14:textId="77777777" w:rsidR="004D11E8" w:rsidRPr="00D332C1" w:rsidRDefault="004D11E8" w:rsidP="00A54092">
      <w:pPr>
        <w:numPr>
          <w:ilvl w:val="0"/>
          <w:numId w:val="2"/>
        </w:numPr>
        <w:tabs>
          <w:tab w:val="left" w:pos="540"/>
        </w:tabs>
        <w:ind w:left="540" w:hanging="180"/>
      </w:pPr>
      <w:r w:rsidRPr="00D332C1">
        <w:rPr>
          <w:b/>
        </w:rPr>
        <w:t>Evans EM</w:t>
      </w:r>
      <w:r w:rsidRPr="00D332C1">
        <w:t xml:space="preserve">, Larson RD, Guest DD, Das BM, </w:t>
      </w:r>
      <w:r w:rsidRPr="00D332C1">
        <w:rPr>
          <w:bCs/>
        </w:rPr>
        <w:t>Ward CL</w:t>
      </w:r>
      <w:r w:rsidRPr="00D332C1">
        <w:t xml:space="preserve">, Johnson CL, Chen DD, Georgiadis JG. Effects of weight loss or exercise on muscle quality in obese older women. Presented at </w:t>
      </w:r>
      <w:r w:rsidRPr="00D332C1">
        <w:rPr>
          <w:i/>
        </w:rPr>
        <w:t>Experimental Biology</w:t>
      </w:r>
      <w:r w:rsidRPr="00D332C1">
        <w:t>, San Diego, CA, April 2012.</w:t>
      </w:r>
    </w:p>
    <w:p w14:paraId="0CF1D95C" w14:textId="77777777" w:rsidR="00493F25" w:rsidRPr="00D332C1" w:rsidRDefault="00493F25" w:rsidP="00A54092">
      <w:pPr>
        <w:numPr>
          <w:ilvl w:val="0"/>
          <w:numId w:val="2"/>
        </w:numPr>
        <w:tabs>
          <w:tab w:val="left" w:pos="540"/>
        </w:tabs>
        <w:ind w:left="540" w:hanging="180"/>
      </w:pPr>
      <w:r w:rsidRPr="00D332C1">
        <w:rPr>
          <w:b/>
        </w:rPr>
        <w:t>Evans EM</w:t>
      </w:r>
      <w:r w:rsidRPr="00D332C1">
        <w:t xml:space="preserve">, Schmidt MD, Mojtahedi MC, Guest, DD, Das, BM, Mailey EL. Peer led behavioral intervention and changes in weight status in female college freshman. Presented at </w:t>
      </w:r>
      <w:r w:rsidRPr="00D332C1">
        <w:rPr>
          <w:i/>
        </w:rPr>
        <w:t>Experimental Biology</w:t>
      </w:r>
      <w:r w:rsidRPr="00D332C1">
        <w:t xml:space="preserve">, San Diego, CA, April 2012. </w:t>
      </w:r>
    </w:p>
    <w:p w14:paraId="352C5CFD" w14:textId="77777777" w:rsidR="004D11E8" w:rsidRPr="00D332C1" w:rsidRDefault="004D11E8" w:rsidP="00A54092">
      <w:pPr>
        <w:numPr>
          <w:ilvl w:val="0"/>
          <w:numId w:val="2"/>
        </w:numPr>
        <w:tabs>
          <w:tab w:val="left" w:pos="540"/>
        </w:tabs>
        <w:ind w:left="540" w:hanging="180"/>
      </w:pPr>
      <w:r w:rsidRPr="00D332C1">
        <w:t xml:space="preserve">Larson RD, Johnson CL, Guest DD, Das BM, </w:t>
      </w:r>
      <w:r w:rsidRPr="00D332C1">
        <w:rPr>
          <w:bCs/>
        </w:rPr>
        <w:t>Ward CL</w:t>
      </w:r>
      <w:r w:rsidRPr="00D332C1">
        <w:t xml:space="preserve">, Chen DD, Georgiadis JG, </w:t>
      </w:r>
      <w:r w:rsidRPr="00D332C1">
        <w:rPr>
          <w:b/>
        </w:rPr>
        <w:t>Evans EM</w:t>
      </w:r>
      <w:r w:rsidRPr="00D332C1">
        <w:t xml:space="preserve">. DXA and MRI Measures of tissue composition: implications for muscle quality in older women varying in physical activity. Presented at </w:t>
      </w:r>
      <w:r w:rsidRPr="00D332C1">
        <w:rPr>
          <w:i/>
        </w:rPr>
        <w:t>Experimental Biology</w:t>
      </w:r>
      <w:r w:rsidRPr="00D332C1">
        <w:t>, San Diego, CA, April 2012.</w:t>
      </w:r>
    </w:p>
    <w:p w14:paraId="01F82317" w14:textId="77777777" w:rsidR="004D11E8" w:rsidRPr="00D332C1" w:rsidRDefault="004D11E8" w:rsidP="00A54092">
      <w:pPr>
        <w:numPr>
          <w:ilvl w:val="0"/>
          <w:numId w:val="2"/>
        </w:numPr>
        <w:tabs>
          <w:tab w:val="clear" w:pos="630"/>
          <w:tab w:val="num" w:pos="540"/>
        </w:tabs>
        <w:ind w:left="540" w:hanging="180"/>
      </w:pPr>
      <w:r w:rsidRPr="00D332C1">
        <w:t xml:space="preserve">Johnson CL, Chen DD, Hernando D, Guest DD, </w:t>
      </w:r>
      <w:r w:rsidRPr="00D332C1">
        <w:rPr>
          <w:bCs/>
        </w:rPr>
        <w:t>Ward CL</w:t>
      </w:r>
      <w:r w:rsidRPr="00D332C1">
        <w:t xml:space="preserve">, Das BM, </w:t>
      </w:r>
      <w:r w:rsidRPr="00D332C1">
        <w:rPr>
          <w:b/>
        </w:rPr>
        <w:t>Evans EM</w:t>
      </w:r>
      <w:r w:rsidRPr="00D332C1">
        <w:t xml:space="preserve">, Georgiadis JG. Changes in muscular lipid storage after diet or exercise in elderly obese women. </w:t>
      </w:r>
      <w:r w:rsidRPr="00D332C1">
        <w:rPr>
          <w:i/>
        </w:rPr>
        <w:t>Proc. of 20th Scientific Meeting of the International Society for Magnetic Resonance in Medicine</w:t>
      </w:r>
      <w:r w:rsidRPr="00D332C1">
        <w:t>, Melbourne, Australia, May 2012.</w:t>
      </w:r>
    </w:p>
    <w:p w14:paraId="2766E048" w14:textId="77777777" w:rsidR="004D11E8" w:rsidRPr="00D332C1" w:rsidRDefault="004D11E8" w:rsidP="00A54092">
      <w:pPr>
        <w:numPr>
          <w:ilvl w:val="0"/>
          <w:numId w:val="2"/>
        </w:numPr>
        <w:tabs>
          <w:tab w:val="clear" w:pos="630"/>
          <w:tab w:val="num" w:pos="540"/>
        </w:tabs>
        <w:ind w:left="540" w:hanging="180"/>
      </w:pPr>
      <w:proofErr w:type="spellStart"/>
      <w:r w:rsidRPr="00D332C1">
        <w:t>Gharibans</w:t>
      </w:r>
      <w:proofErr w:type="spellEnd"/>
      <w:r w:rsidRPr="00D332C1">
        <w:t xml:space="preserve"> AA, Johnson CL, Chen DD, Guest DD, </w:t>
      </w:r>
      <w:r w:rsidRPr="00D332C1">
        <w:rPr>
          <w:bCs/>
        </w:rPr>
        <w:t>Ward CL</w:t>
      </w:r>
      <w:r w:rsidRPr="00D332C1">
        <w:t xml:space="preserve">, Das BM, </w:t>
      </w:r>
      <w:r w:rsidRPr="00D332C1">
        <w:rPr>
          <w:b/>
        </w:rPr>
        <w:t>Evans EM</w:t>
      </w:r>
      <w:r w:rsidRPr="00D332C1">
        <w:t xml:space="preserve">, Georgiadis JG. Using DTI to assess the effect of diet or exercise in elderly obese women. </w:t>
      </w:r>
      <w:r w:rsidRPr="00D332C1">
        <w:rPr>
          <w:i/>
        </w:rPr>
        <w:t>Proc. of 20th Scientific Meeting of the International Society for Magnetic Resonance in Medicine</w:t>
      </w:r>
      <w:r w:rsidRPr="00D332C1">
        <w:t>, Melbourne, Australia, May 2012.</w:t>
      </w:r>
    </w:p>
    <w:p w14:paraId="30B6E31B" w14:textId="77777777" w:rsidR="00D77848" w:rsidRPr="00D332C1" w:rsidRDefault="00D77848" w:rsidP="00A54092">
      <w:pPr>
        <w:numPr>
          <w:ilvl w:val="0"/>
          <w:numId w:val="2"/>
        </w:numPr>
        <w:tabs>
          <w:tab w:val="clear" w:pos="630"/>
          <w:tab w:val="num" w:pos="540"/>
        </w:tabs>
        <w:ind w:left="540" w:hanging="180"/>
      </w:pPr>
      <w:r w:rsidRPr="00D332C1">
        <w:rPr>
          <w:bCs/>
          <w:color w:val="000000"/>
        </w:rPr>
        <w:t>Das BM and</w:t>
      </w:r>
      <w:r w:rsidRPr="00D332C1">
        <w:rPr>
          <w:b/>
          <w:bCs/>
          <w:color w:val="000000"/>
        </w:rPr>
        <w:t xml:space="preserve"> </w:t>
      </w:r>
      <w:r w:rsidRPr="00D332C1">
        <w:rPr>
          <w:b/>
          <w:color w:val="000000"/>
        </w:rPr>
        <w:t>Evans EM</w:t>
      </w:r>
      <w:r w:rsidRPr="00D332C1">
        <w:rPr>
          <w:color w:val="000000"/>
        </w:rPr>
        <w:t xml:space="preserve">. Lessons learned from Project PEER: Peer Education, Exercising, and Eating Right. Presented at the </w:t>
      </w:r>
      <w:r w:rsidR="00D958D2" w:rsidRPr="00D332C1">
        <w:rPr>
          <w:color w:val="000000"/>
        </w:rPr>
        <w:t>a</w:t>
      </w:r>
      <w:r w:rsidRPr="00D332C1">
        <w:rPr>
          <w:color w:val="000000"/>
        </w:rPr>
        <w:t xml:space="preserve">nnual </w:t>
      </w:r>
      <w:r w:rsidR="00D958D2" w:rsidRPr="00D332C1">
        <w:rPr>
          <w:color w:val="000000"/>
        </w:rPr>
        <w:t>m</w:t>
      </w:r>
      <w:r w:rsidRPr="00D332C1">
        <w:rPr>
          <w:color w:val="000000"/>
        </w:rPr>
        <w:t xml:space="preserve">eeting of the </w:t>
      </w:r>
      <w:r w:rsidRPr="00D332C1">
        <w:rPr>
          <w:i/>
          <w:color w:val="000000"/>
        </w:rPr>
        <w:t>American College Health Association</w:t>
      </w:r>
      <w:r w:rsidRPr="00D332C1">
        <w:rPr>
          <w:color w:val="000000"/>
        </w:rPr>
        <w:t>, Chicago, I</w:t>
      </w:r>
      <w:r w:rsidR="005E11F9" w:rsidRPr="00D332C1">
        <w:rPr>
          <w:color w:val="000000"/>
        </w:rPr>
        <w:t>L</w:t>
      </w:r>
      <w:r w:rsidRPr="00D332C1">
        <w:rPr>
          <w:color w:val="000000"/>
        </w:rPr>
        <w:t>, May 2012.</w:t>
      </w:r>
    </w:p>
    <w:p w14:paraId="73334F15" w14:textId="77777777" w:rsidR="004D11E8" w:rsidRPr="00D332C1" w:rsidRDefault="004D11E8" w:rsidP="00A54092">
      <w:pPr>
        <w:numPr>
          <w:ilvl w:val="0"/>
          <w:numId w:val="2"/>
        </w:numPr>
        <w:tabs>
          <w:tab w:val="clear" w:pos="630"/>
          <w:tab w:val="num" w:pos="540"/>
        </w:tabs>
        <w:ind w:left="540" w:hanging="180"/>
      </w:pPr>
      <w:r w:rsidRPr="00D332C1">
        <w:rPr>
          <w:bCs/>
        </w:rPr>
        <w:t>Ward CL</w:t>
      </w:r>
      <w:r w:rsidRPr="00D332C1">
        <w:t xml:space="preserve">, Das BM, Guest DD, </w:t>
      </w:r>
      <w:r w:rsidRPr="00D332C1">
        <w:rPr>
          <w:b/>
        </w:rPr>
        <w:t>Evans EM</w:t>
      </w:r>
      <w:r w:rsidR="00914F95" w:rsidRPr="00D332C1">
        <w:t>. Changes in self-reported fatigue in postmenopausal women induced by diet or exercise behavior c</w:t>
      </w:r>
      <w:r w:rsidR="00D958D2" w:rsidRPr="00D332C1">
        <w:t>hange. Presented at the national m</w:t>
      </w:r>
      <w:r w:rsidRPr="00D332C1">
        <w:t xml:space="preserve">eeting of the </w:t>
      </w:r>
      <w:r w:rsidRPr="00D332C1">
        <w:rPr>
          <w:i/>
        </w:rPr>
        <w:t>American College of Sports Medicine</w:t>
      </w:r>
      <w:r w:rsidRPr="00D332C1">
        <w:t xml:space="preserve">, San Francisco, CA, June 2012. </w:t>
      </w:r>
    </w:p>
    <w:p w14:paraId="126DD563" w14:textId="77777777" w:rsidR="004D11E8" w:rsidRPr="00D332C1" w:rsidRDefault="004D11E8" w:rsidP="00A54092">
      <w:pPr>
        <w:numPr>
          <w:ilvl w:val="0"/>
          <w:numId w:val="2"/>
        </w:numPr>
        <w:tabs>
          <w:tab w:val="clear" w:pos="630"/>
          <w:tab w:val="num" w:pos="540"/>
        </w:tabs>
        <w:ind w:left="540" w:hanging="180"/>
      </w:pPr>
      <w:r w:rsidRPr="00D332C1">
        <w:t xml:space="preserve">Baynard T, Linden MA, </w:t>
      </w:r>
      <w:r w:rsidRPr="00D332C1">
        <w:rPr>
          <w:bCs/>
        </w:rPr>
        <w:t>Ward CL</w:t>
      </w:r>
      <w:r w:rsidRPr="00D332C1">
        <w:t xml:space="preserve">, </w:t>
      </w:r>
      <w:r w:rsidRPr="00D332C1">
        <w:rPr>
          <w:b/>
        </w:rPr>
        <w:t>Evans EM</w:t>
      </w:r>
      <w:r w:rsidRPr="00D332C1">
        <w:t>, Fer</w:t>
      </w:r>
      <w:r w:rsidR="00914F95" w:rsidRPr="00D332C1">
        <w:t>nhall B, Motl RW. Differential associations between inflammation, obesity, and physical activity in persons with multiple sclerosis and c</w:t>
      </w:r>
      <w:r w:rsidRPr="00D332C1">
        <w:t xml:space="preserve">ontrols. </w:t>
      </w:r>
      <w:r w:rsidR="00D958D2" w:rsidRPr="00D332C1">
        <w:t xml:space="preserve">Presented at the national meeting of the </w:t>
      </w:r>
      <w:r w:rsidR="00D958D2" w:rsidRPr="00D332C1">
        <w:rPr>
          <w:i/>
        </w:rPr>
        <w:t>American College of Sports Medicine</w:t>
      </w:r>
      <w:r w:rsidRPr="00D332C1">
        <w:t>, San Francisco, CA, June 2012.</w:t>
      </w:r>
    </w:p>
    <w:p w14:paraId="1A9FFB14" w14:textId="77777777" w:rsidR="0002383C" w:rsidRPr="00D332C1" w:rsidRDefault="0002383C" w:rsidP="00A54092">
      <w:pPr>
        <w:numPr>
          <w:ilvl w:val="0"/>
          <w:numId w:val="2"/>
        </w:numPr>
        <w:tabs>
          <w:tab w:val="left" w:pos="540"/>
        </w:tabs>
        <w:ind w:left="540" w:hanging="180"/>
      </w:pPr>
      <w:r w:rsidRPr="00D332C1">
        <w:t xml:space="preserve">Straight CR, Ward CL, Mojtahedi M, Valentine RJ, Johnson MA, </w:t>
      </w:r>
      <w:r w:rsidRPr="00D332C1">
        <w:rPr>
          <w:b/>
        </w:rPr>
        <w:t>Evans EM</w:t>
      </w:r>
      <w:r w:rsidRPr="00D332C1">
        <w:t xml:space="preserve">. Vitamin D status is not associated with muscle mass or physical function in older adults. </w:t>
      </w:r>
      <w:r w:rsidR="00D958D2" w:rsidRPr="00D332C1">
        <w:t xml:space="preserve">Presented at the national meeting of the </w:t>
      </w:r>
      <w:r w:rsidR="00D958D2" w:rsidRPr="00D332C1">
        <w:rPr>
          <w:i/>
        </w:rPr>
        <w:t>American College of Sports Medicine</w:t>
      </w:r>
      <w:r w:rsidR="00D958D2" w:rsidRPr="00D332C1">
        <w:rPr>
          <w:rStyle w:val="ptsearchsource1"/>
          <w:b w:val="0"/>
        </w:rPr>
        <w:t xml:space="preserve">, San Francisco, CA, </w:t>
      </w:r>
      <w:r w:rsidRPr="00D332C1">
        <w:rPr>
          <w:rStyle w:val="ptsearchsource1"/>
          <w:b w:val="0"/>
        </w:rPr>
        <w:t>2012</w:t>
      </w:r>
      <w:r w:rsidRPr="00D332C1">
        <w:rPr>
          <w:color w:val="000000"/>
        </w:rPr>
        <w:t>.</w:t>
      </w:r>
    </w:p>
    <w:p w14:paraId="066FE604" w14:textId="77777777" w:rsidR="006878EE" w:rsidRPr="00D332C1" w:rsidRDefault="00342F6B" w:rsidP="00A54092">
      <w:pPr>
        <w:numPr>
          <w:ilvl w:val="0"/>
          <w:numId w:val="2"/>
        </w:numPr>
        <w:tabs>
          <w:tab w:val="left" w:pos="540"/>
        </w:tabs>
        <w:ind w:left="540" w:hanging="180"/>
      </w:pPr>
      <w:r w:rsidRPr="00D332C1">
        <w:rPr>
          <w:color w:val="000000"/>
        </w:rPr>
        <w:t xml:space="preserve">Lucas JM, Schmidt MD, Thorpe MP, </w:t>
      </w:r>
      <w:proofErr w:type="spellStart"/>
      <w:r w:rsidRPr="00D332C1">
        <w:rPr>
          <w:color w:val="000000"/>
        </w:rPr>
        <w:t>Mojtahdei</w:t>
      </w:r>
      <w:proofErr w:type="spellEnd"/>
      <w:r w:rsidRPr="00D332C1">
        <w:rPr>
          <w:color w:val="000000"/>
        </w:rPr>
        <w:t xml:space="preserve"> MC, Guest DD, Das BM, Mailey EL, </w:t>
      </w:r>
      <w:r w:rsidRPr="00D332C1">
        <w:rPr>
          <w:b/>
          <w:color w:val="000000"/>
        </w:rPr>
        <w:t>Evans EM</w:t>
      </w:r>
      <w:r w:rsidRPr="00D332C1">
        <w:rPr>
          <w:color w:val="000000"/>
        </w:rPr>
        <w:t xml:space="preserve">. Psychosocial predictors of objectively measured sedentary and physical activity behavior among female college freshmen. </w:t>
      </w:r>
      <w:r w:rsidR="00D958D2" w:rsidRPr="00D332C1">
        <w:t xml:space="preserve">Presented at the national meeting of the </w:t>
      </w:r>
      <w:r w:rsidR="00D958D2" w:rsidRPr="00D332C1">
        <w:rPr>
          <w:i/>
        </w:rPr>
        <w:t>American College of Sports Medicine</w:t>
      </w:r>
      <w:r w:rsidR="00D958D2" w:rsidRPr="00D332C1">
        <w:rPr>
          <w:rStyle w:val="ptsearchsource1"/>
          <w:b w:val="0"/>
        </w:rPr>
        <w:t>, San Francisco, CA, 2012</w:t>
      </w:r>
      <w:r w:rsidR="00D958D2" w:rsidRPr="00D332C1">
        <w:rPr>
          <w:color w:val="000000"/>
        </w:rPr>
        <w:t>.</w:t>
      </w:r>
    </w:p>
    <w:p w14:paraId="0DD7E054" w14:textId="77777777" w:rsidR="001D7261" w:rsidRPr="00D332C1" w:rsidRDefault="006878EE" w:rsidP="00A54092">
      <w:pPr>
        <w:numPr>
          <w:ilvl w:val="0"/>
          <w:numId w:val="2"/>
        </w:numPr>
        <w:tabs>
          <w:tab w:val="left" w:pos="540"/>
        </w:tabs>
        <w:ind w:left="540" w:hanging="180"/>
      </w:pPr>
      <w:r w:rsidRPr="00D332C1">
        <w:rPr>
          <w:color w:val="000000"/>
        </w:rPr>
        <w:t>Fedewa</w:t>
      </w:r>
      <w:r w:rsidR="005E11F9" w:rsidRPr="00D332C1">
        <w:rPr>
          <w:color w:val="000000"/>
        </w:rPr>
        <w:t xml:space="preserve"> MV, Thorpe MP, Mojtahedi MC, Guest DD, Das BM, </w:t>
      </w:r>
      <w:proofErr w:type="spellStart"/>
      <w:r w:rsidR="005E11F9" w:rsidRPr="00D332C1">
        <w:rPr>
          <w:color w:val="000000"/>
        </w:rPr>
        <w:t>Mailey</w:t>
      </w:r>
      <w:proofErr w:type="spellEnd"/>
      <w:r w:rsidR="005E11F9" w:rsidRPr="00D332C1">
        <w:rPr>
          <w:color w:val="000000"/>
        </w:rPr>
        <w:t xml:space="preserve"> EL, Schmidt MD, </w:t>
      </w:r>
      <w:r w:rsidR="005E11F9" w:rsidRPr="00D332C1">
        <w:rPr>
          <w:b/>
          <w:color w:val="000000"/>
        </w:rPr>
        <w:t>Evans EM</w:t>
      </w:r>
      <w:r w:rsidR="005E11F9" w:rsidRPr="00D332C1">
        <w:rPr>
          <w:color w:val="000000"/>
        </w:rPr>
        <w:t xml:space="preserve">. </w:t>
      </w:r>
      <w:r w:rsidR="005E11F9" w:rsidRPr="00D332C1">
        <w:t xml:space="preserve">Changes in physical activity and body composition in female freshmen during their first academic year. Presented at the national meeting of the </w:t>
      </w:r>
      <w:r w:rsidR="005E11F9" w:rsidRPr="00D332C1">
        <w:rPr>
          <w:i/>
        </w:rPr>
        <w:t>American College of Sports Medicine</w:t>
      </w:r>
      <w:r w:rsidR="005E11F9" w:rsidRPr="00D332C1">
        <w:rPr>
          <w:rStyle w:val="ptsearchsource1"/>
          <w:b w:val="0"/>
        </w:rPr>
        <w:t>, San Francisco, CA, 2012</w:t>
      </w:r>
      <w:r w:rsidR="005E11F9" w:rsidRPr="00D332C1">
        <w:rPr>
          <w:color w:val="000000"/>
        </w:rPr>
        <w:t>.</w:t>
      </w:r>
      <w:r w:rsidRPr="00D332C1">
        <w:rPr>
          <w:color w:val="000000"/>
        </w:rPr>
        <w:t xml:space="preserve"> </w:t>
      </w:r>
      <w:r w:rsidR="001D7261" w:rsidRPr="00D332C1">
        <w:t xml:space="preserve"> </w:t>
      </w:r>
    </w:p>
    <w:p w14:paraId="2DC5A4D3" w14:textId="77777777" w:rsidR="001D7261" w:rsidRPr="00D332C1" w:rsidRDefault="00342F6B" w:rsidP="00A54092">
      <w:pPr>
        <w:numPr>
          <w:ilvl w:val="0"/>
          <w:numId w:val="2"/>
        </w:numPr>
        <w:tabs>
          <w:tab w:val="left" w:pos="540"/>
        </w:tabs>
        <w:ind w:left="540" w:hanging="180"/>
      </w:pPr>
      <w:r w:rsidRPr="00D332C1">
        <w:rPr>
          <w:bCs/>
          <w:color w:val="000000"/>
          <w:shd w:val="clear" w:color="auto" w:fill="FFFFFF"/>
        </w:rPr>
        <w:t xml:space="preserve">O’Brien AE, </w:t>
      </w:r>
      <w:r w:rsidRPr="00D332C1">
        <w:rPr>
          <w:color w:val="000000"/>
          <w:shd w:val="clear" w:color="auto" w:fill="FFFFFF"/>
        </w:rPr>
        <w:t xml:space="preserve">Hall KS, Valentine RJ, </w:t>
      </w:r>
      <w:r w:rsidRPr="00D332C1">
        <w:rPr>
          <w:b/>
          <w:color w:val="000000"/>
          <w:shd w:val="clear" w:color="auto" w:fill="FFFFFF"/>
        </w:rPr>
        <w:t>Evans EM</w:t>
      </w:r>
      <w:r w:rsidRPr="00D332C1">
        <w:rPr>
          <w:color w:val="000000"/>
          <w:shd w:val="clear" w:color="auto" w:fill="FFFFFF"/>
        </w:rPr>
        <w:t xml:space="preserve">. </w:t>
      </w:r>
      <w:r w:rsidRPr="00D332C1">
        <w:rPr>
          <w:iCs/>
          <w:color w:val="000000"/>
          <w:shd w:val="clear" w:color="auto" w:fill="FFFFFF"/>
        </w:rPr>
        <w:t>Older adults performance-based physical function is impacted directly by perceived physical function and indirectly by physical activity</w:t>
      </w:r>
      <w:r w:rsidRPr="00D332C1">
        <w:rPr>
          <w:color w:val="000000"/>
          <w:shd w:val="clear" w:color="auto" w:fill="FFFFFF"/>
        </w:rPr>
        <w:t xml:space="preserve">. </w:t>
      </w:r>
      <w:r w:rsidR="00D958D2" w:rsidRPr="00D332C1">
        <w:t xml:space="preserve">Presented at the national meeting of the </w:t>
      </w:r>
      <w:r w:rsidR="00D958D2" w:rsidRPr="00D332C1">
        <w:rPr>
          <w:i/>
        </w:rPr>
        <w:t>American College of Sports Medicine</w:t>
      </w:r>
      <w:r w:rsidR="00D958D2" w:rsidRPr="00D332C1">
        <w:rPr>
          <w:rStyle w:val="ptsearchsource1"/>
          <w:b w:val="0"/>
        </w:rPr>
        <w:t>, San Francisco, CA, 2012</w:t>
      </w:r>
      <w:r w:rsidR="00D958D2" w:rsidRPr="00D332C1">
        <w:rPr>
          <w:b/>
          <w:color w:val="000000"/>
        </w:rPr>
        <w:t>.</w:t>
      </w:r>
    </w:p>
    <w:p w14:paraId="1250EFDF" w14:textId="77777777" w:rsidR="001D7261" w:rsidRPr="00D332C1" w:rsidRDefault="001D7261" w:rsidP="00A54092">
      <w:pPr>
        <w:numPr>
          <w:ilvl w:val="0"/>
          <w:numId w:val="2"/>
        </w:numPr>
        <w:tabs>
          <w:tab w:val="left" w:pos="540"/>
        </w:tabs>
        <w:ind w:left="540" w:hanging="180"/>
      </w:pPr>
      <w:r w:rsidRPr="00D332C1">
        <w:t xml:space="preserve">Larson RD, Misic MM, Evans EM. Association of adiposity and muscle quality with physical function differs in young and old women. Presented at the national meeting of the </w:t>
      </w:r>
      <w:r w:rsidRPr="00D332C1">
        <w:rPr>
          <w:i/>
        </w:rPr>
        <w:t>American College of Sports Medicine</w:t>
      </w:r>
      <w:r w:rsidRPr="00D332C1">
        <w:rPr>
          <w:rStyle w:val="ptsearchsource1"/>
          <w:b w:val="0"/>
        </w:rPr>
        <w:t>, San Francisco, CA, 2012</w:t>
      </w:r>
      <w:r w:rsidRPr="00D332C1">
        <w:rPr>
          <w:b/>
          <w:color w:val="000000"/>
        </w:rPr>
        <w:t>.</w:t>
      </w:r>
    </w:p>
    <w:p w14:paraId="460F00D9" w14:textId="77777777" w:rsidR="004D11E8" w:rsidRPr="00D332C1" w:rsidRDefault="004D11E8" w:rsidP="00A54092">
      <w:pPr>
        <w:numPr>
          <w:ilvl w:val="0"/>
          <w:numId w:val="2"/>
        </w:numPr>
        <w:tabs>
          <w:tab w:val="clear" w:pos="630"/>
          <w:tab w:val="num" w:pos="540"/>
        </w:tabs>
        <w:ind w:left="540" w:hanging="180"/>
      </w:pPr>
      <w:r w:rsidRPr="00D332C1">
        <w:t>W</w:t>
      </w:r>
      <w:r w:rsidRPr="00D332C1">
        <w:rPr>
          <w:bCs/>
        </w:rPr>
        <w:t>ard CL</w:t>
      </w:r>
      <w:r w:rsidRPr="00D332C1">
        <w:t>, O’Brien AE, Valentine RJ,</w:t>
      </w:r>
      <w:r w:rsidRPr="00D332C1">
        <w:rPr>
          <w:b/>
        </w:rPr>
        <w:t xml:space="preserve"> Evans EM</w:t>
      </w:r>
      <w:r w:rsidRPr="00D332C1">
        <w:t xml:space="preserve">. Impact of body composition and physical activity on physical function in older men and women. Presented at the </w:t>
      </w:r>
      <w:r w:rsidRPr="00D332C1">
        <w:rPr>
          <w:i/>
        </w:rPr>
        <w:t>8th World Congress on Active Ageing</w:t>
      </w:r>
      <w:r w:rsidRPr="00D332C1">
        <w:t>, Glasgow, Scotland, August 2012.</w:t>
      </w:r>
    </w:p>
    <w:p w14:paraId="48A05F92" w14:textId="77777777" w:rsidR="004D11E8" w:rsidRPr="00D332C1" w:rsidRDefault="004D11E8" w:rsidP="00A54092">
      <w:pPr>
        <w:numPr>
          <w:ilvl w:val="0"/>
          <w:numId w:val="2"/>
        </w:numPr>
        <w:tabs>
          <w:tab w:val="left" w:pos="540"/>
        </w:tabs>
        <w:ind w:left="540" w:hanging="180"/>
      </w:pPr>
      <w:r w:rsidRPr="00D332C1">
        <w:rPr>
          <w:bCs/>
        </w:rPr>
        <w:lastRenderedPageBreak/>
        <w:t>Ward CL</w:t>
      </w:r>
      <w:r w:rsidRPr="00D332C1">
        <w:t xml:space="preserve">, O’Brien AE, Valentine RJ, </w:t>
      </w:r>
      <w:r w:rsidRPr="00D332C1">
        <w:rPr>
          <w:b/>
        </w:rPr>
        <w:t>Evans EM</w:t>
      </w:r>
      <w:r w:rsidRPr="00D332C1">
        <w:t xml:space="preserve">. Impact of body composition and physical activity on fatigue in older men and women. Presented at the </w:t>
      </w:r>
      <w:r w:rsidRPr="00D332C1">
        <w:rPr>
          <w:i/>
        </w:rPr>
        <w:t>8th World Congress on Active Ageing</w:t>
      </w:r>
      <w:r w:rsidRPr="00D332C1">
        <w:t>, Glasgow, Scotland, August 2012.</w:t>
      </w:r>
    </w:p>
    <w:p w14:paraId="4B7F3C9B" w14:textId="77777777" w:rsidR="00342F6B" w:rsidRPr="00D332C1" w:rsidRDefault="00493F25" w:rsidP="00A54092">
      <w:pPr>
        <w:numPr>
          <w:ilvl w:val="0"/>
          <w:numId w:val="2"/>
        </w:numPr>
        <w:tabs>
          <w:tab w:val="left" w:pos="540"/>
        </w:tabs>
        <w:ind w:left="540" w:hanging="180"/>
      </w:pPr>
      <w:r w:rsidRPr="00D332C1">
        <w:rPr>
          <w:b/>
        </w:rPr>
        <w:t xml:space="preserve">Evans EM, </w:t>
      </w:r>
      <w:r w:rsidRPr="00D332C1">
        <w:t xml:space="preserve">O’Brien AE. REACH for Acting Aging: </w:t>
      </w:r>
      <w:r w:rsidRPr="00D332C1">
        <w:rPr>
          <w:u w:val="single"/>
        </w:rPr>
        <w:t>R</w:t>
      </w:r>
      <w:r w:rsidRPr="00D332C1">
        <w:t xml:space="preserve">esearch </w:t>
      </w:r>
      <w:r w:rsidRPr="00D332C1">
        <w:rPr>
          <w:u w:val="single"/>
        </w:rPr>
        <w:t>E</w:t>
      </w:r>
      <w:r w:rsidRPr="00D332C1">
        <w:t xml:space="preserve">ducation </w:t>
      </w:r>
      <w:r w:rsidRPr="00D332C1">
        <w:rPr>
          <w:u w:val="single"/>
        </w:rPr>
        <w:t>A</w:t>
      </w:r>
      <w:r w:rsidRPr="00D332C1">
        <w:t xml:space="preserve">lliance for </w:t>
      </w:r>
      <w:r w:rsidRPr="00D332C1">
        <w:rPr>
          <w:u w:val="single"/>
        </w:rPr>
        <w:t>C</w:t>
      </w:r>
      <w:r w:rsidRPr="00D332C1">
        <w:t xml:space="preserve">hanging </w:t>
      </w:r>
      <w:r w:rsidRPr="00D332C1">
        <w:rPr>
          <w:u w:val="single"/>
        </w:rPr>
        <w:t>H</w:t>
      </w:r>
      <w:r w:rsidRPr="00D332C1">
        <w:t>ealth,</w:t>
      </w:r>
      <w:r w:rsidRPr="00D332C1">
        <w:rPr>
          <w:b/>
        </w:rPr>
        <w:t xml:space="preserve"> </w:t>
      </w:r>
      <w:r w:rsidRPr="00D332C1">
        <w:t xml:space="preserve">Presented at the </w:t>
      </w:r>
      <w:r w:rsidRPr="00D332C1">
        <w:rPr>
          <w:i/>
        </w:rPr>
        <w:t>8th World Congress on Active Ageing</w:t>
      </w:r>
      <w:r w:rsidRPr="00D332C1">
        <w:t>, Glasgow, Scotland, August 2012.</w:t>
      </w:r>
    </w:p>
    <w:p w14:paraId="6B44D49B" w14:textId="77777777" w:rsidR="005C746C" w:rsidRPr="00D332C1" w:rsidRDefault="00342F6B" w:rsidP="00A54092">
      <w:pPr>
        <w:numPr>
          <w:ilvl w:val="0"/>
          <w:numId w:val="2"/>
        </w:numPr>
        <w:tabs>
          <w:tab w:val="left" w:pos="540"/>
        </w:tabs>
        <w:ind w:left="540" w:hanging="180"/>
      </w:pPr>
      <w:r w:rsidRPr="00D332C1">
        <w:rPr>
          <w:bCs/>
          <w:color w:val="000000"/>
        </w:rPr>
        <w:t>O’Brien AE</w:t>
      </w:r>
      <w:r w:rsidRPr="00D332C1">
        <w:rPr>
          <w:b/>
          <w:bCs/>
          <w:color w:val="000000"/>
        </w:rPr>
        <w:t xml:space="preserve"> </w:t>
      </w:r>
      <w:r w:rsidRPr="00D332C1">
        <w:rPr>
          <w:bCs/>
          <w:color w:val="000000"/>
        </w:rPr>
        <w:t xml:space="preserve">and </w:t>
      </w:r>
      <w:r w:rsidRPr="00D332C1">
        <w:rPr>
          <w:b/>
          <w:bCs/>
          <w:color w:val="000000"/>
        </w:rPr>
        <w:t xml:space="preserve">Evans EM. </w:t>
      </w:r>
      <w:r w:rsidRPr="00D332C1">
        <w:rPr>
          <w:iCs/>
          <w:color w:val="000000"/>
        </w:rPr>
        <w:t>Impact of physical activity, muscle quality and adiposity on lower extremity physical function in older women varying in functional status</w:t>
      </w:r>
      <w:r w:rsidRPr="00D332C1">
        <w:rPr>
          <w:i/>
          <w:iCs/>
          <w:color w:val="000000"/>
        </w:rPr>
        <w:t>.</w:t>
      </w:r>
      <w:r w:rsidRPr="00D332C1">
        <w:rPr>
          <w:rStyle w:val="apple-converted-space"/>
          <w:color w:val="000000"/>
        </w:rPr>
        <w:t> </w:t>
      </w:r>
      <w:r w:rsidR="005C746C" w:rsidRPr="00D332C1">
        <w:t xml:space="preserve">Presented at the </w:t>
      </w:r>
      <w:r w:rsidR="005C746C" w:rsidRPr="00D332C1">
        <w:rPr>
          <w:i/>
        </w:rPr>
        <w:t>8th World Congress on Active Ageing</w:t>
      </w:r>
      <w:r w:rsidR="005C746C" w:rsidRPr="00D332C1">
        <w:t>, Glasgow, Scotland, August 2012.</w:t>
      </w:r>
    </w:p>
    <w:p w14:paraId="4A9D3764" w14:textId="77777777" w:rsidR="00917302" w:rsidRPr="00D332C1" w:rsidRDefault="005C746C" w:rsidP="00A54092">
      <w:pPr>
        <w:numPr>
          <w:ilvl w:val="0"/>
          <w:numId w:val="2"/>
        </w:numPr>
        <w:tabs>
          <w:tab w:val="left" w:pos="540"/>
        </w:tabs>
        <w:ind w:left="540" w:hanging="180"/>
      </w:pPr>
      <w:r w:rsidRPr="00D332C1">
        <w:rPr>
          <w:bCs/>
          <w:color w:val="000000"/>
        </w:rPr>
        <w:t>O’Brien AE</w:t>
      </w:r>
      <w:r w:rsidRPr="00D332C1">
        <w:rPr>
          <w:b/>
          <w:bCs/>
          <w:color w:val="000000"/>
        </w:rPr>
        <w:t xml:space="preserve"> </w:t>
      </w:r>
      <w:r w:rsidRPr="00D332C1">
        <w:rPr>
          <w:bCs/>
          <w:color w:val="000000"/>
        </w:rPr>
        <w:t xml:space="preserve">and </w:t>
      </w:r>
      <w:r w:rsidRPr="00D332C1">
        <w:rPr>
          <w:b/>
          <w:bCs/>
          <w:color w:val="000000"/>
        </w:rPr>
        <w:t>Evans EM</w:t>
      </w:r>
      <w:r w:rsidRPr="00D332C1">
        <w:rPr>
          <w:i/>
          <w:iCs/>
          <w:color w:val="000000"/>
        </w:rPr>
        <w:t xml:space="preserve">. </w:t>
      </w:r>
      <w:r w:rsidR="00342F6B" w:rsidRPr="00D332C1">
        <w:rPr>
          <w:iCs/>
          <w:color w:val="000000"/>
        </w:rPr>
        <w:t>Physical activity, adiposity and muscle quality: Impacts on physical function in BMI- and Age-Matched older men and women</w:t>
      </w:r>
      <w:r w:rsidR="00342F6B" w:rsidRPr="00D332C1">
        <w:rPr>
          <w:i/>
          <w:iCs/>
          <w:color w:val="000000"/>
        </w:rPr>
        <w:t>.</w:t>
      </w:r>
      <w:r w:rsidR="00342F6B" w:rsidRPr="00D332C1">
        <w:rPr>
          <w:rStyle w:val="apple-converted-space"/>
          <w:i/>
          <w:iCs/>
          <w:color w:val="000000"/>
        </w:rPr>
        <w:t> </w:t>
      </w:r>
      <w:r w:rsidRPr="00D332C1">
        <w:t xml:space="preserve">Presented at the </w:t>
      </w:r>
      <w:r w:rsidRPr="00D332C1">
        <w:rPr>
          <w:i/>
        </w:rPr>
        <w:t>8th World Congress on Active Ageing</w:t>
      </w:r>
      <w:r w:rsidRPr="00D332C1">
        <w:t>, Glasgow, Scotland, August 2012.</w:t>
      </w:r>
    </w:p>
    <w:p w14:paraId="0C62E58D" w14:textId="77777777" w:rsidR="00917302" w:rsidRPr="00D332C1" w:rsidRDefault="00917302" w:rsidP="00A54092">
      <w:pPr>
        <w:numPr>
          <w:ilvl w:val="0"/>
          <w:numId w:val="2"/>
        </w:numPr>
        <w:tabs>
          <w:tab w:val="left" w:pos="540"/>
        </w:tabs>
        <w:ind w:left="540" w:hanging="180"/>
      </w:pPr>
      <w:r w:rsidRPr="00D332C1">
        <w:rPr>
          <w:bCs/>
          <w:lang w:val="en-GB"/>
        </w:rPr>
        <w:t>Mojtahedi MC</w:t>
      </w:r>
      <w:r w:rsidRPr="00D332C1">
        <w:rPr>
          <w:lang w:val="en-GB"/>
        </w:rPr>
        <w:t xml:space="preserve">, Valentine RJ, </w:t>
      </w:r>
      <w:r w:rsidRPr="00D332C1">
        <w:rPr>
          <w:b/>
          <w:lang w:val="en-GB"/>
        </w:rPr>
        <w:t>Evans EM</w:t>
      </w:r>
      <w:r w:rsidRPr="00D332C1">
        <w:rPr>
          <w:lang w:val="en-GB"/>
        </w:rPr>
        <w:t xml:space="preserve">. Daily nutrient intake of athletes with spinal cord injury compared to able-bodied controls and standard dietary recommendations. Presented at the </w:t>
      </w:r>
      <w:r w:rsidRPr="00D332C1">
        <w:rPr>
          <w:i/>
          <w:iCs/>
          <w:lang w:val="en-GB"/>
        </w:rPr>
        <w:t>International Spinal Cord Society Annual Meeting</w:t>
      </w:r>
      <w:r w:rsidRPr="00D332C1">
        <w:rPr>
          <w:iCs/>
          <w:lang w:val="en-GB"/>
        </w:rPr>
        <w:t>, London, England, September 2012.</w:t>
      </w:r>
    </w:p>
    <w:p w14:paraId="490D0D1E" w14:textId="77777777" w:rsidR="00E11997" w:rsidRPr="00D332C1" w:rsidRDefault="00E11997" w:rsidP="00A54092">
      <w:pPr>
        <w:numPr>
          <w:ilvl w:val="0"/>
          <w:numId w:val="2"/>
        </w:numPr>
        <w:tabs>
          <w:tab w:val="left" w:pos="540"/>
        </w:tabs>
        <w:ind w:left="540" w:hanging="180"/>
      </w:pPr>
      <w:r w:rsidRPr="00D332C1">
        <w:rPr>
          <w:bCs/>
          <w:lang w:val="en-GB"/>
        </w:rPr>
        <w:t xml:space="preserve">Fedewa MV, Das BM, Schmidt MD, O’Connor PJ, </w:t>
      </w:r>
      <w:r w:rsidRPr="00D332C1">
        <w:rPr>
          <w:b/>
          <w:bCs/>
          <w:lang w:val="en-GB"/>
        </w:rPr>
        <w:t>Evans EM</w:t>
      </w:r>
      <w:r w:rsidRPr="00D332C1">
        <w:rPr>
          <w:bCs/>
          <w:lang w:val="en-GB"/>
        </w:rPr>
        <w:t xml:space="preserve">. Adiposity negatively influences body image in freshmen students. Presented at </w:t>
      </w:r>
      <w:r w:rsidRPr="00D332C1">
        <w:t xml:space="preserve">the Regional Meeting of the </w:t>
      </w:r>
      <w:r w:rsidRPr="00D332C1">
        <w:rPr>
          <w:i/>
        </w:rPr>
        <w:t>Southeast Chapter of the American College of Sports Medicine</w:t>
      </w:r>
      <w:r w:rsidRPr="00D332C1">
        <w:t>, Greenville, SC, February 2013.</w:t>
      </w:r>
    </w:p>
    <w:p w14:paraId="14BD08E6" w14:textId="77777777" w:rsidR="00353F1D" w:rsidRPr="00D332C1" w:rsidRDefault="00E11997" w:rsidP="00A54092">
      <w:pPr>
        <w:numPr>
          <w:ilvl w:val="0"/>
          <w:numId w:val="2"/>
        </w:numPr>
        <w:tabs>
          <w:tab w:val="left" w:pos="540"/>
        </w:tabs>
        <w:ind w:left="540" w:hanging="180"/>
      </w:pPr>
      <w:r w:rsidRPr="00D332C1">
        <w:rPr>
          <w:bCs/>
          <w:lang w:val="en-GB"/>
        </w:rPr>
        <w:t xml:space="preserve">Straight CR, Das BM, Guest DD, Ward CL, Valentine RJ, </w:t>
      </w:r>
      <w:r w:rsidRPr="00D332C1">
        <w:rPr>
          <w:b/>
          <w:bCs/>
          <w:lang w:val="en-GB"/>
        </w:rPr>
        <w:t>Evans EM</w:t>
      </w:r>
      <w:r w:rsidRPr="00D332C1">
        <w:rPr>
          <w:bCs/>
          <w:lang w:val="en-GB"/>
        </w:rPr>
        <w:t xml:space="preserve">. Adiposity influences muscle quality associations with physical function in older adults. Presented at </w:t>
      </w:r>
      <w:r w:rsidRPr="00D332C1">
        <w:t xml:space="preserve">the Regional Meeting of the </w:t>
      </w:r>
      <w:r w:rsidRPr="00D332C1">
        <w:rPr>
          <w:i/>
        </w:rPr>
        <w:t>Southeast Chapter of the American College of Sports Medicine</w:t>
      </w:r>
      <w:r w:rsidRPr="00D332C1">
        <w:t>, Greenville, SC, February 2013.</w:t>
      </w:r>
    </w:p>
    <w:p w14:paraId="330B2098" w14:textId="77777777" w:rsidR="000B4647" w:rsidRPr="00D332C1" w:rsidRDefault="00AF7630" w:rsidP="00A54092">
      <w:pPr>
        <w:numPr>
          <w:ilvl w:val="0"/>
          <w:numId w:val="2"/>
        </w:numPr>
        <w:tabs>
          <w:tab w:val="left" w:pos="540"/>
        </w:tabs>
        <w:ind w:left="540" w:hanging="180"/>
      </w:pPr>
      <w:r w:rsidRPr="00D332C1">
        <w:t>Lucas JM, Schmidt MD, Das BM</w:t>
      </w:r>
      <w:r w:rsidRPr="00D332C1">
        <w:rPr>
          <w:b/>
        </w:rPr>
        <w:t>,</w:t>
      </w:r>
      <w:r w:rsidRPr="00D332C1">
        <w:t xml:space="preserve"> </w:t>
      </w:r>
      <w:r w:rsidRPr="00D332C1">
        <w:rPr>
          <w:b/>
        </w:rPr>
        <w:t>Evans EM</w:t>
      </w:r>
      <w:r w:rsidRPr="00D332C1">
        <w:t xml:space="preserve">. Agreement between self-reported and objectively-measured sitting time among college freshmen. </w:t>
      </w:r>
      <w:r w:rsidR="00393894" w:rsidRPr="00D332C1">
        <w:rPr>
          <w:bCs/>
          <w:lang w:val="en-GB"/>
        </w:rPr>
        <w:t xml:space="preserve">Presented at </w:t>
      </w:r>
      <w:r w:rsidR="00393894" w:rsidRPr="00D332C1">
        <w:t xml:space="preserve">the Regional Meeting of the </w:t>
      </w:r>
      <w:r w:rsidR="00393894" w:rsidRPr="00D332C1">
        <w:rPr>
          <w:i/>
        </w:rPr>
        <w:t>Southeast Chapter of the American College of Sports Medicine</w:t>
      </w:r>
      <w:r w:rsidR="00393894" w:rsidRPr="00D332C1">
        <w:t>, Greenville, SC, February 2013</w:t>
      </w:r>
    </w:p>
    <w:p w14:paraId="4CEE342B" w14:textId="77777777" w:rsidR="000B4647" w:rsidRPr="00D332C1" w:rsidRDefault="000B4647" w:rsidP="00A54092">
      <w:pPr>
        <w:numPr>
          <w:ilvl w:val="0"/>
          <w:numId w:val="2"/>
        </w:numPr>
        <w:tabs>
          <w:tab w:val="left" w:pos="540"/>
        </w:tabs>
        <w:ind w:left="540" w:hanging="180"/>
      </w:pPr>
      <w:r w:rsidRPr="00D332C1">
        <w:t xml:space="preserve">Acitelli RM, Gibson AD, </w:t>
      </w:r>
      <w:r w:rsidRPr="00D332C1">
        <w:rPr>
          <w:b/>
        </w:rPr>
        <w:t>Evans EM</w:t>
      </w:r>
      <w:r w:rsidRPr="00D332C1">
        <w:t xml:space="preserve">, O’Connor PJ, Schmidt MD. </w:t>
      </w:r>
      <w:r w:rsidRPr="00D332C1">
        <w:rPr>
          <w:bCs/>
          <w:lang w:val="en-GB"/>
        </w:rPr>
        <w:t>Physical activity positively affects physical dimensions of health</w:t>
      </w:r>
      <w:r w:rsidR="00D43034" w:rsidRPr="00D332C1">
        <w:rPr>
          <w:bCs/>
          <w:lang w:val="en-GB"/>
        </w:rPr>
        <w:t>-</w:t>
      </w:r>
      <w:r w:rsidRPr="00D332C1">
        <w:rPr>
          <w:bCs/>
          <w:lang w:val="en-GB"/>
        </w:rPr>
        <w:t xml:space="preserve">related quality of life in older adults. Presented at </w:t>
      </w:r>
      <w:r w:rsidRPr="00D332C1">
        <w:t xml:space="preserve">the Regional Meeting of the </w:t>
      </w:r>
      <w:r w:rsidRPr="00D332C1">
        <w:rPr>
          <w:i/>
        </w:rPr>
        <w:t>Southeast Chapter of the American College of Sports Medicine</w:t>
      </w:r>
      <w:r w:rsidRPr="00D332C1">
        <w:t xml:space="preserve">, Greenville, SC, February 2013. </w:t>
      </w:r>
    </w:p>
    <w:p w14:paraId="6954445D" w14:textId="77777777" w:rsidR="00E11997" w:rsidRPr="00D332C1" w:rsidRDefault="00E11997" w:rsidP="00A54092">
      <w:pPr>
        <w:numPr>
          <w:ilvl w:val="0"/>
          <w:numId w:val="2"/>
        </w:numPr>
        <w:tabs>
          <w:tab w:val="left" w:pos="540"/>
        </w:tabs>
        <w:ind w:left="540" w:hanging="180"/>
      </w:pPr>
      <w:r w:rsidRPr="00D332C1">
        <w:rPr>
          <w:bCs/>
          <w:lang w:val="en-GB"/>
        </w:rPr>
        <w:t xml:space="preserve">Ward CL, O’Brien AE, </w:t>
      </w:r>
      <w:r w:rsidRPr="00D332C1">
        <w:rPr>
          <w:b/>
          <w:bCs/>
          <w:lang w:val="en-GB"/>
        </w:rPr>
        <w:t>Evans EM</w:t>
      </w:r>
      <w:r w:rsidRPr="00D332C1">
        <w:rPr>
          <w:bCs/>
          <w:lang w:val="en-GB"/>
        </w:rPr>
        <w:t>. Physical activity positively affects physical dimensions of health</w:t>
      </w:r>
      <w:r w:rsidR="00B36910" w:rsidRPr="00D332C1">
        <w:rPr>
          <w:bCs/>
          <w:lang w:val="en-GB"/>
        </w:rPr>
        <w:t>-</w:t>
      </w:r>
      <w:r w:rsidRPr="00D332C1">
        <w:rPr>
          <w:bCs/>
          <w:lang w:val="en-GB"/>
        </w:rPr>
        <w:t xml:space="preserve"> related quality of life in older adults. Presented at </w:t>
      </w:r>
      <w:r w:rsidRPr="00D332C1">
        <w:t xml:space="preserve">the Regional Meeting of the </w:t>
      </w:r>
      <w:r w:rsidRPr="00D332C1">
        <w:rPr>
          <w:i/>
        </w:rPr>
        <w:t>Southeast Chapter of the American College of Sports Medicine</w:t>
      </w:r>
      <w:r w:rsidRPr="00D332C1">
        <w:t>, Greenville, SC, February 2013.</w:t>
      </w:r>
    </w:p>
    <w:p w14:paraId="60CF8F75" w14:textId="77777777" w:rsidR="00E11997" w:rsidRPr="00D332C1" w:rsidRDefault="00E11997" w:rsidP="00A54092">
      <w:pPr>
        <w:numPr>
          <w:ilvl w:val="0"/>
          <w:numId w:val="2"/>
        </w:numPr>
        <w:tabs>
          <w:tab w:val="left" w:pos="540"/>
        </w:tabs>
        <w:ind w:left="540" w:hanging="180"/>
      </w:pPr>
      <w:r w:rsidRPr="00D332C1">
        <w:rPr>
          <w:bCs/>
          <w:lang w:val="en-GB"/>
        </w:rPr>
        <w:t xml:space="preserve">Straight CR. O’Brien AE, </w:t>
      </w:r>
      <w:r w:rsidRPr="00D332C1">
        <w:rPr>
          <w:b/>
          <w:bCs/>
          <w:lang w:val="en-GB"/>
        </w:rPr>
        <w:t>Evans EM</w:t>
      </w:r>
      <w:r w:rsidRPr="00D332C1">
        <w:rPr>
          <w:bCs/>
          <w:lang w:val="en-GB"/>
        </w:rPr>
        <w:t xml:space="preserve">. Influence of weight status on muscle quality. </w:t>
      </w:r>
      <w:r w:rsidRPr="00D332C1">
        <w:t xml:space="preserve">Presented at </w:t>
      </w:r>
      <w:r w:rsidRPr="00D332C1">
        <w:rPr>
          <w:i/>
        </w:rPr>
        <w:t>Experimental Biology</w:t>
      </w:r>
      <w:r w:rsidRPr="00D332C1">
        <w:t>, Boston MA, April 2013.</w:t>
      </w:r>
    </w:p>
    <w:p w14:paraId="15BF5605" w14:textId="77777777" w:rsidR="00E11997" w:rsidRPr="00D332C1" w:rsidRDefault="00E11997" w:rsidP="00A54092">
      <w:pPr>
        <w:numPr>
          <w:ilvl w:val="0"/>
          <w:numId w:val="2"/>
        </w:numPr>
        <w:tabs>
          <w:tab w:val="left" w:pos="540"/>
        </w:tabs>
        <w:ind w:left="540" w:hanging="180"/>
      </w:pPr>
      <w:r w:rsidRPr="00D332C1">
        <w:rPr>
          <w:bCs/>
          <w:lang w:val="en-GB"/>
        </w:rPr>
        <w:t xml:space="preserve">Fedewa MV, Das BM, Schmidt MD, </w:t>
      </w:r>
      <w:r w:rsidRPr="00D332C1">
        <w:rPr>
          <w:b/>
          <w:bCs/>
          <w:lang w:val="en-GB"/>
        </w:rPr>
        <w:t>Evans EM</w:t>
      </w:r>
      <w:r w:rsidRPr="00D332C1">
        <w:rPr>
          <w:bCs/>
          <w:lang w:val="en-GB"/>
        </w:rPr>
        <w:t xml:space="preserve">.  Weight and width:  Percent fat does not improve association between adiposity and insulin. </w:t>
      </w:r>
      <w:r w:rsidRPr="00D332C1">
        <w:t xml:space="preserve">Presented at </w:t>
      </w:r>
      <w:r w:rsidRPr="00D332C1">
        <w:rPr>
          <w:i/>
        </w:rPr>
        <w:t>Experimental Biology</w:t>
      </w:r>
      <w:r w:rsidRPr="00D332C1">
        <w:t>, Boston MA, April 2013.</w:t>
      </w:r>
    </w:p>
    <w:p w14:paraId="6853C179" w14:textId="77777777" w:rsidR="00DB1CD3" w:rsidRPr="00D332C1" w:rsidRDefault="00DB1CD3" w:rsidP="00A54092">
      <w:pPr>
        <w:numPr>
          <w:ilvl w:val="0"/>
          <w:numId w:val="2"/>
        </w:numPr>
        <w:tabs>
          <w:tab w:val="left" w:pos="540"/>
        </w:tabs>
        <w:ind w:left="540" w:hanging="180"/>
        <w:rPr>
          <w:bCs/>
          <w:lang w:val="en-GB"/>
        </w:rPr>
      </w:pPr>
      <w:r w:rsidRPr="00D332C1">
        <w:rPr>
          <w:bCs/>
          <w:lang w:val="en-GB"/>
        </w:rPr>
        <w:t xml:space="preserve">Schmidt MD, Acitelli RM, Gipson EM, O’Connor PJ, </w:t>
      </w:r>
      <w:r w:rsidRPr="00D332C1">
        <w:rPr>
          <w:b/>
          <w:bCs/>
          <w:lang w:val="en-GB"/>
        </w:rPr>
        <w:t>Evans EM</w:t>
      </w:r>
      <w:r w:rsidRPr="00D332C1">
        <w:rPr>
          <w:bCs/>
          <w:lang w:val="en-GB"/>
        </w:rPr>
        <w:t xml:space="preserve">. Psychological predictors of compensatory responses to a structured exercise program: A pilot study. Presented at the Annual Meeting of the </w:t>
      </w:r>
      <w:r w:rsidRPr="00D332C1">
        <w:rPr>
          <w:bCs/>
          <w:i/>
          <w:lang w:val="en-GB"/>
        </w:rPr>
        <w:t>International Society for Behavioral Nutrition and Physical Activity</w:t>
      </w:r>
      <w:r w:rsidRPr="00D332C1">
        <w:rPr>
          <w:bCs/>
          <w:lang w:val="en-GB"/>
        </w:rPr>
        <w:t>. Ghent, Belgium, May 2013.</w:t>
      </w:r>
    </w:p>
    <w:p w14:paraId="70323FFB" w14:textId="77777777" w:rsidR="00D570F5" w:rsidRPr="00D332C1" w:rsidRDefault="00D570F5" w:rsidP="00A54092">
      <w:pPr>
        <w:numPr>
          <w:ilvl w:val="0"/>
          <w:numId w:val="2"/>
        </w:numPr>
        <w:tabs>
          <w:tab w:val="left" w:pos="540"/>
        </w:tabs>
        <w:ind w:left="540" w:hanging="180"/>
      </w:pPr>
      <w:r w:rsidRPr="00D332C1">
        <w:t xml:space="preserve">Acitelli RM, Gibson AD, </w:t>
      </w:r>
      <w:r w:rsidRPr="00D332C1">
        <w:rPr>
          <w:b/>
        </w:rPr>
        <w:t>Evans EM</w:t>
      </w:r>
      <w:r w:rsidRPr="00D332C1">
        <w:t xml:space="preserve">, O’Connor PJ, Schmidt MD. </w:t>
      </w:r>
      <w:r w:rsidRPr="00D332C1">
        <w:rPr>
          <w:bCs/>
          <w:lang w:val="en-GB"/>
        </w:rPr>
        <w:t xml:space="preserve">Psychological predictors of compensatory responses to a structured exercise program: A pilot study. Presented at </w:t>
      </w:r>
      <w:r w:rsidRPr="00D332C1">
        <w:t xml:space="preserve">the Annual Meeting of the </w:t>
      </w:r>
      <w:r w:rsidRPr="00D332C1">
        <w:rPr>
          <w:i/>
        </w:rPr>
        <w:t>International Society for Behavioral Nutrition and Physical Activity</w:t>
      </w:r>
      <w:r w:rsidRPr="00D332C1">
        <w:t xml:space="preserve">. Ghent, Belgium, May 2013. </w:t>
      </w:r>
    </w:p>
    <w:p w14:paraId="52CD7825" w14:textId="77777777" w:rsidR="00E11997" w:rsidRPr="00D332C1" w:rsidRDefault="00E11997" w:rsidP="00A54092">
      <w:pPr>
        <w:numPr>
          <w:ilvl w:val="0"/>
          <w:numId w:val="2"/>
        </w:numPr>
        <w:tabs>
          <w:tab w:val="left" w:pos="540"/>
        </w:tabs>
        <w:ind w:left="540" w:hanging="180"/>
        <w:rPr>
          <w:bCs/>
          <w:lang w:val="en-GB"/>
        </w:rPr>
      </w:pPr>
      <w:r w:rsidRPr="00D332C1">
        <w:rPr>
          <w:bCs/>
          <w:lang w:val="en-GB"/>
        </w:rPr>
        <w:t xml:space="preserve">Straight CR, O’Brien AE, </w:t>
      </w:r>
      <w:r w:rsidRPr="00D332C1">
        <w:rPr>
          <w:b/>
          <w:bCs/>
          <w:lang w:val="en-GB"/>
        </w:rPr>
        <w:t>Evans EM</w:t>
      </w:r>
      <w:r w:rsidRPr="00D332C1">
        <w:rPr>
          <w:bCs/>
          <w:lang w:val="en-GB"/>
        </w:rPr>
        <w:t xml:space="preserve">. Do muscle quality and adiposity differentially contribute to physical function in older men and women? </w:t>
      </w:r>
      <w:r w:rsidRPr="00D332C1">
        <w:t xml:space="preserve">Presented at the national meeting of the </w:t>
      </w:r>
      <w:r w:rsidRPr="00D332C1">
        <w:rPr>
          <w:i/>
        </w:rPr>
        <w:t>American College of Sports Medicine</w:t>
      </w:r>
      <w:r w:rsidRPr="00D332C1">
        <w:rPr>
          <w:bCs/>
          <w:lang w:val="en-GB"/>
        </w:rPr>
        <w:t xml:space="preserve">, Indianapolis, IN, June 2013. </w:t>
      </w:r>
    </w:p>
    <w:p w14:paraId="2F86F5F0" w14:textId="77777777" w:rsidR="00E11997" w:rsidRPr="00D332C1" w:rsidRDefault="00E11997" w:rsidP="00A54092">
      <w:pPr>
        <w:numPr>
          <w:ilvl w:val="0"/>
          <w:numId w:val="2"/>
        </w:numPr>
        <w:tabs>
          <w:tab w:val="left" w:pos="540"/>
        </w:tabs>
        <w:ind w:left="540" w:hanging="180"/>
        <w:rPr>
          <w:bCs/>
          <w:lang w:val="en-GB"/>
        </w:rPr>
      </w:pPr>
      <w:r w:rsidRPr="00D332C1">
        <w:rPr>
          <w:bCs/>
          <w:lang w:val="en-GB"/>
        </w:rPr>
        <w:t xml:space="preserve">O’Brien AE, Straight CR, </w:t>
      </w:r>
      <w:r w:rsidRPr="00D332C1">
        <w:rPr>
          <w:b/>
          <w:bCs/>
          <w:lang w:val="en-GB"/>
        </w:rPr>
        <w:t>Evans EM</w:t>
      </w:r>
      <w:r w:rsidRPr="00D332C1">
        <w:rPr>
          <w:bCs/>
          <w:lang w:val="en-GB"/>
        </w:rPr>
        <w:t xml:space="preserve">. Laboratory and field estimates of muscle quality on physical function in older adults. </w:t>
      </w:r>
      <w:r w:rsidRPr="00D332C1">
        <w:t xml:space="preserve">Presented at the national meeting of the </w:t>
      </w:r>
      <w:r w:rsidRPr="00D332C1">
        <w:rPr>
          <w:i/>
        </w:rPr>
        <w:t>American College of Sports Medicine</w:t>
      </w:r>
      <w:r w:rsidRPr="00D332C1">
        <w:rPr>
          <w:bCs/>
          <w:lang w:val="en-GB"/>
        </w:rPr>
        <w:t>, Indianapolis, IN, June 2013.</w:t>
      </w:r>
    </w:p>
    <w:p w14:paraId="6795D180" w14:textId="77777777" w:rsidR="00E11997" w:rsidRPr="00D332C1" w:rsidRDefault="00E11997" w:rsidP="00A54092">
      <w:pPr>
        <w:numPr>
          <w:ilvl w:val="0"/>
          <w:numId w:val="2"/>
        </w:numPr>
        <w:tabs>
          <w:tab w:val="left" w:pos="540"/>
        </w:tabs>
        <w:ind w:left="540" w:hanging="180"/>
        <w:rPr>
          <w:bCs/>
          <w:lang w:val="en-GB"/>
        </w:rPr>
      </w:pPr>
      <w:r w:rsidRPr="00D332C1">
        <w:rPr>
          <w:bCs/>
          <w:lang w:val="en-GB"/>
        </w:rPr>
        <w:t xml:space="preserve">Ward-Ritacco CL, O’Brien AE, </w:t>
      </w:r>
      <w:r w:rsidRPr="00D332C1">
        <w:rPr>
          <w:b/>
          <w:bCs/>
          <w:lang w:val="en-GB"/>
        </w:rPr>
        <w:t>Evans EM</w:t>
      </w:r>
      <w:r w:rsidRPr="00D332C1">
        <w:rPr>
          <w:bCs/>
          <w:lang w:val="en-GB"/>
        </w:rPr>
        <w:t xml:space="preserve">. Feelings of fatigue and energy are not influenced by adiposity, physical activity or gender in age and BMI matched men and women. </w:t>
      </w:r>
      <w:r w:rsidRPr="00D332C1">
        <w:t xml:space="preserve">Presented at the national meeting of the </w:t>
      </w:r>
      <w:r w:rsidRPr="00D332C1">
        <w:rPr>
          <w:i/>
        </w:rPr>
        <w:t>American College of Sports Medicine</w:t>
      </w:r>
      <w:r w:rsidRPr="00D332C1">
        <w:rPr>
          <w:bCs/>
          <w:lang w:val="en-GB"/>
        </w:rPr>
        <w:t>, Indianapolis, IN, June 2013.</w:t>
      </w:r>
    </w:p>
    <w:p w14:paraId="7993091E" w14:textId="77777777" w:rsidR="00E11997" w:rsidRPr="00D332C1" w:rsidRDefault="00E11997" w:rsidP="00A54092">
      <w:pPr>
        <w:numPr>
          <w:ilvl w:val="0"/>
          <w:numId w:val="2"/>
        </w:numPr>
        <w:tabs>
          <w:tab w:val="left" w:pos="540"/>
        </w:tabs>
        <w:ind w:left="540" w:hanging="180"/>
        <w:rPr>
          <w:color w:val="000000"/>
        </w:rPr>
      </w:pPr>
      <w:r w:rsidRPr="00D332C1">
        <w:rPr>
          <w:bCs/>
          <w:lang w:val="en-GB"/>
        </w:rPr>
        <w:lastRenderedPageBreak/>
        <w:t xml:space="preserve">Das BM, Fedewa MV, McConnell WJ, </w:t>
      </w:r>
      <w:r w:rsidRPr="00D332C1">
        <w:rPr>
          <w:b/>
          <w:bCs/>
          <w:lang w:val="en-GB"/>
        </w:rPr>
        <w:t>Evans EM</w:t>
      </w:r>
      <w:r w:rsidRPr="00D332C1">
        <w:rPr>
          <w:bCs/>
          <w:lang w:val="en-GB"/>
        </w:rPr>
        <w:t xml:space="preserve">. American Heart Association’s Life’s Simple 7:  Adherence in the college population. </w:t>
      </w:r>
      <w:r w:rsidRPr="00D332C1">
        <w:t xml:space="preserve">Presented at the national meeting of the </w:t>
      </w:r>
      <w:r w:rsidRPr="00D332C1">
        <w:rPr>
          <w:i/>
        </w:rPr>
        <w:t>American College of Sports Medicine</w:t>
      </w:r>
      <w:r w:rsidRPr="00D332C1">
        <w:rPr>
          <w:bCs/>
          <w:lang w:val="en-GB"/>
        </w:rPr>
        <w:t>, Indianapolis, IN, June 2013.</w:t>
      </w:r>
    </w:p>
    <w:p w14:paraId="18D1BA23" w14:textId="77777777" w:rsidR="00393894" w:rsidRPr="00D332C1" w:rsidRDefault="00E11997" w:rsidP="00A54092">
      <w:pPr>
        <w:numPr>
          <w:ilvl w:val="0"/>
          <w:numId w:val="2"/>
        </w:numPr>
        <w:tabs>
          <w:tab w:val="left" w:pos="540"/>
        </w:tabs>
        <w:ind w:left="540" w:hanging="180"/>
        <w:rPr>
          <w:color w:val="000000"/>
        </w:rPr>
      </w:pPr>
      <w:r w:rsidRPr="00D332C1">
        <w:rPr>
          <w:bCs/>
          <w:color w:val="000000"/>
        </w:rPr>
        <w:t>Fedewa MV</w:t>
      </w:r>
      <w:r w:rsidRPr="00D332C1">
        <w:rPr>
          <w:color w:val="000000"/>
        </w:rPr>
        <w:t xml:space="preserve">, Das BM, Schmidt MD, </w:t>
      </w:r>
      <w:r w:rsidRPr="00D332C1">
        <w:rPr>
          <w:b/>
          <w:color w:val="000000"/>
        </w:rPr>
        <w:t>Evans EM</w:t>
      </w:r>
      <w:r w:rsidRPr="00D332C1">
        <w:rPr>
          <w:color w:val="000000"/>
        </w:rPr>
        <w:t xml:space="preserve">.  Fasting insulin and sedentary time in overweight and obese freshmen students:  Potential bi-directional relationships. </w:t>
      </w:r>
      <w:r w:rsidRPr="00D332C1">
        <w:t xml:space="preserve">Presented at the national meeting of the </w:t>
      </w:r>
      <w:r w:rsidRPr="00D332C1">
        <w:rPr>
          <w:i/>
        </w:rPr>
        <w:t>American College of Sports Medicine</w:t>
      </w:r>
      <w:r w:rsidRPr="00D332C1">
        <w:rPr>
          <w:bCs/>
          <w:lang w:val="en-GB"/>
        </w:rPr>
        <w:t>, Indianapolis, IN, June 2013.</w:t>
      </w:r>
    </w:p>
    <w:p w14:paraId="40DE9C78" w14:textId="77777777" w:rsidR="00393894" w:rsidRPr="00D332C1" w:rsidRDefault="00AF7630" w:rsidP="00A54092">
      <w:pPr>
        <w:numPr>
          <w:ilvl w:val="0"/>
          <w:numId w:val="2"/>
        </w:numPr>
        <w:tabs>
          <w:tab w:val="left" w:pos="540"/>
        </w:tabs>
        <w:ind w:left="540" w:hanging="180"/>
        <w:rPr>
          <w:color w:val="000000"/>
        </w:rPr>
      </w:pPr>
      <w:r w:rsidRPr="00D332C1">
        <w:t xml:space="preserve">Lucas JM, Schmidt MD, Das BM, </w:t>
      </w:r>
      <w:r w:rsidRPr="00D332C1">
        <w:rPr>
          <w:b/>
        </w:rPr>
        <w:t>Evans EM</w:t>
      </w:r>
      <w:r w:rsidR="008D2739" w:rsidRPr="00D332C1">
        <w:t xml:space="preserve">. </w:t>
      </w:r>
      <w:r w:rsidRPr="00D332C1">
        <w:t xml:space="preserve">Agreement between self-reported and objective sitting times varies by day of week among college freshmen. </w:t>
      </w:r>
      <w:r w:rsidR="00393894" w:rsidRPr="00D332C1">
        <w:t xml:space="preserve">Presented at the national meeting of the </w:t>
      </w:r>
      <w:r w:rsidR="00393894" w:rsidRPr="00D332C1">
        <w:rPr>
          <w:i/>
        </w:rPr>
        <w:t>American College of Sports Medicine</w:t>
      </w:r>
      <w:r w:rsidR="00393894" w:rsidRPr="00D332C1">
        <w:rPr>
          <w:bCs/>
          <w:lang w:val="en-GB"/>
        </w:rPr>
        <w:t>, Indianapolis, IN, June 2013.</w:t>
      </w:r>
    </w:p>
    <w:p w14:paraId="37257392" w14:textId="77777777" w:rsidR="00393894" w:rsidRPr="00D332C1" w:rsidRDefault="00AF7630" w:rsidP="00A54092">
      <w:pPr>
        <w:numPr>
          <w:ilvl w:val="0"/>
          <w:numId w:val="2"/>
        </w:numPr>
        <w:tabs>
          <w:tab w:val="left" w:pos="540"/>
        </w:tabs>
        <w:ind w:left="540" w:hanging="180"/>
        <w:rPr>
          <w:color w:val="000000"/>
        </w:rPr>
      </w:pPr>
      <w:r w:rsidRPr="00D332C1">
        <w:t xml:space="preserve">Wilson KE, Das BM, </w:t>
      </w:r>
      <w:r w:rsidRPr="00D332C1">
        <w:rPr>
          <w:b/>
        </w:rPr>
        <w:t>Evans EM</w:t>
      </w:r>
      <w:r w:rsidRPr="00D332C1">
        <w:t>, Dishman RK.</w:t>
      </w:r>
      <w:r w:rsidR="008D2739" w:rsidRPr="00D332C1">
        <w:t xml:space="preserve"> </w:t>
      </w:r>
      <w:r w:rsidRPr="00D332C1">
        <w:t>Behavioral approach and inhibition systems as personality correlates of physical activity in college women.  P</w:t>
      </w:r>
      <w:r w:rsidR="00393894" w:rsidRPr="00D332C1">
        <w:t xml:space="preserve">resented at </w:t>
      </w:r>
      <w:r w:rsidRPr="00D332C1">
        <w:t xml:space="preserve">the annual meeting of </w:t>
      </w:r>
      <w:r w:rsidRPr="00D332C1">
        <w:rPr>
          <w:i/>
        </w:rPr>
        <w:t>North American Society for the Psychology of Sport and Physical Activity</w:t>
      </w:r>
      <w:r w:rsidR="00393894" w:rsidRPr="00D332C1">
        <w:t>,</w:t>
      </w:r>
      <w:r w:rsidRPr="00D332C1">
        <w:t xml:space="preserve"> New Orleans, L</w:t>
      </w:r>
      <w:r w:rsidR="00393894" w:rsidRPr="00D332C1">
        <w:t>A, June 2013.</w:t>
      </w:r>
      <w:r w:rsidRPr="00D332C1">
        <w:t xml:space="preserve"> </w:t>
      </w:r>
    </w:p>
    <w:p w14:paraId="32CF88EC" w14:textId="77777777" w:rsidR="00C06966" w:rsidRPr="00D332C1" w:rsidRDefault="00AF7630" w:rsidP="00A54092">
      <w:pPr>
        <w:numPr>
          <w:ilvl w:val="0"/>
          <w:numId w:val="2"/>
        </w:numPr>
        <w:tabs>
          <w:tab w:val="left" w:pos="540"/>
        </w:tabs>
        <w:ind w:left="540" w:hanging="180"/>
        <w:rPr>
          <w:color w:val="000000"/>
        </w:rPr>
      </w:pPr>
      <w:r w:rsidRPr="00D332C1">
        <w:t xml:space="preserve">Fedewa, MV, Das BM, Schmidt MD, </w:t>
      </w:r>
      <w:r w:rsidRPr="00D332C1">
        <w:rPr>
          <w:b/>
        </w:rPr>
        <w:t>Evans EM</w:t>
      </w:r>
      <w:r w:rsidR="008D2739" w:rsidRPr="00D332C1">
        <w:t>.</w:t>
      </w:r>
      <w:r w:rsidRPr="00D332C1">
        <w:t xml:space="preserve"> Under the radar: The skinny on obesity in normal weight first year college women. </w:t>
      </w:r>
      <w:r w:rsidR="00393894" w:rsidRPr="00D332C1">
        <w:t>P</w:t>
      </w:r>
      <w:r w:rsidRPr="00D332C1">
        <w:t>resented at the</w:t>
      </w:r>
      <w:r w:rsidR="00393894" w:rsidRPr="00D332C1">
        <w:t xml:space="preserve"> annual meeting of </w:t>
      </w:r>
      <w:r w:rsidR="00393894" w:rsidRPr="00D332C1">
        <w:rPr>
          <w:i/>
        </w:rPr>
        <w:t>T</w:t>
      </w:r>
      <w:r w:rsidRPr="00D332C1">
        <w:rPr>
          <w:i/>
        </w:rPr>
        <w:t>he Obesity Society</w:t>
      </w:r>
      <w:r w:rsidR="00393894" w:rsidRPr="00D332C1">
        <w:t xml:space="preserve">, </w:t>
      </w:r>
      <w:r w:rsidRPr="00D332C1">
        <w:t>Atlanta, GA</w:t>
      </w:r>
      <w:r w:rsidR="00393894" w:rsidRPr="00D332C1">
        <w:t>, November 2013.</w:t>
      </w:r>
    </w:p>
    <w:p w14:paraId="5EC49A40" w14:textId="77777777" w:rsidR="005C78C3" w:rsidRPr="00D332C1" w:rsidRDefault="005C78C3" w:rsidP="00A54092">
      <w:pPr>
        <w:numPr>
          <w:ilvl w:val="0"/>
          <w:numId w:val="2"/>
        </w:numPr>
        <w:tabs>
          <w:tab w:val="left" w:pos="540"/>
        </w:tabs>
        <w:ind w:left="540" w:hanging="180"/>
        <w:rPr>
          <w:color w:val="000000"/>
        </w:rPr>
      </w:pPr>
      <w:r w:rsidRPr="00D332C1">
        <w:rPr>
          <w:bCs/>
        </w:rPr>
        <w:t xml:space="preserve">Ward-Ritacco CL, Adrian AL, O’Connor PJ, Johnson MA, Rogers LQ, </w:t>
      </w:r>
      <w:r w:rsidRPr="00D332C1">
        <w:rPr>
          <w:b/>
          <w:bCs/>
        </w:rPr>
        <w:t>Evans EM</w:t>
      </w:r>
      <w:r w:rsidRPr="00D332C1">
        <w:rPr>
          <w:bCs/>
        </w:rPr>
        <w:t xml:space="preserve">. </w:t>
      </w:r>
      <w:r w:rsidRPr="00D332C1">
        <w:rPr>
          <w:rFonts w:eastAsia="Calibri"/>
        </w:rPr>
        <w:t xml:space="preserve">Fatigue and physical function in postmenopausal breast cancer survivors and age and adiposity matched controls: relationships with body composition and physical activity. </w:t>
      </w:r>
      <w:r w:rsidR="002F30E3" w:rsidRPr="00D332C1">
        <w:rPr>
          <w:rFonts w:eastAsia="Calibri"/>
        </w:rPr>
        <w:t xml:space="preserve">Presented at the </w:t>
      </w:r>
      <w:r w:rsidRPr="00D332C1">
        <w:rPr>
          <w:bCs/>
          <w:i/>
        </w:rPr>
        <w:t>American Institute for Cancer Research Conference Annual Research Conference on Food, Nutrition, Physical Activity and Cancer</w:t>
      </w:r>
      <w:r w:rsidRPr="00D332C1">
        <w:rPr>
          <w:bCs/>
        </w:rPr>
        <w:t>. Bethesda, MD, November 2013.</w:t>
      </w:r>
    </w:p>
    <w:p w14:paraId="375E8542" w14:textId="77777777" w:rsidR="00C06966" w:rsidRPr="00D332C1" w:rsidRDefault="00C06966" w:rsidP="00A54092">
      <w:pPr>
        <w:numPr>
          <w:ilvl w:val="0"/>
          <w:numId w:val="2"/>
        </w:numPr>
        <w:tabs>
          <w:tab w:val="left" w:pos="540"/>
        </w:tabs>
        <w:ind w:left="540" w:hanging="180"/>
        <w:rPr>
          <w:bCs/>
        </w:rPr>
      </w:pPr>
      <w:r w:rsidRPr="00D332C1">
        <w:rPr>
          <w:bCs/>
        </w:rPr>
        <w:t xml:space="preserve">Mahar TF, Fedewa MV, Acitelli RM, Ward-Ritacco CL, Das BM, Schmidt MD, </w:t>
      </w:r>
      <w:r w:rsidRPr="00D332C1">
        <w:rPr>
          <w:b/>
          <w:bCs/>
        </w:rPr>
        <w:t>Evans EM</w:t>
      </w:r>
      <w:r w:rsidRPr="00D332C1">
        <w:rPr>
          <w:bCs/>
        </w:rPr>
        <w:t xml:space="preserve">. Physical activity influences the relationship between BMI and adiposity differentially in young and middle age women. Presented at the annual meeting of </w:t>
      </w:r>
      <w:r w:rsidRPr="00D332C1">
        <w:rPr>
          <w:bCs/>
          <w:i/>
        </w:rPr>
        <w:t xml:space="preserve">Southeast American College of Sports Medicine. </w:t>
      </w:r>
      <w:r w:rsidRPr="00D332C1">
        <w:rPr>
          <w:bCs/>
        </w:rPr>
        <w:t>Greenville, S</w:t>
      </w:r>
      <w:r w:rsidR="004F07CC" w:rsidRPr="00D332C1">
        <w:rPr>
          <w:bCs/>
        </w:rPr>
        <w:t>C,</w:t>
      </w:r>
      <w:r w:rsidR="002F30E3" w:rsidRPr="00D332C1">
        <w:rPr>
          <w:bCs/>
        </w:rPr>
        <w:t xml:space="preserve"> February 2014</w:t>
      </w:r>
      <w:r w:rsidRPr="00D332C1">
        <w:rPr>
          <w:bCs/>
        </w:rPr>
        <w:t xml:space="preserve">. </w:t>
      </w:r>
      <w:r w:rsidR="00A905FD" w:rsidRPr="00D332C1">
        <w:t>*Meeting cancelled due to weather.</w:t>
      </w:r>
    </w:p>
    <w:p w14:paraId="402B000E" w14:textId="77777777" w:rsidR="00A905FD" w:rsidRPr="00D332C1" w:rsidRDefault="00C06966" w:rsidP="00A54092">
      <w:pPr>
        <w:numPr>
          <w:ilvl w:val="0"/>
          <w:numId w:val="2"/>
        </w:numPr>
        <w:tabs>
          <w:tab w:val="left" w:pos="540"/>
        </w:tabs>
        <w:ind w:left="540" w:hanging="180"/>
        <w:rPr>
          <w:bCs/>
        </w:rPr>
      </w:pPr>
      <w:r w:rsidRPr="00D332C1">
        <w:rPr>
          <w:bCs/>
        </w:rPr>
        <w:t xml:space="preserve">Lucas JM, Schmidt MD, Das BM, </w:t>
      </w:r>
      <w:r w:rsidRPr="00D332C1">
        <w:rPr>
          <w:b/>
          <w:bCs/>
        </w:rPr>
        <w:t>Evans EM</w:t>
      </w:r>
      <w:r w:rsidRPr="00D332C1">
        <w:rPr>
          <w:bCs/>
        </w:rPr>
        <w:t xml:space="preserve">. Sedentary behavior measurement approaches among college students. </w:t>
      </w:r>
      <w:r w:rsidR="002F30E3" w:rsidRPr="00D332C1">
        <w:rPr>
          <w:bCs/>
        </w:rPr>
        <w:t xml:space="preserve">Presented at the annual meeting of </w:t>
      </w:r>
      <w:r w:rsidR="002F30E3" w:rsidRPr="00D332C1">
        <w:rPr>
          <w:bCs/>
          <w:i/>
        </w:rPr>
        <w:t xml:space="preserve">Southeast American College of Sports Medicine. </w:t>
      </w:r>
      <w:r w:rsidR="004F07CC" w:rsidRPr="00D332C1">
        <w:rPr>
          <w:bCs/>
        </w:rPr>
        <w:t>Greenville</w:t>
      </w:r>
      <w:r w:rsidR="002F30E3" w:rsidRPr="00D332C1">
        <w:rPr>
          <w:bCs/>
        </w:rPr>
        <w:t xml:space="preserve"> S</w:t>
      </w:r>
      <w:r w:rsidR="004F07CC" w:rsidRPr="00D332C1">
        <w:rPr>
          <w:bCs/>
        </w:rPr>
        <w:t>C,</w:t>
      </w:r>
      <w:r w:rsidR="002F30E3" w:rsidRPr="00D332C1">
        <w:rPr>
          <w:bCs/>
        </w:rPr>
        <w:t xml:space="preserve"> February 2014. </w:t>
      </w:r>
      <w:r w:rsidR="00A905FD" w:rsidRPr="00D332C1">
        <w:t>*Meeting cancelled due to weather.</w:t>
      </w:r>
    </w:p>
    <w:p w14:paraId="4CADF313" w14:textId="77777777" w:rsidR="00DB1CD3" w:rsidRPr="00D332C1" w:rsidRDefault="00A905FD" w:rsidP="00A54092">
      <w:pPr>
        <w:numPr>
          <w:ilvl w:val="0"/>
          <w:numId w:val="2"/>
        </w:numPr>
        <w:tabs>
          <w:tab w:val="left" w:pos="540"/>
        </w:tabs>
        <w:ind w:left="540" w:hanging="180"/>
        <w:rPr>
          <w:bCs/>
        </w:rPr>
      </w:pPr>
      <w:r w:rsidRPr="00D332C1">
        <w:t>Acitelli</w:t>
      </w:r>
      <w:r w:rsidRPr="00D332C1">
        <w:rPr>
          <w:spacing w:val="-7"/>
        </w:rPr>
        <w:t xml:space="preserve"> </w:t>
      </w:r>
      <w:r w:rsidRPr="00D332C1">
        <w:t xml:space="preserve">RM, </w:t>
      </w:r>
      <w:r w:rsidRPr="00D332C1">
        <w:rPr>
          <w:bCs/>
        </w:rPr>
        <w:t>Ward-Ritacco</w:t>
      </w:r>
      <w:r w:rsidRPr="00D332C1">
        <w:rPr>
          <w:bCs/>
          <w:spacing w:val="-5"/>
        </w:rPr>
        <w:t xml:space="preserve"> </w:t>
      </w:r>
      <w:r w:rsidRPr="00D332C1">
        <w:rPr>
          <w:bCs/>
        </w:rPr>
        <w:t>CL</w:t>
      </w:r>
      <w:r w:rsidRPr="00D332C1">
        <w:t>, Brady</w:t>
      </w:r>
      <w:r w:rsidRPr="00D332C1">
        <w:rPr>
          <w:spacing w:val="-3"/>
        </w:rPr>
        <w:t xml:space="preserve"> </w:t>
      </w:r>
      <w:r w:rsidRPr="00D332C1">
        <w:t xml:space="preserve">AO, </w:t>
      </w:r>
      <w:r w:rsidRPr="00D332C1">
        <w:rPr>
          <w:b/>
        </w:rPr>
        <w:t>Evans</w:t>
      </w:r>
      <w:r w:rsidRPr="00D332C1">
        <w:rPr>
          <w:b/>
          <w:spacing w:val="-4"/>
        </w:rPr>
        <w:t xml:space="preserve"> </w:t>
      </w:r>
      <w:r w:rsidRPr="00D332C1">
        <w:rPr>
          <w:b/>
        </w:rPr>
        <w:t>EM</w:t>
      </w:r>
      <w:r w:rsidRPr="00D332C1">
        <w:t>.</w:t>
      </w:r>
      <w:r w:rsidRPr="00D332C1">
        <w:rPr>
          <w:spacing w:val="59"/>
        </w:rPr>
        <w:t xml:space="preserve"> </w:t>
      </w:r>
      <w:r w:rsidRPr="00D332C1">
        <w:t>Differential</w:t>
      </w:r>
      <w:r w:rsidRPr="00D332C1">
        <w:rPr>
          <w:spacing w:val="-8"/>
        </w:rPr>
        <w:t xml:space="preserve"> </w:t>
      </w:r>
      <w:r w:rsidRPr="00D332C1">
        <w:t>effects</w:t>
      </w:r>
      <w:r w:rsidRPr="00D332C1">
        <w:rPr>
          <w:spacing w:val="-4"/>
        </w:rPr>
        <w:t xml:space="preserve"> </w:t>
      </w:r>
      <w:r w:rsidRPr="00D332C1">
        <w:t>of adiposity</w:t>
      </w:r>
      <w:r w:rsidRPr="00D332C1">
        <w:rPr>
          <w:spacing w:val="-4"/>
        </w:rPr>
        <w:t xml:space="preserve"> </w:t>
      </w:r>
      <w:r w:rsidRPr="00D332C1">
        <w:t>and</w:t>
      </w:r>
      <w:r w:rsidRPr="00D332C1">
        <w:rPr>
          <w:spacing w:val="-1"/>
        </w:rPr>
        <w:t xml:space="preserve"> </w:t>
      </w:r>
      <w:r w:rsidRPr="00D332C1">
        <w:t>physical</w:t>
      </w:r>
      <w:r w:rsidRPr="00D332C1">
        <w:rPr>
          <w:spacing w:val="-3"/>
        </w:rPr>
        <w:t xml:space="preserve"> </w:t>
      </w:r>
      <w:r w:rsidRPr="00D332C1">
        <w:t>activity</w:t>
      </w:r>
      <w:r w:rsidRPr="00D332C1">
        <w:rPr>
          <w:spacing w:val="-6"/>
        </w:rPr>
        <w:t xml:space="preserve"> </w:t>
      </w:r>
      <w:r w:rsidRPr="00D332C1">
        <w:t>on physical</w:t>
      </w:r>
      <w:r w:rsidRPr="00D332C1">
        <w:rPr>
          <w:spacing w:val="-3"/>
        </w:rPr>
        <w:t xml:space="preserve"> </w:t>
      </w:r>
      <w:r w:rsidRPr="00D332C1">
        <w:t>dimensions</w:t>
      </w:r>
      <w:r w:rsidRPr="00D332C1">
        <w:rPr>
          <w:spacing w:val="-5"/>
        </w:rPr>
        <w:t xml:space="preserve"> </w:t>
      </w:r>
      <w:r w:rsidRPr="00D332C1">
        <w:t>of health</w:t>
      </w:r>
      <w:r w:rsidR="00737DB6" w:rsidRPr="00D332C1">
        <w:rPr>
          <w:spacing w:val="-5"/>
        </w:rPr>
        <w:t>-</w:t>
      </w:r>
      <w:r w:rsidRPr="00D332C1">
        <w:t>related</w:t>
      </w:r>
      <w:r w:rsidRPr="00D332C1">
        <w:rPr>
          <w:spacing w:val="-5"/>
        </w:rPr>
        <w:t xml:space="preserve"> </w:t>
      </w:r>
      <w:r w:rsidRPr="00D332C1">
        <w:t>quality</w:t>
      </w:r>
      <w:r w:rsidRPr="00D332C1">
        <w:rPr>
          <w:spacing w:val="-5"/>
        </w:rPr>
        <w:t xml:space="preserve"> </w:t>
      </w:r>
      <w:r w:rsidRPr="00D332C1">
        <w:t>of life</w:t>
      </w:r>
      <w:r w:rsidRPr="00D332C1">
        <w:rPr>
          <w:spacing w:val="-2"/>
        </w:rPr>
        <w:t xml:space="preserve"> </w:t>
      </w:r>
      <w:r w:rsidRPr="00D332C1">
        <w:t>in</w:t>
      </w:r>
      <w:r w:rsidRPr="00D332C1">
        <w:rPr>
          <w:spacing w:val="-1"/>
        </w:rPr>
        <w:t xml:space="preserve"> </w:t>
      </w:r>
      <w:r w:rsidRPr="00D332C1">
        <w:t>middle- aged</w:t>
      </w:r>
      <w:r w:rsidRPr="00D332C1">
        <w:rPr>
          <w:spacing w:val="-3"/>
        </w:rPr>
        <w:t xml:space="preserve"> </w:t>
      </w:r>
      <w:r w:rsidRPr="00D332C1">
        <w:t>and</w:t>
      </w:r>
      <w:r w:rsidRPr="00D332C1">
        <w:rPr>
          <w:spacing w:val="-1"/>
        </w:rPr>
        <w:t xml:space="preserve"> </w:t>
      </w:r>
      <w:r w:rsidRPr="00D332C1">
        <w:t>older</w:t>
      </w:r>
      <w:r w:rsidRPr="00D332C1">
        <w:rPr>
          <w:spacing w:val="-4"/>
        </w:rPr>
        <w:t xml:space="preserve"> </w:t>
      </w:r>
      <w:r w:rsidRPr="00D332C1">
        <w:t>women.</w:t>
      </w:r>
      <w:r w:rsidRPr="00D332C1">
        <w:rPr>
          <w:spacing w:val="-4"/>
        </w:rPr>
        <w:t xml:space="preserve"> </w:t>
      </w:r>
      <w:r w:rsidRPr="00D332C1">
        <w:rPr>
          <w:bCs/>
        </w:rPr>
        <w:t xml:space="preserve">Presented at the annual meeting of </w:t>
      </w:r>
      <w:r w:rsidRPr="00D332C1">
        <w:rPr>
          <w:bCs/>
          <w:i/>
        </w:rPr>
        <w:t xml:space="preserve">Southeast American College of Sports Medicine. </w:t>
      </w:r>
      <w:r w:rsidRPr="00D332C1">
        <w:rPr>
          <w:bCs/>
        </w:rPr>
        <w:t xml:space="preserve">Greenville SC, February 2014. </w:t>
      </w:r>
      <w:r w:rsidRPr="00D332C1">
        <w:t>*Meeting cancelled due to weather.</w:t>
      </w:r>
    </w:p>
    <w:p w14:paraId="4852FF83" w14:textId="77777777" w:rsidR="002F30E3" w:rsidRPr="00D332C1" w:rsidRDefault="002F30E3" w:rsidP="00A54092">
      <w:pPr>
        <w:numPr>
          <w:ilvl w:val="0"/>
          <w:numId w:val="2"/>
        </w:numPr>
        <w:tabs>
          <w:tab w:val="left" w:pos="540"/>
        </w:tabs>
        <w:ind w:left="540" w:hanging="180"/>
        <w:rPr>
          <w:bCs/>
        </w:rPr>
      </w:pPr>
      <w:r w:rsidRPr="00D332C1">
        <w:rPr>
          <w:bCs/>
        </w:rPr>
        <w:t>Johnson KB, Berg AC, Acitelli R</w:t>
      </w:r>
      <w:r w:rsidR="008B7E7E" w:rsidRPr="00D332C1">
        <w:rPr>
          <w:bCs/>
        </w:rPr>
        <w:t>M</w:t>
      </w:r>
      <w:r w:rsidRPr="00D332C1">
        <w:rPr>
          <w:bCs/>
        </w:rPr>
        <w:t>, Straight CR, Lay W, Peterson L</w:t>
      </w:r>
      <w:r w:rsidR="008B7E7E" w:rsidRPr="00D332C1">
        <w:rPr>
          <w:bCs/>
        </w:rPr>
        <w:t>Q</w:t>
      </w:r>
      <w:r w:rsidRPr="00D332C1">
        <w:rPr>
          <w:bCs/>
        </w:rPr>
        <w:t xml:space="preserve">, Huffman K, Pritchett K, Johnson MA, </w:t>
      </w:r>
      <w:r w:rsidRPr="00D332C1">
        <w:rPr>
          <w:b/>
          <w:bCs/>
        </w:rPr>
        <w:t>Evans EM</w:t>
      </w:r>
      <w:r w:rsidRPr="00D332C1">
        <w:rPr>
          <w:bCs/>
        </w:rPr>
        <w:t xml:space="preserve">. Weight management in older adults: a collaboration of the UGA Departments of Kinesiology and Foods and Nutrition. Presented at the </w:t>
      </w:r>
      <w:r w:rsidRPr="00D332C1">
        <w:rPr>
          <w:bCs/>
          <w:i/>
        </w:rPr>
        <w:t>Southeastern Student Mentoring Conference in Gerontology and Geriatrics</w:t>
      </w:r>
      <w:r w:rsidRPr="00D332C1">
        <w:rPr>
          <w:bCs/>
        </w:rPr>
        <w:t>, Athens, GA, March 2014.</w:t>
      </w:r>
    </w:p>
    <w:p w14:paraId="332115BD" w14:textId="77777777" w:rsidR="00C06966" w:rsidRPr="00D332C1" w:rsidRDefault="00C06966" w:rsidP="00A54092">
      <w:pPr>
        <w:numPr>
          <w:ilvl w:val="0"/>
          <w:numId w:val="2"/>
        </w:numPr>
        <w:tabs>
          <w:tab w:val="left" w:pos="540"/>
        </w:tabs>
        <w:ind w:left="540" w:hanging="180"/>
        <w:rPr>
          <w:bCs/>
        </w:rPr>
      </w:pPr>
      <w:r w:rsidRPr="00D332C1">
        <w:rPr>
          <w:bCs/>
        </w:rPr>
        <w:t xml:space="preserve">Das BM, </w:t>
      </w:r>
      <w:r w:rsidRPr="00D332C1">
        <w:rPr>
          <w:b/>
          <w:bCs/>
        </w:rPr>
        <w:t>Evans EM</w:t>
      </w:r>
      <w:r w:rsidRPr="00D332C1">
        <w:rPr>
          <w:bCs/>
        </w:rPr>
        <w:t xml:space="preserve">. Understanding weight management perceptions in first-year college students using the Health Belief Model. Presented at the annual meeting of </w:t>
      </w:r>
      <w:r w:rsidRPr="00D332C1">
        <w:rPr>
          <w:bCs/>
          <w:i/>
        </w:rPr>
        <w:t>American College of Sports Medicine</w:t>
      </w:r>
      <w:r w:rsidR="004F07CC" w:rsidRPr="00D332C1">
        <w:rPr>
          <w:bCs/>
        </w:rPr>
        <w:t>,</w:t>
      </w:r>
      <w:r w:rsidRPr="00D332C1">
        <w:rPr>
          <w:bCs/>
        </w:rPr>
        <w:t xml:space="preserve"> Orlando</w:t>
      </w:r>
      <w:r w:rsidR="004F07CC" w:rsidRPr="00D332C1">
        <w:rPr>
          <w:bCs/>
        </w:rPr>
        <w:t>, FL, May 2014</w:t>
      </w:r>
      <w:r w:rsidRPr="00D332C1">
        <w:rPr>
          <w:bCs/>
        </w:rPr>
        <w:t>.</w:t>
      </w:r>
    </w:p>
    <w:p w14:paraId="174BC2A3" w14:textId="77777777" w:rsidR="004F07CC" w:rsidRPr="00D332C1" w:rsidRDefault="00C06966" w:rsidP="00A54092">
      <w:pPr>
        <w:numPr>
          <w:ilvl w:val="0"/>
          <w:numId w:val="2"/>
        </w:numPr>
        <w:tabs>
          <w:tab w:val="left" w:pos="540"/>
        </w:tabs>
        <w:ind w:left="540" w:hanging="180"/>
        <w:rPr>
          <w:bCs/>
        </w:rPr>
      </w:pPr>
      <w:r w:rsidRPr="00D332C1">
        <w:rPr>
          <w:bCs/>
        </w:rPr>
        <w:t xml:space="preserve">Schmidt MD, Lyon KM, Hathaway ED, Fedewa MV, </w:t>
      </w:r>
      <w:r w:rsidRPr="00D332C1">
        <w:rPr>
          <w:b/>
          <w:bCs/>
        </w:rPr>
        <w:t>Evans EM</w:t>
      </w:r>
      <w:r w:rsidRPr="00D332C1">
        <w:rPr>
          <w:bCs/>
        </w:rPr>
        <w:t>. Effects of moderate intensity walking on daily and 3</w:t>
      </w:r>
      <w:r w:rsidR="00B36910" w:rsidRPr="00D332C1">
        <w:rPr>
          <w:bCs/>
        </w:rPr>
        <w:t>-</w:t>
      </w:r>
      <w:r w:rsidRPr="00D332C1">
        <w:rPr>
          <w:bCs/>
        </w:rPr>
        <w:t xml:space="preserve">hour dietary intake. </w:t>
      </w:r>
      <w:r w:rsidR="004F07CC" w:rsidRPr="00D332C1">
        <w:rPr>
          <w:bCs/>
        </w:rPr>
        <w:t xml:space="preserve">Presented at the annual meeting of </w:t>
      </w:r>
      <w:r w:rsidR="004F07CC" w:rsidRPr="00D332C1">
        <w:rPr>
          <w:bCs/>
          <w:i/>
        </w:rPr>
        <w:t>American College of Sports Medicine</w:t>
      </w:r>
      <w:r w:rsidR="004F07CC" w:rsidRPr="00D332C1">
        <w:rPr>
          <w:bCs/>
        </w:rPr>
        <w:t>, Orlando, FL, May 2014.</w:t>
      </w:r>
    </w:p>
    <w:p w14:paraId="5076ABEC" w14:textId="77777777" w:rsidR="004F07CC" w:rsidRPr="00D332C1" w:rsidRDefault="00C06966" w:rsidP="00A54092">
      <w:pPr>
        <w:numPr>
          <w:ilvl w:val="0"/>
          <w:numId w:val="2"/>
        </w:numPr>
        <w:tabs>
          <w:tab w:val="left" w:pos="540"/>
        </w:tabs>
        <w:ind w:left="540" w:hanging="180"/>
        <w:rPr>
          <w:bCs/>
        </w:rPr>
      </w:pPr>
      <w:r w:rsidRPr="00D332C1">
        <w:rPr>
          <w:bCs/>
        </w:rPr>
        <w:t xml:space="preserve">Mahar TF, Fedewa MV, Acitelli RM, Das BM, Schmidt MD, </w:t>
      </w:r>
      <w:r w:rsidRPr="00D332C1">
        <w:rPr>
          <w:b/>
          <w:bCs/>
        </w:rPr>
        <w:t>Evans EM</w:t>
      </w:r>
      <w:r w:rsidRPr="00D332C1">
        <w:rPr>
          <w:bCs/>
        </w:rPr>
        <w:t xml:space="preserve">. </w:t>
      </w:r>
      <w:r w:rsidR="009D6132" w:rsidRPr="00D332C1">
        <w:rPr>
          <w:bCs/>
        </w:rPr>
        <w:t>Race and sedentary time influence body image in female college f</w:t>
      </w:r>
      <w:r w:rsidRPr="00D332C1">
        <w:rPr>
          <w:bCs/>
        </w:rPr>
        <w:t xml:space="preserve">reshmen. </w:t>
      </w:r>
      <w:r w:rsidR="004F07CC" w:rsidRPr="00D332C1">
        <w:rPr>
          <w:bCs/>
        </w:rPr>
        <w:t xml:space="preserve">Presented at the annual meeting of </w:t>
      </w:r>
      <w:r w:rsidR="004F07CC" w:rsidRPr="00D332C1">
        <w:rPr>
          <w:bCs/>
          <w:i/>
        </w:rPr>
        <w:t>American College of Sports Medicine</w:t>
      </w:r>
      <w:r w:rsidR="004F07CC" w:rsidRPr="00D332C1">
        <w:rPr>
          <w:bCs/>
        </w:rPr>
        <w:t>, Orlando, FL, May 2014.</w:t>
      </w:r>
    </w:p>
    <w:p w14:paraId="73AE6C3A" w14:textId="77777777" w:rsidR="004F07CC" w:rsidRPr="00D332C1" w:rsidRDefault="00C06966" w:rsidP="00A54092">
      <w:pPr>
        <w:numPr>
          <w:ilvl w:val="0"/>
          <w:numId w:val="2"/>
        </w:numPr>
        <w:tabs>
          <w:tab w:val="left" w:pos="540"/>
        </w:tabs>
        <w:ind w:left="540" w:hanging="180"/>
        <w:rPr>
          <w:bCs/>
        </w:rPr>
      </w:pPr>
      <w:r w:rsidRPr="00D332C1">
        <w:rPr>
          <w:bCs/>
        </w:rPr>
        <w:t xml:space="preserve">Torres CX, Fedewa MV, Ward-Ritacco CL, Adrian AL, </w:t>
      </w:r>
      <w:r w:rsidRPr="00D332C1">
        <w:rPr>
          <w:b/>
          <w:bCs/>
        </w:rPr>
        <w:t>Evans EM</w:t>
      </w:r>
      <w:r w:rsidRPr="00D332C1">
        <w:rPr>
          <w:bCs/>
        </w:rPr>
        <w:t xml:space="preserve">. </w:t>
      </w:r>
      <w:r w:rsidR="009D6132" w:rsidRPr="00D332C1">
        <w:rPr>
          <w:bCs/>
        </w:rPr>
        <w:t>Adiposity a</w:t>
      </w:r>
      <w:r w:rsidRPr="00D332C1">
        <w:rPr>
          <w:bCs/>
        </w:rPr>
        <w:t xml:space="preserve">ssociated </w:t>
      </w:r>
      <w:r w:rsidR="009D6132" w:rsidRPr="00D332C1">
        <w:rPr>
          <w:bCs/>
        </w:rPr>
        <w:t>w</w:t>
      </w:r>
      <w:r w:rsidRPr="00D332C1">
        <w:rPr>
          <w:bCs/>
        </w:rPr>
        <w:t xml:space="preserve">ith </w:t>
      </w:r>
      <w:r w:rsidR="009D6132" w:rsidRPr="00D332C1">
        <w:rPr>
          <w:bCs/>
        </w:rPr>
        <w:t>f</w:t>
      </w:r>
      <w:r w:rsidRPr="00D332C1">
        <w:rPr>
          <w:bCs/>
        </w:rPr>
        <w:t xml:space="preserve">unctional </w:t>
      </w:r>
      <w:r w:rsidR="009D6132" w:rsidRPr="00D332C1">
        <w:rPr>
          <w:bCs/>
        </w:rPr>
        <w:t>w</w:t>
      </w:r>
      <w:r w:rsidRPr="00D332C1">
        <w:rPr>
          <w:bCs/>
        </w:rPr>
        <w:t xml:space="preserve">alking </w:t>
      </w:r>
      <w:r w:rsidR="009D6132" w:rsidRPr="00D332C1">
        <w:rPr>
          <w:bCs/>
        </w:rPr>
        <w:t>p</w:t>
      </w:r>
      <w:r w:rsidRPr="00D332C1">
        <w:rPr>
          <w:bCs/>
        </w:rPr>
        <w:t xml:space="preserve">erformance </w:t>
      </w:r>
      <w:r w:rsidR="009D6132" w:rsidRPr="00D332C1">
        <w:rPr>
          <w:bCs/>
        </w:rPr>
        <w:t>i</w:t>
      </w:r>
      <w:r w:rsidRPr="00D332C1">
        <w:rPr>
          <w:bCs/>
        </w:rPr>
        <w:t xml:space="preserve">n </w:t>
      </w:r>
      <w:r w:rsidR="009D6132" w:rsidRPr="00D332C1">
        <w:rPr>
          <w:bCs/>
        </w:rPr>
        <w:t>m</w:t>
      </w:r>
      <w:r w:rsidRPr="00D332C1">
        <w:rPr>
          <w:bCs/>
        </w:rPr>
        <w:t xml:space="preserve">iddle-aged </w:t>
      </w:r>
      <w:r w:rsidR="009D6132" w:rsidRPr="00D332C1">
        <w:rPr>
          <w:bCs/>
        </w:rPr>
        <w:t>w</w:t>
      </w:r>
      <w:r w:rsidRPr="00D332C1">
        <w:rPr>
          <w:bCs/>
        </w:rPr>
        <w:t xml:space="preserve">omen </w:t>
      </w:r>
      <w:r w:rsidR="009D6132" w:rsidRPr="00D332C1">
        <w:rPr>
          <w:bCs/>
        </w:rPr>
        <w:t>w</w:t>
      </w:r>
      <w:r w:rsidRPr="00D332C1">
        <w:rPr>
          <w:bCs/>
        </w:rPr>
        <w:t xml:space="preserve">ith </w:t>
      </w:r>
      <w:r w:rsidR="009D6132" w:rsidRPr="00D332C1">
        <w:rPr>
          <w:bCs/>
        </w:rPr>
        <w:t>a</w:t>
      </w:r>
      <w:r w:rsidRPr="00D332C1">
        <w:rPr>
          <w:bCs/>
        </w:rPr>
        <w:t xml:space="preserve">nd </w:t>
      </w:r>
      <w:r w:rsidR="009D6132" w:rsidRPr="00D332C1">
        <w:rPr>
          <w:bCs/>
        </w:rPr>
        <w:t>w</w:t>
      </w:r>
      <w:r w:rsidRPr="00D332C1">
        <w:rPr>
          <w:bCs/>
        </w:rPr>
        <w:t xml:space="preserve">ithout Arthritis. </w:t>
      </w:r>
      <w:r w:rsidR="004F07CC" w:rsidRPr="00D332C1">
        <w:rPr>
          <w:bCs/>
        </w:rPr>
        <w:t xml:space="preserve">Presented at the annual meeting of </w:t>
      </w:r>
      <w:r w:rsidR="004F07CC" w:rsidRPr="00D332C1">
        <w:rPr>
          <w:bCs/>
          <w:i/>
        </w:rPr>
        <w:t>American College of Sports Medicine</w:t>
      </w:r>
      <w:r w:rsidR="004F07CC" w:rsidRPr="00D332C1">
        <w:rPr>
          <w:bCs/>
        </w:rPr>
        <w:t>, Orlando, FL, May 2014.</w:t>
      </w:r>
    </w:p>
    <w:p w14:paraId="057AD1B4" w14:textId="77777777" w:rsidR="004F07CC" w:rsidRPr="00D332C1" w:rsidRDefault="002F30E3" w:rsidP="00A54092">
      <w:pPr>
        <w:numPr>
          <w:ilvl w:val="0"/>
          <w:numId w:val="2"/>
        </w:numPr>
        <w:tabs>
          <w:tab w:val="left" w:pos="540"/>
        </w:tabs>
        <w:ind w:left="540" w:hanging="180"/>
        <w:rPr>
          <w:bCs/>
        </w:rPr>
      </w:pPr>
      <w:r w:rsidRPr="00D332C1">
        <w:rPr>
          <w:bCs/>
        </w:rPr>
        <w:t xml:space="preserve">Straight CR, Brady AO, Ward-Ritacco CL, </w:t>
      </w:r>
      <w:r w:rsidRPr="00D332C1">
        <w:rPr>
          <w:b/>
          <w:bCs/>
        </w:rPr>
        <w:t>Evans EM</w:t>
      </w:r>
      <w:r w:rsidRPr="00D332C1">
        <w:rPr>
          <w:bCs/>
        </w:rPr>
        <w:t xml:space="preserve">. Relative contributions of adiposity and muscle quality to physical function in middle-aged and older women. </w:t>
      </w:r>
      <w:r w:rsidR="004F07CC" w:rsidRPr="00D332C1">
        <w:rPr>
          <w:bCs/>
        </w:rPr>
        <w:t xml:space="preserve">Presented at the annual meeting of </w:t>
      </w:r>
      <w:r w:rsidR="004F07CC" w:rsidRPr="00D332C1">
        <w:rPr>
          <w:bCs/>
          <w:i/>
        </w:rPr>
        <w:t>American College of Sports Medicine</w:t>
      </w:r>
      <w:r w:rsidR="004F07CC" w:rsidRPr="00D332C1">
        <w:rPr>
          <w:bCs/>
        </w:rPr>
        <w:t>, Orlando, FL, May 2014.</w:t>
      </w:r>
    </w:p>
    <w:p w14:paraId="53CB97C4" w14:textId="77777777" w:rsidR="004F07CC" w:rsidRPr="00D332C1" w:rsidRDefault="004F07CC" w:rsidP="00A54092">
      <w:pPr>
        <w:numPr>
          <w:ilvl w:val="0"/>
          <w:numId w:val="2"/>
        </w:numPr>
        <w:tabs>
          <w:tab w:val="left" w:pos="540"/>
        </w:tabs>
        <w:ind w:left="540" w:hanging="180"/>
        <w:rPr>
          <w:bCs/>
        </w:rPr>
      </w:pPr>
      <w:r w:rsidRPr="00D332C1">
        <w:rPr>
          <w:bCs/>
        </w:rPr>
        <w:lastRenderedPageBreak/>
        <w:t xml:space="preserve">Fedewa MV, Das BM, Schmidt MD, </w:t>
      </w:r>
      <w:r w:rsidRPr="00D332C1">
        <w:rPr>
          <w:b/>
          <w:bCs/>
        </w:rPr>
        <w:t>Evans EM</w:t>
      </w:r>
      <w:r w:rsidRPr="00D332C1">
        <w:rPr>
          <w:bCs/>
        </w:rPr>
        <w:t xml:space="preserve">. Oral contraceptive use, adiposity, and physical activity associated with C-reactive protein in young healthy women. Presented at the annual meeting of </w:t>
      </w:r>
      <w:r w:rsidRPr="00D332C1">
        <w:rPr>
          <w:bCs/>
          <w:i/>
        </w:rPr>
        <w:t>American College of Sports Medicine</w:t>
      </w:r>
      <w:r w:rsidRPr="00D332C1">
        <w:rPr>
          <w:bCs/>
        </w:rPr>
        <w:t>. Orlando, FL, May 2014.</w:t>
      </w:r>
    </w:p>
    <w:p w14:paraId="448A2EF1" w14:textId="77777777" w:rsidR="004F07CC" w:rsidRPr="00D332C1" w:rsidRDefault="004F07CC" w:rsidP="00A54092">
      <w:pPr>
        <w:numPr>
          <w:ilvl w:val="0"/>
          <w:numId w:val="2"/>
        </w:numPr>
        <w:tabs>
          <w:tab w:val="left" w:pos="540"/>
        </w:tabs>
        <w:ind w:left="540" w:hanging="180"/>
        <w:rPr>
          <w:bCs/>
        </w:rPr>
      </w:pPr>
      <w:r w:rsidRPr="00D332C1">
        <w:rPr>
          <w:bCs/>
        </w:rPr>
        <w:t xml:space="preserve">Lucas JM, Schmidt MD, Das BM, </w:t>
      </w:r>
      <w:r w:rsidRPr="00D332C1">
        <w:rPr>
          <w:b/>
          <w:bCs/>
        </w:rPr>
        <w:t>Evans EM</w:t>
      </w:r>
      <w:r w:rsidRPr="00D332C1">
        <w:rPr>
          <w:bCs/>
        </w:rPr>
        <w:t xml:space="preserve">. Measures of physical activity and their associations with cardiometabolic risk in college students. Presented at the annual meeting of </w:t>
      </w:r>
      <w:r w:rsidRPr="00D332C1">
        <w:rPr>
          <w:bCs/>
          <w:i/>
        </w:rPr>
        <w:t>American College of Sports Medicine</w:t>
      </w:r>
      <w:r w:rsidRPr="00D332C1">
        <w:rPr>
          <w:bCs/>
        </w:rPr>
        <w:t>. Orlando, FL, May 2014.</w:t>
      </w:r>
    </w:p>
    <w:p w14:paraId="0437AD3E" w14:textId="77777777" w:rsidR="00A905FD" w:rsidRPr="00D332C1" w:rsidRDefault="00A905FD" w:rsidP="00A54092">
      <w:pPr>
        <w:numPr>
          <w:ilvl w:val="0"/>
          <w:numId w:val="2"/>
        </w:numPr>
        <w:tabs>
          <w:tab w:val="left" w:pos="540"/>
        </w:tabs>
        <w:ind w:left="540" w:hanging="180"/>
        <w:rPr>
          <w:bCs/>
        </w:rPr>
      </w:pPr>
      <w:r w:rsidRPr="00D332C1">
        <w:rPr>
          <w:bCs/>
        </w:rPr>
        <w:t>Ward-Ritacco</w:t>
      </w:r>
      <w:r w:rsidRPr="00D332C1">
        <w:rPr>
          <w:bCs/>
          <w:spacing w:val="-7"/>
        </w:rPr>
        <w:t xml:space="preserve"> </w:t>
      </w:r>
      <w:r w:rsidRPr="00D332C1">
        <w:rPr>
          <w:bCs/>
        </w:rPr>
        <w:t>CL</w:t>
      </w:r>
      <w:r w:rsidRPr="00D332C1">
        <w:t>,</w:t>
      </w:r>
      <w:r w:rsidRPr="00D332C1">
        <w:rPr>
          <w:spacing w:val="-2"/>
        </w:rPr>
        <w:t xml:space="preserve"> </w:t>
      </w:r>
      <w:r w:rsidRPr="00D332C1">
        <w:t>Adrian</w:t>
      </w:r>
      <w:r w:rsidRPr="00D332C1">
        <w:rPr>
          <w:spacing w:val="-2"/>
        </w:rPr>
        <w:t xml:space="preserve"> </w:t>
      </w:r>
      <w:r w:rsidRPr="00D332C1">
        <w:t>AL,</w:t>
      </w:r>
      <w:r w:rsidRPr="00D332C1">
        <w:rPr>
          <w:spacing w:val="-1"/>
        </w:rPr>
        <w:t xml:space="preserve"> </w:t>
      </w:r>
      <w:r w:rsidRPr="00D332C1">
        <w:t>O’Connor PJ, Johnson MA, Rogers</w:t>
      </w:r>
      <w:r w:rsidRPr="00D332C1">
        <w:rPr>
          <w:spacing w:val="-5"/>
        </w:rPr>
        <w:t xml:space="preserve"> </w:t>
      </w:r>
      <w:r w:rsidRPr="00D332C1">
        <w:t>LQ,</w:t>
      </w:r>
      <w:r w:rsidRPr="00D332C1">
        <w:rPr>
          <w:spacing w:val="-1"/>
        </w:rPr>
        <w:t xml:space="preserve"> </w:t>
      </w:r>
      <w:r w:rsidRPr="00D332C1">
        <w:rPr>
          <w:b/>
        </w:rPr>
        <w:t>Evans</w:t>
      </w:r>
      <w:r w:rsidRPr="00D332C1">
        <w:rPr>
          <w:b/>
          <w:spacing w:val="-4"/>
        </w:rPr>
        <w:t xml:space="preserve"> </w:t>
      </w:r>
      <w:r w:rsidRPr="00D332C1">
        <w:rPr>
          <w:b/>
        </w:rPr>
        <w:t>EM</w:t>
      </w:r>
      <w:r w:rsidRPr="00D332C1">
        <w:t>. Feelings</w:t>
      </w:r>
      <w:r w:rsidRPr="00D332C1">
        <w:rPr>
          <w:spacing w:val="-3"/>
        </w:rPr>
        <w:t xml:space="preserve"> </w:t>
      </w:r>
      <w:r w:rsidRPr="00D332C1">
        <w:t>of energy</w:t>
      </w:r>
      <w:r w:rsidRPr="00D332C1">
        <w:rPr>
          <w:spacing w:val="-3"/>
        </w:rPr>
        <w:t xml:space="preserve"> </w:t>
      </w:r>
      <w:r w:rsidRPr="00D332C1">
        <w:t>are</w:t>
      </w:r>
      <w:r w:rsidRPr="00D332C1">
        <w:rPr>
          <w:spacing w:val="-3"/>
        </w:rPr>
        <w:t xml:space="preserve"> </w:t>
      </w:r>
      <w:r w:rsidRPr="00D332C1">
        <w:t>associated</w:t>
      </w:r>
      <w:r w:rsidRPr="00D332C1">
        <w:rPr>
          <w:spacing w:val="-7"/>
        </w:rPr>
        <w:t xml:space="preserve"> </w:t>
      </w:r>
      <w:r w:rsidRPr="00D332C1">
        <w:t>with</w:t>
      </w:r>
      <w:r w:rsidRPr="00D332C1">
        <w:rPr>
          <w:spacing w:val="-1"/>
        </w:rPr>
        <w:t xml:space="preserve"> </w:t>
      </w:r>
      <w:r w:rsidRPr="00D332C1">
        <w:t>physical</w:t>
      </w:r>
      <w:r w:rsidRPr="00D332C1">
        <w:rPr>
          <w:spacing w:val="-3"/>
        </w:rPr>
        <w:t xml:space="preserve"> </w:t>
      </w:r>
      <w:r w:rsidRPr="00D332C1">
        <w:t>activity</w:t>
      </w:r>
      <w:r w:rsidRPr="00D332C1">
        <w:rPr>
          <w:spacing w:val="-6"/>
        </w:rPr>
        <w:t xml:space="preserve"> </w:t>
      </w:r>
      <w:r w:rsidRPr="00D332C1">
        <w:t>and</w:t>
      </w:r>
      <w:r w:rsidRPr="00D332C1">
        <w:rPr>
          <w:spacing w:val="-1"/>
        </w:rPr>
        <w:t xml:space="preserve"> </w:t>
      </w:r>
      <w:r w:rsidRPr="00D332C1">
        <w:t>sleep</w:t>
      </w:r>
      <w:r w:rsidRPr="00D332C1">
        <w:rPr>
          <w:spacing w:val="-3"/>
        </w:rPr>
        <w:t xml:space="preserve"> </w:t>
      </w:r>
      <w:r w:rsidRPr="00D332C1">
        <w:t>quality,</w:t>
      </w:r>
      <w:r w:rsidRPr="00D332C1">
        <w:rPr>
          <w:spacing w:val="-5"/>
        </w:rPr>
        <w:t xml:space="preserve"> </w:t>
      </w:r>
      <w:r w:rsidRPr="00D332C1">
        <w:t>but</w:t>
      </w:r>
      <w:r w:rsidRPr="00D332C1">
        <w:rPr>
          <w:spacing w:val="-3"/>
        </w:rPr>
        <w:t xml:space="preserve"> </w:t>
      </w:r>
      <w:r w:rsidRPr="00D332C1">
        <w:t>not</w:t>
      </w:r>
      <w:r w:rsidRPr="00D332C1">
        <w:rPr>
          <w:spacing w:val="-3"/>
        </w:rPr>
        <w:t xml:space="preserve"> </w:t>
      </w:r>
      <w:r w:rsidRPr="00D332C1">
        <w:t>adiposity,</w:t>
      </w:r>
      <w:r w:rsidRPr="00D332C1">
        <w:rPr>
          <w:spacing w:val="-4"/>
        </w:rPr>
        <w:t xml:space="preserve"> </w:t>
      </w:r>
      <w:r w:rsidRPr="00D332C1">
        <w:t>in middle-aged</w:t>
      </w:r>
      <w:r w:rsidRPr="00D332C1">
        <w:rPr>
          <w:spacing w:val="-10"/>
        </w:rPr>
        <w:t xml:space="preserve"> </w:t>
      </w:r>
      <w:r w:rsidRPr="00D332C1">
        <w:t>postmenopausal</w:t>
      </w:r>
      <w:r w:rsidRPr="00D332C1">
        <w:rPr>
          <w:spacing w:val="-10"/>
        </w:rPr>
        <w:t xml:space="preserve"> </w:t>
      </w:r>
      <w:r w:rsidRPr="00D332C1">
        <w:t>women.</w:t>
      </w:r>
      <w:r w:rsidRPr="00D332C1">
        <w:rPr>
          <w:spacing w:val="-4"/>
        </w:rPr>
        <w:t xml:space="preserve"> </w:t>
      </w:r>
      <w:r w:rsidRPr="00D332C1">
        <w:t xml:space="preserve"> </w:t>
      </w:r>
      <w:r w:rsidRPr="00D332C1">
        <w:rPr>
          <w:bCs/>
        </w:rPr>
        <w:t xml:space="preserve">Presented at the annual meeting of </w:t>
      </w:r>
      <w:r w:rsidRPr="00D332C1">
        <w:rPr>
          <w:bCs/>
          <w:i/>
        </w:rPr>
        <w:t>American College of Sports Medicine</w:t>
      </w:r>
      <w:r w:rsidRPr="00D332C1">
        <w:rPr>
          <w:bCs/>
        </w:rPr>
        <w:t>. Orlando, FL, May 2014.</w:t>
      </w:r>
    </w:p>
    <w:p w14:paraId="66FDE742" w14:textId="77777777" w:rsidR="00A905FD" w:rsidRPr="00D332C1" w:rsidRDefault="00A905FD" w:rsidP="00A54092">
      <w:pPr>
        <w:numPr>
          <w:ilvl w:val="0"/>
          <w:numId w:val="2"/>
        </w:numPr>
        <w:tabs>
          <w:tab w:val="left" w:pos="540"/>
        </w:tabs>
        <w:ind w:left="540" w:hanging="180"/>
        <w:rPr>
          <w:bCs/>
        </w:rPr>
      </w:pPr>
      <w:r w:rsidRPr="00D332C1">
        <w:t>Acitelli</w:t>
      </w:r>
      <w:r w:rsidRPr="00D332C1">
        <w:rPr>
          <w:spacing w:val="-5"/>
        </w:rPr>
        <w:t xml:space="preserve"> </w:t>
      </w:r>
      <w:r w:rsidRPr="00D332C1">
        <w:t xml:space="preserve">RM, </w:t>
      </w:r>
      <w:r w:rsidRPr="00D332C1">
        <w:rPr>
          <w:bCs/>
        </w:rPr>
        <w:t>Ward-Ritacco</w:t>
      </w:r>
      <w:r w:rsidRPr="00D332C1">
        <w:rPr>
          <w:bCs/>
          <w:spacing w:val="-7"/>
        </w:rPr>
        <w:t xml:space="preserve"> </w:t>
      </w:r>
      <w:r w:rsidRPr="00D332C1">
        <w:rPr>
          <w:bCs/>
        </w:rPr>
        <w:t>CL</w:t>
      </w:r>
      <w:r w:rsidRPr="00D332C1">
        <w:t>,</w:t>
      </w:r>
      <w:r w:rsidRPr="00D332C1">
        <w:rPr>
          <w:spacing w:val="-2"/>
        </w:rPr>
        <w:t xml:space="preserve"> </w:t>
      </w:r>
      <w:r w:rsidRPr="00D332C1">
        <w:t>Adrian</w:t>
      </w:r>
      <w:r w:rsidRPr="00D332C1">
        <w:rPr>
          <w:spacing w:val="-4"/>
        </w:rPr>
        <w:t xml:space="preserve"> </w:t>
      </w:r>
      <w:r w:rsidRPr="00D332C1">
        <w:t>AL,</w:t>
      </w:r>
      <w:r w:rsidRPr="00D332C1">
        <w:rPr>
          <w:spacing w:val="-1"/>
        </w:rPr>
        <w:t xml:space="preserve"> </w:t>
      </w:r>
      <w:r w:rsidRPr="00D332C1">
        <w:t xml:space="preserve">O’Connor PJ, Johnson MA, Rogers LQ, </w:t>
      </w:r>
      <w:r w:rsidRPr="00D332C1">
        <w:rPr>
          <w:b/>
        </w:rPr>
        <w:t>Evans</w:t>
      </w:r>
      <w:r w:rsidRPr="00D332C1">
        <w:rPr>
          <w:b/>
          <w:spacing w:val="-4"/>
        </w:rPr>
        <w:t xml:space="preserve"> </w:t>
      </w:r>
      <w:r w:rsidRPr="00D332C1">
        <w:rPr>
          <w:b/>
        </w:rPr>
        <w:t>EM</w:t>
      </w:r>
      <w:r w:rsidRPr="00D332C1">
        <w:t>.</w:t>
      </w:r>
      <w:r w:rsidRPr="00D332C1">
        <w:rPr>
          <w:spacing w:val="-1"/>
        </w:rPr>
        <w:t xml:space="preserve"> </w:t>
      </w:r>
      <w:r w:rsidRPr="00D332C1">
        <w:t>Physical</w:t>
      </w:r>
      <w:r w:rsidRPr="00D332C1">
        <w:rPr>
          <w:spacing w:val="-3"/>
        </w:rPr>
        <w:t xml:space="preserve"> </w:t>
      </w:r>
      <w:r w:rsidRPr="00D332C1">
        <w:t>function</w:t>
      </w:r>
      <w:r w:rsidRPr="00D332C1">
        <w:rPr>
          <w:spacing w:val="-5"/>
        </w:rPr>
        <w:t xml:space="preserve"> </w:t>
      </w:r>
      <w:r w:rsidRPr="00D332C1">
        <w:t>in</w:t>
      </w:r>
      <w:r w:rsidRPr="00D332C1">
        <w:rPr>
          <w:spacing w:val="-1"/>
        </w:rPr>
        <w:t xml:space="preserve"> </w:t>
      </w:r>
      <w:r w:rsidRPr="00D332C1">
        <w:t>middle-aged</w:t>
      </w:r>
      <w:r w:rsidRPr="00D332C1">
        <w:rPr>
          <w:spacing w:val="-7"/>
        </w:rPr>
        <w:t xml:space="preserve"> </w:t>
      </w:r>
      <w:r w:rsidRPr="00D332C1">
        <w:t>postmenopausal</w:t>
      </w:r>
      <w:r w:rsidRPr="00D332C1">
        <w:rPr>
          <w:spacing w:val="-10"/>
        </w:rPr>
        <w:t xml:space="preserve"> </w:t>
      </w:r>
      <w:r w:rsidRPr="00D332C1">
        <w:t>women:</w:t>
      </w:r>
      <w:r w:rsidRPr="00D332C1">
        <w:rPr>
          <w:spacing w:val="-8"/>
        </w:rPr>
        <w:t xml:space="preserve"> </w:t>
      </w:r>
      <w:r w:rsidRPr="00D332C1">
        <w:t>Relationships</w:t>
      </w:r>
      <w:r w:rsidRPr="00D332C1">
        <w:rPr>
          <w:spacing w:val="-8"/>
        </w:rPr>
        <w:t xml:space="preserve"> </w:t>
      </w:r>
      <w:r w:rsidRPr="00D332C1">
        <w:t>with adiposity,</w:t>
      </w:r>
      <w:r w:rsidRPr="00D332C1">
        <w:rPr>
          <w:spacing w:val="-3"/>
        </w:rPr>
        <w:t xml:space="preserve"> </w:t>
      </w:r>
      <w:r w:rsidRPr="00D332C1">
        <w:t>physical</w:t>
      </w:r>
      <w:r w:rsidRPr="00D332C1">
        <w:rPr>
          <w:spacing w:val="-3"/>
        </w:rPr>
        <w:t xml:space="preserve"> </w:t>
      </w:r>
      <w:r w:rsidRPr="00D332C1">
        <w:t>activity</w:t>
      </w:r>
      <w:r w:rsidRPr="00D332C1">
        <w:rPr>
          <w:spacing w:val="-5"/>
        </w:rPr>
        <w:t xml:space="preserve"> </w:t>
      </w:r>
      <w:r w:rsidRPr="00D332C1">
        <w:t>and</w:t>
      </w:r>
      <w:r w:rsidRPr="00D332C1">
        <w:rPr>
          <w:spacing w:val="-1"/>
        </w:rPr>
        <w:t xml:space="preserve"> </w:t>
      </w:r>
      <w:r w:rsidRPr="00D332C1">
        <w:t>muscle</w:t>
      </w:r>
      <w:r w:rsidRPr="00D332C1">
        <w:rPr>
          <w:spacing w:val="-3"/>
        </w:rPr>
        <w:t xml:space="preserve"> </w:t>
      </w:r>
      <w:r w:rsidRPr="00D332C1">
        <w:t>quality.</w:t>
      </w:r>
      <w:r w:rsidRPr="00D332C1">
        <w:rPr>
          <w:spacing w:val="-4"/>
        </w:rPr>
        <w:t xml:space="preserve"> </w:t>
      </w:r>
      <w:r w:rsidRPr="00D332C1">
        <w:rPr>
          <w:bCs/>
        </w:rPr>
        <w:t xml:space="preserve">Presented at the annual meeting of </w:t>
      </w:r>
      <w:r w:rsidRPr="00D332C1">
        <w:rPr>
          <w:bCs/>
          <w:i/>
        </w:rPr>
        <w:t>American College of Sports Medicine</w:t>
      </w:r>
      <w:r w:rsidRPr="00D332C1">
        <w:rPr>
          <w:bCs/>
        </w:rPr>
        <w:t>. Orlando, FL, May 2014.</w:t>
      </w:r>
    </w:p>
    <w:p w14:paraId="359DB09C" w14:textId="77777777" w:rsidR="009D6132" w:rsidRPr="00D332C1" w:rsidRDefault="00A905FD" w:rsidP="00A54092">
      <w:pPr>
        <w:numPr>
          <w:ilvl w:val="0"/>
          <w:numId w:val="2"/>
        </w:numPr>
        <w:tabs>
          <w:tab w:val="left" w:pos="540"/>
        </w:tabs>
        <w:ind w:left="540" w:hanging="180"/>
        <w:rPr>
          <w:bCs/>
        </w:rPr>
      </w:pPr>
      <w:r w:rsidRPr="00D332C1">
        <w:t>Adrian</w:t>
      </w:r>
      <w:r w:rsidRPr="00D332C1">
        <w:rPr>
          <w:spacing w:val="-2"/>
        </w:rPr>
        <w:t xml:space="preserve"> </w:t>
      </w:r>
      <w:r w:rsidRPr="00D332C1">
        <w:t>AL</w:t>
      </w:r>
      <w:r w:rsidRPr="00D332C1">
        <w:rPr>
          <w:b/>
          <w:bCs/>
        </w:rPr>
        <w:t xml:space="preserve">, </w:t>
      </w:r>
      <w:r w:rsidRPr="00D332C1">
        <w:t>O’Connor PJ</w:t>
      </w:r>
      <w:r w:rsidRPr="00D332C1">
        <w:rPr>
          <w:b/>
          <w:bCs/>
        </w:rPr>
        <w:t xml:space="preserve">, </w:t>
      </w:r>
      <w:r w:rsidRPr="00D332C1">
        <w:rPr>
          <w:bCs/>
        </w:rPr>
        <w:t>Ward-Ritacco</w:t>
      </w:r>
      <w:r w:rsidRPr="00D332C1">
        <w:rPr>
          <w:bCs/>
          <w:spacing w:val="-7"/>
        </w:rPr>
        <w:t xml:space="preserve"> </w:t>
      </w:r>
      <w:r w:rsidRPr="00D332C1">
        <w:rPr>
          <w:bCs/>
        </w:rPr>
        <w:t>CL</w:t>
      </w:r>
      <w:r w:rsidRPr="00D332C1">
        <w:t>,</w:t>
      </w:r>
      <w:r w:rsidRPr="00D332C1">
        <w:rPr>
          <w:spacing w:val="-2"/>
        </w:rPr>
        <w:t xml:space="preserve"> </w:t>
      </w:r>
      <w:r w:rsidRPr="00D332C1">
        <w:rPr>
          <w:b/>
        </w:rPr>
        <w:t>Evans</w:t>
      </w:r>
      <w:r w:rsidRPr="00D332C1">
        <w:rPr>
          <w:b/>
          <w:spacing w:val="-4"/>
        </w:rPr>
        <w:t xml:space="preserve"> </w:t>
      </w:r>
      <w:r w:rsidRPr="00D332C1">
        <w:rPr>
          <w:b/>
        </w:rPr>
        <w:t>EM</w:t>
      </w:r>
      <w:r w:rsidRPr="00D332C1">
        <w:t>. Physical activity, heat pain and conditioned pain modulation in women with and without disabling pain.</w:t>
      </w:r>
      <w:r w:rsidRPr="00D332C1">
        <w:rPr>
          <w:spacing w:val="-4"/>
        </w:rPr>
        <w:t xml:space="preserve"> </w:t>
      </w:r>
      <w:r w:rsidRPr="00D332C1">
        <w:t xml:space="preserve"> </w:t>
      </w:r>
      <w:r w:rsidRPr="00D332C1">
        <w:rPr>
          <w:bCs/>
        </w:rPr>
        <w:t xml:space="preserve">Presented at the annual meeting of </w:t>
      </w:r>
      <w:r w:rsidRPr="00D332C1">
        <w:rPr>
          <w:bCs/>
          <w:i/>
        </w:rPr>
        <w:t>American College of Sports Medicine</w:t>
      </w:r>
      <w:r w:rsidRPr="00D332C1">
        <w:rPr>
          <w:bCs/>
        </w:rPr>
        <w:t>. Orlando, FL, May 2014.</w:t>
      </w:r>
    </w:p>
    <w:p w14:paraId="7D8D1E25" w14:textId="77777777" w:rsidR="009D6132" w:rsidRPr="00D332C1" w:rsidRDefault="00DB1CD3" w:rsidP="00A54092">
      <w:pPr>
        <w:numPr>
          <w:ilvl w:val="0"/>
          <w:numId w:val="2"/>
        </w:numPr>
        <w:tabs>
          <w:tab w:val="left" w:pos="540"/>
        </w:tabs>
        <w:ind w:left="540" w:hanging="180"/>
      </w:pPr>
      <w:r w:rsidRPr="00D332C1">
        <w:t xml:space="preserve">Freese EC, Acitelli RM, Gist NH, Loy BD, O’Connor PJ, Cureton KJ, </w:t>
      </w:r>
      <w:r w:rsidRPr="00D332C1">
        <w:rPr>
          <w:b/>
        </w:rPr>
        <w:t>Evans EM</w:t>
      </w:r>
      <w:r w:rsidRPr="00D332C1">
        <w:t xml:space="preserve">. Effects of sprint interval training and a high-protein diet on symptoms of energy. </w:t>
      </w:r>
      <w:r w:rsidR="009D6132" w:rsidRPr="00D332C1">
        <w:t xml:space="preserve">Presented at the annual meeting of </w:t>
      </w:r>
      <w:r w:rsidR="009D6132" w:rsidRPr="00D332C1">
        <w:rPr>
          <w:i/>
        </w:rPr>
        <w:t>American College of Sports Medicine</w:t>
      </w:r>
      <w:r w:rsidR="009D6132" w:rsidRPr="00D332C1">
        <w:t>. Orlando, FL, May 2014.</w:t>
      </w:r>
    </w:p>
    <w:p w14:paraId="29CA6A9A" w14:textId="77777777" w:rsidR="002F30E3" w:rsidRPr="00D332C1" w:rsidRDefault="002F30E3" w:rsidP="00A54092">
      <w:pPr>
        <w:numPr>
          <w:ilvl w:val="0"/>
          <w:numId w:val="2"/>
        </w:numPr>
        <w:tabs>
          <w:tab w:val="left" w:pos="540"/>
        </w:tabs>
        <w:ind w:left="540" w:hanging="180"/>
        <w:rPr>
          <w:bCs/>
        </w:rPr>
      </w:pPr>
      <w:r w:rsidRPr="00D332C1">
        <w:rPr>
          <w:bCs/>
        </w:rPr>
        <w:t>Berg AC, Johnson KB, Acitelli R</w:t>
      </w:r>
      <w:r w:rsidR="008B7E7E" w:rsidRPr="00D332C1">
        <w:rPr>
          <w:bCs/>
        </w:rPr>
        <w:t>M</w:t>
      </w:r>
      <w:r w:rsidRPr="00D332C1">
        <w:rPr>
          <w:bCs/>
        </w:rPr>
        <w:t>, Straight C</w:t>
      </w:r>
      <w:r w:rsidR="008B7E7E" w:rsidRPr="00D332C1">
        <w:rPr>
          <w:bCs/>
        </w:rPr>
        <w:t>R</w:t>
      </w:r>
      <w:r w:rsidRPr="00D332C1">
        <w:rPr>
          <w:bCs/>
        </w:rPr>
        <w:t>, Lay W, Peterson L</w:t>
      </w:r>
      <w:r w:rsidR="008B7E7E" w:rsidRPr="00D332C1">
        <w:rPr>
          <w:bCs/>
        </w:rPr>
        <w:t>Q</w:t>
      </w:r>
      <w:r w:rsidRPr="00D332C1">
        <w:rPr>
          <w:bCs/>
        </w:rPr>
        <w:t xml:space="preserve">, Johnson MA, </w:t>
      </w:r>
      <w:r w:rsidRPr="00D332C1">
        <w:rPr>
          <w:b/>
          <w:bCs/>
        </w:rPr>
        <w:t>Evans EM</w:t>
      </w:r>
      <w:r w:rsidRPr="00D332C1">
        <w:rPr>
          <w:bCs/>
        </w:rPr>
        <w:t xml:space="preserve">. Weight management for older adults: a collaboration of the UGA departments of Kinesiology and Foods and Nutrition. </w:t>
      </w:r>
      <w:r w:rsidR="000220FB" w:rsidRPr="00D332C1">
        <w:rPr>
          <w:bCs/>
        </w:rPr>
        <w:t xml:space="preserve">Presented </w:t>
      </w:r>
      <w:r w:rsidRPr="00D332C1">
        <w:rPr>
          <w:bCs/>
        </w:rPr>
        <w:t xml:space="preserve">at the </w:t>
      </w:r>
      <w:r w:rsidRPr="00D332C1">
        <w:rPr>
          <w:bCs/>
          <w:i/>
        </w:rPr>
        <w:t>2014 Southeastern Conference Symposium</w:t>
      </w:r>
      <w:r w:rsidRPr="00D332C1">
        <w:rPr>
          <w:bCs/>
        </w:rPr>
        <w:t>, Atlanta, GA, September 2014.</w:t>
      </w:r>
    </w:p>
    <w:p w14:paraId="556864D8" w14:textId="77777777" w:rsidR="002B03BB" w:rsidRPr="00D332C1" w:rsidRDefault="002F30E3" w:rsidP="00A54092">
      <w:pPr>
        <w:numPr>
          <w:ilvl w:val="0"/>
          <w:numId w:val="2"/>
        </w:numPr>
        <w:tabs>
          <w:tab w:val="left" w:pos="540"/>
        </w:tabs>
        <w:ind w:left="540" w:hanging="180"/>
        <w:rPr>
          <w:bCs/>
        </w:rPr>
      </w:pPr>
      <w:r w:rsidRPr="00D332C1">
        <w:rPr>
          <w:bCs/>
        </w:rPr>
        <w:t xml:space="preserve">Straight CR, Brady AO, </w:t>
      </w:r>
      <w:r w:rsidRPr="00D332C1">
        <w:rPr>
          <w:b/>
          <w:bCs/>
        </w:rPr>
        <w:t>Evans EM</w:t>
      </w:r>
      <w:r w:rsidRPr="00D332C1">
        <w:rPr>
          <w:bCs/>
        </w:rPr>
        <w:t>. Adverse impact of obesity and low muscle quality on lower-extremity physical function in older women. Present</w:t>
      </w:r>
      <w:r w:rsidR="000220FB" w:rsidRPr="00D332C1">
        <w:rPr>
          <w:bCs/>
        </w:rPr>
        <w:t xml:space="preserve">ed </w:t>
      </w:r>
      <w:r w:rsidRPr="00D332C1">
        <w:rPr>
          <w:bCs/>
        </w:rPr>
        <w:t xml:space="preserve">at </w:t>
      </w:r>
      <w:r w:rsidR="000220FB" w:rsidRPr="00D332C1">
        <w:rPr>
          <w:bCs/>
        </w:rPr>
        <w:t xml:space="preserve">the </w:t>
      </w:r>
      <w:r w:rsidRPr="00D332C1">
        <w:rPr>
          <w:bCs/>
        </w:rPr>
        <w:t xml:space="preserve">annual meeting of </w:t>
      </w:r>
      <w:r w:rsidRPr="00D332C1">
        <w:rPr>
          <w:bCs/>
          <w:i/>
        </w:rPr>
        <w:t>The Obesity Society</w:t>
      </w:r>
      <w:r w:rsidRPr="00D332C1">
        <w:rPr>
          <w:bCs/>
        </w:rPr>
        <w:t>, Boston, MA, November 2014.</w:t>
      </w:r>
    </w:p>
    <w:p w14:paraId="20F19693" w14:textId="77777777" w:rsidR="002B03BB" w:rsidRPr="00D332C1" w:rsidRDefault="002B03BB" w:rsidP="00A54092">
      <w:pPr>
        <w:numPr>
          <w:ilvl w:val="0"/>
          <w:numId w:val="2"/>
        </w:numPr>
        <w:tabs>
          <w:tab w:val="left" w:pos="540"/>
        </w:tabs>
        <w:ind w:left="540" w:hanging="180"/>
        <w:rPr>
          <w:bCs/>
        </w:rPr>
      </w:pPr>
      <w:r w:rsidRPr="00D332C1">
        <w:t xml:space="preserve">Fedewa MF, Hathaway ED, Das BM, Schmidt MD, </w:t>
      </w:r>
      <w:r w:rsidRPr="00D332C1">
        <w:rPr>
          <w:b/>
        </w:rPr>
        <w:t>Evans EM</w:t>
      </w:r>
      <w:r w:rsidRPr="00D332C1">
        <w:t xml:space="preserve">. Physical activity, not sedentary time, is inversely associated with insulin resistance in young healthy women. </w:t>
      </w:r>
      <w:r w:rsidRPr="00D332C1">
        <w:rPr>
          <w:bCs/>
        </w:rPr>
        <w:t>Presented at the annual meeting of the</w:t>
      </w:r>
      <w:r w:rsidRPr="00D332C1">
        <w:rPr>
          <w:bCs/>
          <w:i/>
        </w:rPr>
        <w:t xml:space="preserve"> Southeast American College of Sports Medicine</w:t>
      </w:r>
      <w:r w:rsidRPr="00D332C1">
        <w:rPr>
          <w:bCs/>
        </w:rPr>
        <w:t>, Jacksonville, FL, February 2015.</w:t>
      </w:r>
    </w:p>
    <w:p w14:paraId="6F2A52A7" w14:textId="77777777" w:rsidR="002B03BB" w:rsidRPr="00D332C1" w:rsidRDefault="002B03BB" w:rsidP="00A54092">
      <w:pPr>
        <w:numPr>
          <w:ilvl w:val="0"/>
          <w:numId w:val="2"/>
        </w:numPr>
        <w:tabs>
          <w:tab w:val="left" w:pos="540"/>
        </w:tabs>
        <w:ind w:left="540" w:hanging="180"/>
        <w:rPr>
          <w:bCs/>
        </w:rPr>
      </w:pPr>
      <w:r w:rsidRPr="00D332C1">
        <w:t xml:space="preserve">Hathaway ED, Fedewa MV, Higgins S, </w:t>
      </w:r>
      <w:r w:rsidRPr="00D332C1">
        <w:rPr>
          <w:b/>
        </w:rPr>
        <w:t>Evans EM</w:t>
      </w:r>
      <w:r w:rsidRPr="00D332C1">
        <w:t xml:space="preserve">, Schmidt MD. Objective classification of physical activity intensity in overweight or obese college-age females over a continuous 24-hour period. </w:t>
      </w:r>
      <w:r w:rsidRPr="00D332C1">
        <w:rPr>
          <w:bCs/>
        </w:rPr>
        <w:t>Presented at the annual meeting of the</w:t>
      </w:r>
      <w:r w:rsidRPr="00D332C1">
        <w:rPr>
          <w:bCs/>
          <w:i/>
        </w:rPr>
        <w:t xml:space="preserve"> Southeast American College of Sports Medicine</w:t>
      </w:r>
      <w:r w:rsidRPr="00D332C1">
        <w:rPr>
          <w:bCs/>
        </w:rPr>
        <w:t>, Jacksonville, FL, February 2015.</w:t>
      </w:r>
    </w:p>
    <w:p w14:paraId="45B1B4EC" w14:textId="77777777" w:rsidR="002B03BB" w:rsidRPr="00D332C1" w:rsidRDefault="002B03BB" w:rsidP="00A54092">
      <w:pPr>
        <w:numPr>
          <w:ilvl w:val="0"/>
          <w:numId w:val="2"/>
        </w:numPr>
        <w:tabs>
          <w:tab w:val="left" w:pos="540"/>
        </w:tabs>
        <w:ind w:left="540" w:hanging="180"/>
        <w:rPr>
          <w:bCs/>
        </w:rPr>
      </w:pPr>
      <w:r w:rsidRPr="00D332C1">
        <w:rPr>
          <w:bCs/>
        </w:rPr>
        <w:t xml:space="preserve">Brady AO, Straight CR, </w:t>
      </w:r>
      <w:r w:rsidRPr="00D332C1">
        <w:rPr>
          <w:b/>
          <w:bCs/>
        </w:rPr>
        <w:t>Evans EM</w:t>
      </w:r>
      <w:r w:rsidRPr="00D332C1">
        <w:rPr>
          <w:bCs/>
        </w:rPr>
        <w:t>. Hand grip strength relative to body mass index is a significant predictor of physical function in older adults. Presented at the annual meeting of the</w:t>
      </w:r>
      <w:r w:rsidRPr="00D332C1">
        <w:rPr>
          <w:bCs/>
          <w:i/>
        </w:rPr>
        <w:t xml:space="preserve"> Southeast American College of Sports Medicine</w:t>
      </w:r>
      <w:r w:rsidRPr="00D332C1">
        <w:rPr>
          <w:bCs/>
        </w:rPr>
        <w:t>, Jacksonville, FL, February 2015.</w:t>
      </w:r>
    </w:p>
    <w:p w14:paraId="4D769D12" w14:textId="77777777" w:rsidR="002B03BB" w:rsidRPr="00D332C1" w:rsidRDefault="002B03BB" w:rsidP="00A54092">
      <w:pPr>
        <w:numPr>
          <w:ilvl w:val="0"/>
          <w:numId w:val="2"/>
        </w:numPr>
        <w:tabs>
          <w:tab w:val="left" w:pos="540"/>
        </w:tabs>
        <w:ind w:left="540" w:hanging="180"/>
        <w:rPr>
          <w:bCs/>
        </w:rPr>
      </w:pPr>
      <w:r w:rsidRPr="00D332C1">
        <w:rPr>
          <w:bCs/>
        </w:rPr>
        <w:t>H</w:t>
      </w:r>
      <w:r w:rsidRPr="00D332C1">
        <w:t xml:space="preserve">iggins S, Fedewa MV, Hathaway ED, Schmidt MD, </w:t>
      </w:r>
      <w:r w:rsidRPr="00D332C1">
        <w:rPr>
          <w:b/>
        </w:rPr>
        <w:t>Evans EM</w:t>
      </w:r>
      <w:r w:rsidRPr="00D332C1">
        <w:t xml:space="preserve">. Light physical activity is positively associated with aerobic capacity in young overweight sedentary women. </w:t>
      </w:r>
      <w:r w:rsidRPr="00D332C1">
        <w:rPr>
          <w:bCs/>
        </w:rPr>
        <w:t>Presented at the annual meeting of the</w:t>
      </w:r>
      <w:r w:rsidRPr="00D332C1">
        <w:rPr>
          <w:bCs/>
          <w:i/>
        </w:rPr>
        <w:t xml:space="preserve"> Southeast American College of Sports Medicine</w:t>
      </w:r>
      <w:r w:rsidRPr="00D332C1">
        <w:rPr>
          <w:bCs/>
        </w:rPr>
        <w:t xml:space="preserve">, Jacksonville, FL, February 2015. </w:t>
      </w:r>
    </w:p>
    <w:p w14:paraId="5A74A57D" w14:textId="77777777" w:rsidR="002B03BB" w:rsidRPr="00D332C1" w:rsidRDefault="002B03BB" w:rsidP="00A54092">
      <w:pPr>
        <w:numPr>
          <w:ilvl w:val="0"/>
          <w:numId w:val="2"/>
        </w:numPr>
        <w:tabs>
          <w:tab w:val="left" w:pos="540"/>
        </w:tabs>
        <w:ind w:left="540" w:hanging="180"/>
        <w:rPr>
          <w:bCs/>
        </w:rPr>
      </w:pPr>
      <w:r w:rsidRPr="00D332C1">
        <w:rPr>
          <w:bCs/>
        </w:rPr>
        <w:t xml:space="preserve">Acitelli RM, Ward-Ritacco CL, O’Connor PJ, </w:t>
      </w:r>
      <w:r w:rsidRPr="00D332C1">
        <w:rPr>
          <w:b/>
          <w:bCs/>
        </w:rPr>
        <w:t>Evans EM</w:t>
      </w:r>
      <w:r w:rsidRPr="00D332C1">
        <w:rPr>
          <w:bCs/>
        </w:rPr>
        <w:t>. Adiposity and physical activity correlates of feeling of energy and fatigue in middle-aged postmenopausal women. Presented at the annual meeting of the</w:t>
      </w:r>
      <w:r w:rsidRPr="00D332C1">
        <w:rPr>
          <w:bCs/>
          <w:i/>
        </w:rPr>
        <w:t xml:space="preserve"> Southeast American College of Sports Medicine</w:t>
      </w:r>
      <w:r w:rsidRPr="00D332C1">
        <w:rPr>
          <w:bCs/>
        </w:rPr>
        <w:t xml:space="preserve">, Jacksonville, FL, February 2015. </w:t>
      </w:r>
    </w:p>
    <w:p w14:paraId="47FD801B" w14:textId="77777777" w:rsidR="002B03BB" w:rsidRPr="00D332C1" w:rsidRDefault="00F9334F" w:rsidP="00A54092">
      <w:pPr>
        <w:numPr>
          <w:ilvl w:val="0"/>
          <w:numId w:val="2"/>
        </w:numPr>
        <w:tabs>
          <w:tab w:val="left" w:pos="540"/>
        </w:tabs>
        <w:ind w:left="540" w:hanging="180"/>
        <w:rPr>
          <w:bCs/>
        </w:rPr>
      </w:pPr>
      <w:r w:rsidRPr="00D332C1">
        <w:t xml:space="preserve">Fedewa MF, Hathaway ED, Higgins S, Das BM, Forehand RL, Schmidt MD, </w:t>
      </w:r>
      <w:r w:rsidRPr="00D332C1">
        <w:rPr>
          <w:b/>
        </w:rPr>
        <w:t>Evans EM</w:t>
      </w:r>
      <w:r w:rsidRPr="00D332C1">
        <w:t>. Interactive effect of oral contraceptive use, weight status, and physical activity on C-reactive protein levels in young women.</w:t>
      </w:r>
      <w:r w:rsidRPr="00D332C1">
        <w:rPr>
          <w:bCs/>
          <w:i/>
        </w:rPr>
        <w:t xml:space="preserve"> </w:t>
      </w:r>
      <w:r w:rsidRPr="00D332C1">
        <w:rPr>
          <w:bCs/>
        </w:rPr>
        <w:t>Presented at the annual meeting of the</w:t>
      </w:r>
      <w:r w:rsidRPr="00D332C1">
        <w:rPr>
          <w:bCs/>
          <w:i/>
        </w:rPr>
        <w:t xml:space="preserve"> American College of Sports Medicine</w:t>
      </w:r>
      <w:r w:rsidRPr="00D332C1">
        <w:rPr>
          <w:bCs/>
        </w:rPr>
        <w:t>, San Diego, CA, May 2015.</w:t>
      </w:r>
    </w:p>
    <w:p w14:paraId="63286186" w14:textId="77777777" w:rsidR="002B03BB" w:rsidRPr="00D332C1" w:rsidRDefault="00F9334F" w:rsidP="00A54092">
      <w:pPr>
        <w:numPr>
          <w:ilvl w:val="0"/>
          <w:numId w:val="2"/>
        </w:numPr>
        <w:tabs>
          <w:tab w:val="left" w:pos="540"/>
        </w:tabs>
        <w:ind w:left="540" w:hanging="180"/>
        <w:rPr>
          <w:bCs/>
        </w:rPr>
      </w:pPr>
      <w:r w:rsidRPr="00D332C1">
        <w:rPr>
          <w:bCs/>
        </w:rPr>
        <w:t xml:space="preserve">Straight CR, Brady AO, </w:t>
      </w:r>
      <w:r w:rsidRPr="00D332C1">
        <w:rPr>
          <w:b/>
          <w:bCs/>
        </w:rPr>
        <w:t>Evans EM</w:t>
      </w:r>
      <w:r w:rsidRPr="00D332C1">
        <w:rPr>
          <w:bCs/>
        </w:rPr>
        <w:t xml:space="preserve">. </w:t>
      </w:r>
      <w:r w:rsidRPr="00D332C1">
        <w:t xml:space="preserve">Can a simple transfer task predict global lower-extremity physical function in community-dwelling older women? </w:t>
      </w:r>
      <w:r w:rsidRPr="00D332C1">
        <w:rPr>
          <w:bCs/>
        </w:rPr>
        <w:t>Presented at the annual meeting of the</w:t>
      </w:r>
      <w:r w:rsidRPr="00D332C1">
        <w:rPr>
          <w:bCs/>
          <w:i/>
        </w:rPr>
        <w:t xml:space="preserve"> American College of Sports Medicine</w:t>
      </w:r>
      <w:r w:rsidRPr="00D332C1">
        <w:rPr>
          <w:bCs/>
        </w:rPr>
        <w:t>, San Diego,</w:t>
      </w:r>
      <w:r w:rsidR="002B03BB" w:rsidRPr="00D332C1">
        <w:rPr>
          <w:bCs/>
        </w:rPr>
        <w:t xml:space="preserve"> CA, May 2015.</w:t>
      </w:r>
    </w:p>
    <w:p w14:paraId="1F324A17" w14:textId="77777777" w:rsidR="002B03BB" w:rsidRPr="00D332C1" w:rsidRDefault="00F9334F" w:rsidP="00A54092">
      <w:pPr>
        <w:numPr>
          <w:ilvl w:val="0"/>
          <w:numId w:val="2"/>
        </w:numPr>
        <w:tabs>
          <w:tab w:val="left" w:pos="540"/>
        </w:tabs>
        <w:ind w:left="540" w:hanging="180"/>
        <w:rPr>
          <w:bCs/>
        </w:rPr>
      </w:pPr>
      <w:r w:rsidRPr="00D332C1">
        <w:lastRenderedPageBreak/>
        <w:t xml:space="preserve">Torres CX, Straight CR, Brady AO, </w:t>
      </w:r>
      <w:r w:rsidRPr="00D332C1">
        <w:rPr>
          <w:b/>
        </w:rPr>
        <w:t>Evans EM</w:t>
      </w:r>
      <w:r w:rsidRPr="00D332C1">
        <w:t xml:space="preserve">. Independent association between depressive symptomatology and physical function in community-dwelling older women. </w:t>
      </w:r>
      <w:r w:rsidRPr="00D332C1">
        <w:rPr>
          <w:bCs/>
        </w:rPr>
        <w:t>Presented at the annual meeting of the</w:t>
      </w:r>
      <w:r w:rsidRPr="00D332C1">
        <w:rPr>
          <w:bCs/>
          <w:i/>
        </w:rPr>
        <w:t xml:space="preserve"> American College of Sports Medicine</w:t>
      </w:r>
      <w:r w:rsidRPr="00D332C1">
        <w:rPr>
          <w:bCs/>
        </w:rPr>
        <w:t>, San Diego, CA, May 2015.</w:t>
      </w:r>
    </w:p>
    <w:p w14:paraId="67512A39" w14:textId="77777777" w:rsidR="002B03BB" w:rsidRPr="00D332C1" w:rsidRDefault="00F9334F" w:rsidP="00A54092">
      <w:pPr>
        <w:numPr>
          <w:ilvl w:val="0"/>
          <w:numId w:val="2"/>
        </w:numPr>
        <w:tabs>
          <w:tab w:val="left" w:pos="540"/>
        </w:tabs>
        <w:ind w:left="540" w:hanging="180"/>
        <w:rPr>
          <w:bCs/>
        </w:rPr>
      </w:pPr>
      <w:r w:rsidRPr="00D332C1">
        <w:t xml:space="preserve">Acitelli RM, Fedewa MV, Das BM, </w:t>
      </w:r>
      <w:r w:rsidRPr="00D332C1">
        <w:rPr>
          <w:b/>
        </w:rPr>
        <w:t>Evans EM</w:t>
      </w:r>
      <w:r w:rsidRPr="00D332C1">
        <w:t>. Associations of adiposity and physical activity on health</w:t>
      </w:r>
      <w:r w:rsidR="00C017A9" w:rsidRPr="00D332C1">
        <w:t>-</w:t>
      </w:r>
      <w:r w:rsidRPr="00D332C1">
        <w:t xml:space="preserve">related quality of life in college females. </w:t>
      </w:r>
      <w:r w:rsidRPr="00D332C1">
        <w:rPr>
          <w:bCs/>
        </w:rPr>
        <w:t>Presented at the annual meeting of the</w:t>
      </w:r>
      <w:r w:rsidRPr="00D332C1">
        <w:rPr>
          <w:bCs/>
          <w:i/>
        </w:rPr>
        <w:t xml:space="preserve"> American College of Sports Medicine</w:t>
      </w:r>
      <w:r w:rsidRPr="00D332C1">
        <w:rPr>
          <w:bCs/>
        </w:rPr>
        <w:t>, San Diego, CA, May 2015.</w:t>
      </w:r>
    </w:p>
    <w:p w14:paraId="2FCDACB1" w14:textId="77777777" w:rsidR="00F9334F" w:rsidRPr="00D332C1" w:rsidRDefault="00F9334F" w:rsidP="00A54092">
      <w:pPr>
        <w:numPr>
          <w:ilvl w:val="0"/>
          <w:numId w:val="2"/>
        </w:numPr>
        <w:tabs>
          <w:tab w:val="left" w:pos="540"/>
        </w:tabs>
        <w:ind w:left="540" w:hanging="180"/>
        <w:rPr>
          <w:bCs/>
        </w:rPr>
      </w:pPr>
      <w:r w:rsidRPr="00D332C1">
        <w:t xml:space="preserve">Higgins S, Fedewa MV, Hathaway ED, Schmidt MD, </w:t>
      </w:r>
      <w:r w:rsidRPr="00D332C1">
        <w:rPr>
          <w:b/>
        </w:rPr>
        <w:t>Evans EM</w:t>
      </w:r>
      <w:r w:rsidRPr="00D332C1">
        <w:t xml:space="preserve">. Light physical activity is positively associated with aerobic capacity in young overweight sedentary women. </w:t>
      </w:r>
      <w:r w:rsidRPr="00D332C1">
        <w:rPr>
          <w:bCs/>
        </w:rPr>
        <w:t>Presented at the annual meeting of the</w:t>
      </w:r>
      <w:r w:rsidRPr="00D332C1">
        <w:rPr>
          <w:bCs/>
          <w:i/>
        </w:rPr>
        <w:t xml:space="preserve"> American College of Sports Medicine</w:t>
      </w:r>
      <w:r w:rsidRPr="00D332C1">
        <w:rPr>
          <w:bCs/>
        </w:rPr>
        <w:t>, San Diego, CA, May 2015.</w:t>
      </w:r>
    </w:p>
    <w:p w14:paraId="0066CFEE" w14:textId="77777777" w:rsidR="002B03BB" w:rsidRPr="00D332C1" w:rsidRDefault="0068534A" w:rsidP="00A54092">
      <w:pPr>
        <w:numPr>
          <w:ilvl w:val="0"/>
          <w:numId w:val="2"/>
        </w:numPr>
        <w:tabs>
          <w:tab w:val="left" w:pos="540"/>
        </w:tabs>
        <w:ind w:left="540" w:hanging="180"/>
        <w:rPr>
          <w:bCs/>
        </w:rPr>
      </w:pPr>
      <w:r w:rsidRPr="00D332C1">
        <w:rPr>
          <w:b/>
          <w:bCs/>
        </w:rPr>
        <w:t>Evans EM</w:t>
      </w:r>
      <w:r w:rsidRPr="00D332C1">
        <w:rPr>
          <w:bCs/>
        </w:rPr>
        <w:t>, Rowe DA, Das BM, McConnell W, Fedewa M</w:t>
      </w:r>
      <w:r w:rsidR="004076B0" w:rsidRPr="00D332C1">
        <w:rPr>
          <w:bCs/>
        </w:rPr>
        <w:t>V</w:t>
      </w:r>
      <w:r w:rsidRPr="00D332C1">
        <w:rPr>
          <w:bCs/>
        </w:rPr>
        <w:t xml:space="preserve">, Schmidt MD. Association between breakfast eating frequency, physical activity and sedentary time in college freshmen. Presented at the annual meeting of the </w:t>
      </w:r>
      <w:r w:rsidRPr="00D332C1">
        <w:rPr>
          <w:bCs/>
          <w:i/>
        </w:rPr>
        <w:t>International Society of Behavioral Nutrition and Physical Activity</w:t>
      </w:r>
      <w:r w:rsidRPr="00D332C1">
        <w:rPr>
          <w:bCs/>
        </w:rPr>
        <w:t>, Edinburgh, Scotland, June 2015.</w:t>
      </w:r>
    </w:p>
    <w:p w14:paraId="034397D6" w14:textId="77777777" w:rsidR="00450B35" w:rsidRPr="00D332C1" w:rsidRDefault="00843CA2" w:rsidP="00A54092">
      <w:pPr>
        <w:numPr>
          <w:ilvl w:val="0"/>
          <w:numId w:val="2"/>
        </w:numPr>
        <w:tabs>
          <w:tab w:val="left" w:pos="540"/>
        </w:tabs>
        <w:ind w:left="540" w:hanging="180"/>
        <w:rPr>
          <w:bCs/>
        </w:rPr>
      </w:pPr>
      <w:r w:rsidRPr="00D332C1">
        <w:rPr>
          <w:color w:val="212121"/>
          <w:shd w:val="clear" w:color="auto" w:fill="FFFFFF"/>
        </w:rPr>
        <w:t xml:space="preserve">Toledo MJ, Das BM, </w:t>
      </w:r>
      <w:r w:rsidRPr="00D332C1">
        <w:rPr>
          <w:b/>
          <w:color w:val="212121"/>
          <w:shd w:val="clear" w:color="auto" w:fill="FFFFFF"/>
        </w:rPr>
        <w:t>Evans EM</w:t>
      </w:r>
      <w:r w:rsidRPr="00D332C1">
        <w:rPr>
          <w:color w:val="212121"/>
          <w:shd w:val="clear" w:color="auto" w:fill="FFFFFF"/>
        </w:rPr>
        <w:t>, Fedewa MF, Forehand RL, Hathaway ED, Jenkins N,</w:t>
      </w:r>
      <w:r w:rsidRPr="00D332C1">
        <w:rPr>
          <w:rStyle w:val="apple-converted-space"/>
          <w:color w:val="212121"/>
          <w:shd w:val="clear" w:color="auto" w:fill="FFFFFF"/>
        </w:rPr>
        <w:t> </w:t>
      </w:r>
      <w:r w:rsidRPr="00D332C1">
        <w:rPr>
          <w:color w:val="212121"/>
          <w:shd w:val="clear" w:color="auto" w:fill="FFFFFF"/>
        </w:rPr>
        <w:t>Schmidt MD.</w:t>
      </w:r>
      <w:r w:rsidRPr="00D332C1">
        <w:rPr>
          <w:rStyle w:val="apple-converted-space"/>
          <w:color w:val="212121"/>
          <w:shd w:val="clear" w:color="auto" w:fill="FFFFFF"/>
        </w:rPr>
        <w:t> </w:t>
      </w:r>
      <w:r w:rsidRPr="00D332C1">
        <w:rPr>
          <w:iCs/>
          <w:color w:val="212121"/>
          <w:shd w:val="clear" w:color="auto" w:fill="FFFFFF"/>
        </w:rPr>
        <w:t>Feasible clinical measures of body composition and physical activity to assess cardiometabolic risk in college-age females</w:t>
      </w:r>
      <w:r w:rsidRPr="00D332C1">
        <w:rPr>
          <w:i/>
          <w:iCs/>
          <w:color w:val="212121"/>
          <w:shd w:val="clear" w:color="auto" w:fill="FFFFFF"/>
        </w:rPr>
        <w:t>.</w:t>
      </w:r>
      <w:r w:rsidRPr="00D332C1">
        <w:rPr>
          <w:rStyle w:val="apple-converted-space"/>
          <w:color w:val="212121"/>
          <w:shd w:val="clear" w:color="auto" w:fill="FFFFFF"/>
        </w:rPr>
        <w:t xml:space="preserve"> Presented at the annual meeting of the </w:t>
      </w:r>
      <w:r w:rsidRPr="00D332C1">
        <w:rPr>
          <w:i/>
          <w:color w:val="212121"/>
          <w:shd w:val="clear" w:color="auto" w:fill="FFFFFF"/>
        </w:rPr>
        <w:t>Southwest American College of Sports Medicine</w:t>
      </w:r>
      <w:r w:rsidRPr="00D332C1">
        <w:rPr>
          <w:color w:val="212121"/>
          <w:shd w:val="clear" w:color="auto" w:fill="FFFFFF"/>
        </w:rPr>
        <w:t xml:space="preserve">, </w:t>
      </w:r>
      <w:r w:rsidR="00450B35" w:rsidRPr="00D332C1">
        <w:rPr>
          <w:color w:val="212121"/>
          <w:shd w:val="clear" w:color="auto" w:fill="FFFFFF"/>
        </w:rPr>
        <w:t xml:space="preserve">Costa Mesa, CA, </w:t>
      </w:r>
      <w:r w:rsidRPr="00D332C1">
        <w:rPr>
          <w:color w:val="212121"/>
          <w:shd w:val="clear" w:color="auto" w:fill="FFFFFF"/>
        </w:rPr>
        <w:t>October 2015</w:t>
      </w:r>
      <w:r w:rsidR="00450B35" w:rsidRPr="00D332C1">
        <w:rPr>
          <w:color w:val="212121"/>
          <w:shd w:val="clear" w:color="auto" w:fill="FFFFFF"/>
        </w:rPr>
        <w:t>.</w:t>
      </w:r>
    </w:p>
    <w:p w14:paraId="53248CF6" w14:textId="77777777" w:rsidR="00450B35" w:rsidRPr="00D332C1" w:rsidRDefault="00AA05D2" w:rsidP="00A54092">
      <w:pPr>
        <w:numPr>
          <w:ilvl w:val="0"/>
          <w:numId w:val="2"/>
        </w:numPr>
        <w:tabs>
          <w:tab w:val="left" w:pos="540"/>
        </w:tabs>
        <w:ind w:left="540" w:hanging="180"/>
        <w:rPr>
          <w:bCs/>
        </w:rPr>
      </w:pPr>
      <w:r w:rsidRPr="00D332C1">
        <w:rPr>
          <w:color w:val="212121"/>
          <w:shd w:val="clear" w:color="auto" w:fill="FFFFFF"/>
        </w:rPr>
        <w:t xml:space="preserve">Wagle S, Hathaway ED, Das BM, </w:t>
      </w:r>
      <w:r w:rsidRPr="00D332C1">
        <w:rPr>
          <w:b/>
          <w:color w:val="212121"/>
          <w:shd w:val="clear" w:color="auto" w:fill="FFFFFF"/>
        </w:rPr>
        <w:t>Evans EM</w:t>
      </w:r>
      <w:r w:rsidRPr="00D332C1">
        <w:rPr>
          <w:color w:val="212121"/>
          <w:shd w:val="clear" w:color="auto" w:fill="FFFFFF"/>
        </w:rPr>
        <w:t xml:space="preserve">, Schmidt MD. </w:t>
      </w:r>
      <w:r w:rsidRPr="00D332C1">
        <w:t xml:space="preserve">Substituting sitting with standing or stepping to reduce cardiometabolic risk: an </w:t>
      </w:r>
      <w:proofErr w:type="spellStart"/>
      <w:r w:rsidRPr="00D332C1">
        <w:t>isotemporal</w:t>
      </w:r>
      <w:proofErr w:type="spellEnd"/>
      <w:r w:rsidRPr="00D332C1">
        <w:t xml:space="preserve"> analysis. Presented at the </w:t>
      </w:r>
      <w:r w:rsidR="007F0469" w:rsidRPr="00D332C1">
        <w:rPr>
          <w:i/>
        </w:rPr>
        <w:t xml:space="preserve">International </w:t>
      </w:r>
      <w:r w:rsidRPr="00D332C1">
        <w:rPr>
          <w:i/>
        </w:rPr>
        <w:t>Sedentary Behavior Conference</w:t>
      </w:r>
      <w:r w:rsidRPr="00D332C1">
        <w:t xml:space="preserve">, </w:t>
      </w:r>
      <w:r w:rsidR="00450B35" w:rsidRPr="00D332C1">
        <w:t>Urbana-Champaign, IL, October 2015</w:t>
      </w:r>
      <w:r w:rsidRPr="00D332C1">
        <w:t>.</w:t>
      </w:r>
    </w:p>
    <w:p w14:paraId="3C40A5A1" w14:textId="77777777" w:rsidR="00EC58C9" w:rsidRPr="00D332C1" w:rsidRDefault="00A95436" w:rsidP="00A54092">
      <w:pPr>
        <w:numPr>
          <w:ilvl w:val="0"/>
          <w:numId w:val="2"/>
        </w:numPr>
        <w:tabs>
          <w:tab w:val="left" w:pos="540"/>
        </w:tabs>
        <w:ind w:left="540" w:hanging="180"/>
        <w:rPr>
          <w:bCs/>
        </w:rPr>
      </w:pPr>
      <w:r w:rsidRPr="00D332C1">
        <w:rPr>
          <w:color w:val="212121"/>
          <w:shd w:val="clear" w:color="auto" w:fill="FFFFFF"/>
        </w:rPr>
        <w:t xml:space="preserve">Fedewa MV, Hathaway ED, Higgins S, Forehand RL, Schmidt MD, </w:t>
      </w:r>
      <w:r w:rsidRPr="00D332C1">
        <w:rPr>
          <w:b/>
          <w:color w:val="212121"/>
          <w:shd w:val="clear" w:color="auto" w:fill="FFFFFF"/>
        </w:rPr>
        <w:t>Evans EM</w:t>
      </w:r>
      <w:r w:rsidRPr="00D332C1">
        <w:rPr>
          <w:color w:val="212121"/>
          <w:shd w:val="clear" w:color="auto" w:fill="FFFFFF"/>
        </w:rPr>
        <w:t>.</w:t>
      </w:r>
      <w:r w:rsidRPr="00D332C1">
        <w:rPr>
          <w:bCs/>
        </w:rPr>
        <w:t xml:space="preserve"> Moderate intensity exercise training reduces C-reactive protein level in young overweight women. Presented at the annual meeting of the </w:t>
      </w:r>
      <w:r w:rsidRPr="00D332C1">
        <w:rPr>
          <w:bCs/>
          <w:i/>
        </w:rPr>
        <w:t>Southeast American College of Sports Medicin</w:t>
      </w:r>
      <w:r w:rsidR="00EC58C9" w:rsidRPr="00D332C1">
        <w:rPr>
          <w:bCs/>
          <w:i/>
        </w:rPr>
        <w:t>e</w:t>
      </w:r>
      <w:r w:rsidR="00EC58C9" w:rsidRPr="00D332C1">
        <w:rPr>
          <w:bCs/>
        </w:rPr>
        <w:t>, Greenville SC, February 2016.</w:t>
      </w:r>
    </w:p>
    <w:p w14:paraId="171ED719" w14:textId="77777777" w:rsidR="00EC58C9" w:rsidRPr="00D332C1" w:rsidRDefault="00EC58C9" w:rsidP="00A54092">
      <w:pPr>
        <w:numPr>
          <w:ilvl w:val="0"/>
          <w:numId w:val="2"/>
        </w:numPr>
        <w:tabs>
          <w:tab w:val="left" w:pos="540"/>
        </w:tabs>
        <w:ind w:left="540" w:hanging="180"/>
        <w:rPr>
          <w:bCs/>
        </w:rPr>
      </w:pPr>
      <w:r w:rsidRPr="00D332C1">
        <w:rPr>
          <w:color w:val="212121"/>
          <w:shd w:val="clear" w:color="auto" w:fill="FFFFFF"/>
        </w:rPr>
        <w:t xml:space="preserve">Hathaway ED, Fedewa MV, Higgins S, </w:t>
      </w:r>
      <w:proofErr w:type="spellStart"/>
      <w:r w:rsidRPr="00D332C1">
        <w:rPr>
          <w:color w:val="212121"/>
          <w:shd w:val="clear" w:color="auto" w:fill="FFFFFF"/>
        </w:rPr>
        <w:t>vanDellen</w:t>
      </w:r>
      <w:proofErr w:type="spellEnd"/>
      <w:r w:rsidRPr="00D332C1">
        <w:rPr>
          <w:color w:val="212121"/>
          <w:shd w:val="clear" w:color="auto" w:fill="FFFFFF"/>
        </w:rPr>
        <w:t xml:space="preserve"> MR, </w:t>
      </w:r>
      <w:r w:rsidRPr="00D332C1">
        <w:rPr>
          <w:b/>
          <w:color w:val="212121"/>
          <w:shd w:val="clear" w:color="auto" w:fill="FFFFFF"/>
        </w:rPr>
        <w:t>Evans EM</w:t>
      </w:r>
      <w:r w:rsidRPr="00D332C1">
        <w:rPr>
          <w:color w:val="212121"/>
          <w:shd w:val="clear" w:color="auto" w:fill="FFFFFF"/>
        </w:rPr>
        <w:t xml:space="preserve">, Schmidt MD. Association between exercise engagement beliefs and changes in non-exercise activity thermogenesis. </w:t>
      </w:r>
      <w:r w:rsidRPr="00D332C1">
        <w:rPr>
          <w:bCs/>
        </w:rPr>
        <w:t xml:space="preserve">Presented at the annual meeting of the </w:t>
      </w:r>
      <w:r w:rsidRPr="00D332C1">
        <w:rPr>
          <w:bCs/>
          <w:i/>
        </w:rPr>
        <w:t>Southeast American College of Sports Medicine</w:t>
      </w:r>
      <w:r w:rsidRPr="00D332C1">
        <w:rPr>
          <w:bCs/>
        </w:rPr>
        <w:t>, Greenville SC, February 2016.</w:t>
      </w:r>
    </w:p>
    <w:p w14:paraId="152EAA1C" w14:textId="77777777" w:rsidR="00450B35" w:rsidRPr="00D332C1" w:rsidRDefault="00450B35" w:rsidP="00A54092">
      <w:pPr>
        <w:numPr>
          <w:ilvl w:val="0"/>
          <w:numId w:val="2"/>
        </w:numPr>
        <w:tabs>
          <w:tab w:val="left" w:pos="540"/>
        </w:tabs>
        <w:ind w:left="540" w:hanging="180"/>
        <w:rPr>
          <w:color w:val="212121"/>
          <w:shd w:val="clear" w:color="auto" w:fill="FFFFFF"/>
        </w:rPr>
      </w:pPr>
      <w:r w:rsidRPr="00D332C1">
        <w:rPr>
          <w:color w:val="212121"/>
          <w:shd w:val="clear" w:color="auto" w:fill="FFFFFF"/>
        </w:rPr>
        <w:t xml:space="preserve">Berg AC, Johnson KB, Straight CR, Acitelli RM, O’Connor PJ, </w:t>
      </w:r>
      <w:r w:rsidRPr="00D332C1">
        <w:rPr>
          <w:b/>
          <w:color w:val="212121"/>
          <w:shd w:val="clear" w:color="auto" w:fill="FFFFFF"/>
        </w:rPr>
        <w:t>Evans EM</w:t>
      </w:r>
      <w:r w:rsidR="00DA7FC1" w:rsidRPr="00D332C1">
        <w:rPr>
          <w:color w:val="212121"/>
          <w:shd w:val="clear" w:color="auto" w:fill="FFFFFF"/>
        </w:rPr>
        <w:t xml:space="preserve">, Johnson MA. </w:t>
      </w:r>
      <w:r w:rsidRPr="00D332C1">
        <w:rPr>
          <w:color w:val="212121"/>
          <w:shd w:val="clear" w:color="auto" w:fill="FFFFFF"/>
        </w:rPr>
        <w:t xml:space="preserve">Changes in eating behaviors are associated with intentional weight loss following intervention in older women. Presented at the </w:t>
      </w:r>
      <w:r w:rsidR="001D5811" w:rsidRPr="00D332C1">
        <w:rPr>
          <w:color w:val="212121"/>
          <w:shd w:val="clear" w:color="auto" w:fill="FFFFFF"/>
        </w:rPr>
        <w:t xml:space="preserve">annual meeting of </w:t>
      </w:r>
      <w:r w:rsidRPr="00D332C1">
        <w:rPr>
          <w:i/>
          <w:color w:val="212121"/>
          <w:shd w:val="clear" w:color="auto" w:fill="FFFFFF"/>
        </w:rPr>
        <w:t>Experimental Biology</w:t>
      </w:r>
      <w:r w:rsidRPr="00D332C1">
        <w:rPr>
          <w:color w:val="212121"/>
          <w:shd w:val="clear" w:color="auto" w:fill="FFFFFF"/>
        </w:rPr>
        <w:t xml:space="preserve">, San Diego, California, April 2016. </w:t>
      </w:r>
    </w:p>
    <w:p w14:paraId="3A40A759" w14:textId="77777777" w:rsidR="00450B35" w:rsidRPr="00D332C1" w:rsidRDefault="00450B35" w:rsidP="00A54092">
      <w:pPr>
        <w:numPr>
          <w:ilvl w:val="0"/>
          <w:numId w:val="2"/>
        </w:numPr>
        <w:tabs>
          <w:tab w:val="left" w:pos="540"/>
        </w:tabs>
        <w:ind w:left="540" w:hanging="180"/>
        <w:rPr>
          <w:color w:val="212121"/>
          <w:shd w:val="clear" w:color="auto" w:fill="FFFFFF"/>
        </w:rPr>
      </w:pPr>
      <w:r w:rsidRPr="00D332C1">
        <w:rPr>
          <w:color w:val="212121"/>
          <w:shd w:val="clear" w:color="auto" w:fill="FFFFFF"/>
        </w:rPr>
        <w:t xml:space="preserve">Reed RA, Straight CR, Rees EA, Berg AC, Johnson KB, Johnson MA, </w:t>
      </w:r>
      <w:r w:rsidRPr="00D332C1">
        <w:rPr>
          <w:b/>
          <w:color w:val="212121"/>
          <w:shd w:val="clear" w:color="auto" w:fill="FFFFFF"/>
        </w:rPr>
        <w:t>Evans EM</w:t>
      </w:r>
      <w:r w:rsidRPr="00D332C1">
        <w:rPr>
          <w:color w:val="212121"/>
          <w:shd w:val="clear" w:color="auto" w:fill="FFFFFF"/>
        </w:rPr>
        <w:t xml:space="preserve">, O’Connor, PJ. Vitality after intentional weight loss in older women is associated with exercise and improved sleep. Presented at the annual meeting of the </w:t>
      </w:r>
      <w:r w:rsidRPr="00D332C1">
        <w:rPr>
          <w:i/>
          <w:color w:val="212121"/>
          <w:shd w:val="clear" w:color="auto" w:fill="FFFFFF"/>
        </w:rPr>
        <w:t>American College of Sports Medicine</w:t>
      </w:r>
      <w:r w:rsidRPr="00D332C1">
        <w:rPr>
          <w:color w:val="212121"/>
          <w:shd w:val="clear" w:color="auto" w:fill="FFFFFF"/>
        </w:rPr>
        <w:t xml:space="preserve">, Boston MA, June 2016. </w:t>
      </w:r>
    </w:p>
    <w:p w14:paraId="5D60DD7E" w14:textId="77777777" w:rsidR="00450B35" w:rsidRPr="00D332C1" w:rsidRDefault="00450B35" w:rsidP="00A54092">
      <w:pPr>
        <w:numPr>
          <w:ilvl w:val="0"/>
          <w:numId w:val="2"/>
        </w:numPr>
        <w:tabs>
          <w:tab w:val="left" w:pos="540"/>
        </w:tabs>
        <w:ind w:left="540" w:hanging="180"/>
        <w:rPr>
          <w:color w:val="212121"/>
          <w:shd w:val="clear" w:color="auto" w:fill="FFFFFF"/>
        </w:rPr>
      </w:pPr>
      <w:r w:rsidRPr="00D332C1">
        <w:rPr>
          <w:color w:val="212121"/>
          <w:shd w:val="clear" w:color="auto" w:fill="FFFFFF"/>
        </w:rPr>
        <w:t xml:space="preserve">Straight CR, Acitelli RM, Berg AC, Johnson MA, </w:t>
      </w:r>
      <w:r w:rsidRPr="00D332C1">
        <w:rPr>
          <w:b/>
          <w:color w:val="212121"/>
          <w:shd w:val="clear" w:color="auto" w:fill="FFFFFF"/>
        </w:rPr>
        <w:t>Evans EM</w:t>
      </w:r>
      <w:r w:rsidRPr="00D332C1">
        <w:rPr>
          <w:color w:val="212121"/>
          <w:shd w:val="clear" w:color="auto" w:fill="FFFFFF"/>
        </w:rPr>
        <w:t>. Intermuscular adipose tissue, muscle quality and physical function following weight loss in overweight older women.</w:t>
      </w:r>
      <w:r w:rsidR="001D5811" w:rsidRPr="00D332C1">
        <w:rPr>
          <w:color w:val="212121"/>
          <w:shd w:val="clear" w:color="auto" w:fill="FFFFFF"/>
        </w:rPr>
        <w:t xml:space="preserve"> Presented at the annual meeting of the </w:t>
      </w:r>
      <w:r w:rsidR="001D5811" w:rsidRPr="00D332C1">
        <w:rPr>
          <w:i/>
          <w:color w:val="212121"/>
          <w:shd w:val="clear" w:color="auto" w:fill="FFFFFF"/>
        </w:rPr>
        <w:t>American College of Sports Medicine</w:t>
      </w:r>
      <w:r w:rsidR="001D5811" w:rsidRPr="00D332C1">
        <w:rPr>
          <w:color w:val="212121"/>
          <w:shd w:val="clear" w:color="auto" w:fill="FFFFFF"/>
        </w:rPr>
        <w:t xml:space="preserve">, Boston MA, June 2016. </w:t>
      </w:r>
    </w:p>
    <w:p w14:paraId="681E14A5" w14:textId="77777777" w:rsidR="001D5811" w:rsidRPr="00D332C1" w:rsidRDefault="001D5811" w:rsidP="00A54092">
      <w:pPr>
        <w:numPr>
          <w:ilvl w:val="0"/>
          <w:numId w:val="2"/>
        </w:numPr>
        <w:tabs>
          <w:tab w:val="left" w:pos="540"/>
        </w:tabs>
        <w:ind w:left="540" w:hanging="180"/>
        <w:rPr>
          <w:color w:val="212121"/>
          <w:shd w:val="clear" w:color="auto" w:fill="FFFFFF"/>
        </w:rPr>
      </w:pPr>
      <w:r w:rsidRPr="00D332C1">
        <w:rPr>
          <w:color w:val="212121"/>
          <w:shd w:val="clear" w:color="auto" w:fill="FFFFFF"/>
        </w:rPr>
        <w:t xml:space="preserve">Higgins S, Fedewa MV, Hathaway ED, Schmidt MD, </w:t>
      </w:r>
      <w:r w:rsidRPr="00D332C1">
        <w:rPr>
          <w:b/>
          <w:color w:val="212121"/>
          <w:shd w:val="clear" w:color="auto" w:fill="FFFFFF"/>
        </w:rPr>
        <w:t>Evans EM</w:t>
      </w:r>
      <w:r w:rsidRPr="00D332C1">
        <w:rPr>
          <w:color w:val="212121"/>
          <w:shd w:val="clear" w:color="auto" w:fill="FFFFFF"/>
        </w:rPr>
        <w:t xml:space="preserve">. Sprint interval and moderate-intensity continuous cycle training differentially affect adiposity and fitness in overweight women. Presented at the annual meeting of the </w:t>
      </w:r>
      <w:r w:rsidRPr="00D332C1">
        <w:rPr>
          <w:i/>
          <w:color w:val="212121"/>
          <w:shd w:val="clear" w:color="auto" w:fill="FFFFFF"/>
        </w:rPr>
        <w:t>American College of Sports Medicine</w:t>
      </w:r>
      <w:r w:rsidRPr="00D332C1">
        <w:rPr>
          <w:color w:val="212121"/>
          <w:shd w:val="clear" w:color="auto" w:fill="FFFFFF"/>
        </w:rPr>
        <w:t>, Boston MA, June 2016.</w:t>
      </w:r>
    </w:p>
    <w:p w14:paraId="650AF108" w14:textId="77777777" w:rsidR="001D5811" w:rsidRPr="00D332C1" w:rsidRDefault="001D5811" w:rsidP="00A54092">
      <w:pPr>
        <w:numPr>
          <w:ilvl w:val="0"/>
          <w:numId w:val="2"/>
        </w:numPr>
        <w:tabs>
          <w:tab w:val="left" w:pos="540"/>
        </w:tabs>
        <w:ind w:left="540" w:hanging="180"/>
        <w:rPr>
          <w:color w:val="212121"/>
          <w:shd w:val="clear" w:color="auto" w:fill="FFFFFF"/>
        </w:rPr>
      </w:pPr>
      <w:r w:rsidRPr="00D332C1">
        <w:rPr>
          <w:color w:val="212121"/>
          <w:shd w:val="clear" w:color="auto" w:fill="FFFFFF"/>
        </w:rPr>
        <w:t xml:space="preserve">Schmidt MD, Fedewa MV, Hathaway ED, Rees E, Rathbun SL, </w:t>
      </w:r>
      <w:r w:rsidRPr="00D332C1">
        <w:rPr>
          <w:b/>
          <w:color w:val="212121"/>
          <w:shd w:val="clear" w:color="auto" w:fill="FFFFFF"/>
        </w:rPr>
        <w:t>Evans EM</w:t>
      </w:r>
      <w:r w:rsidRPr="00D332C1">
        <w:rPr>
          <w:color w:val="212121"/>
          <w:shd w:val="clear" w:color="auto" w:fill="FFFFFF"/>
        </w:rPr>
        <w:t xml:space="preserve">. Relative changes in diet and NEAT in response to initiating a walking exercise program. Presented at the annual meeting of the </w:t>
      </w:r>
      <w:r w:rsidRPr="00D332C1">
        <w:rPr>
          <w:i/>
          <w:color w:val="212121"/>
          <w:shd w:val="clear" w:color="auto" w:fill="FFFFFF"/>
        </w:rPr>
        <w:t>American College of Sports Medicine</w:t>
      </w:r>
      <w:r w:rsidRPr="00D332C1">
        <w:rPr>
          <w:color w:val="212121"/>
          <w:shd w:val="clear" w:color="auto" w:fill="FFFFFF"/>
        </w:rPr>
        <w:t xml:space="preserve">, Boston MA, June 2016.  </w:t>
      </w:r>
    </w:p>
    <w:p w14:paraId="6FCD99BE" w14:textId="77777777" w:rsidR="00450B35" w:rsidRPr="00D332C1" w:rsidRDefault="00450B35" w:rsidP="00A54092">
      <w:pPr>
        <w:numPr>
          <w:ilvl w:val="0"/>
          <w:numId w:val="2"/>
        </w:numPr>
        <w:tabs>
          <w:tab w:val="left" w:pos="540"/>
        </w:tabs>
        <w:ind w:left="540" w:hanging="180"/>
        <w:rPr>
          <w:color w:val="212121"/>
          <w:shd w:val="clear" w:color="auto" w:fill="FFFFFF"/>
        </w:rPr>
      </w:pPr>
      <w:r w:rsidRPr="00D332C1">
        <w:rPr>
          <w:b/>
          <w:color w:val="212121"/>
          <w:shd w:val="clear" w:color="auto" w:fill="FFFFFF"/>
        </w:rPr>
        <w:t>Evans EM</w:t>
      </w:r>
      <w:r w:rsidRPr="00D332C1">
        <w:rPr>
          <w:color w:val="212121"/>
          <w:shd w:val="clear" w:color="auto" w:fill="FFFFFF"/>
        </w:rPr>
        <w:t xml:space="preserve">, Berg AC, Acitelli RM, Straight CR, Johnson MA. Effects of a higher protein weight loss diet and exercise training on body composition and strength in overweight older women. Presented at the annual </w:t>
      </w:r>
      <w:r w:rsidR="00F55E60" w:rsidRPr="00D332C1">
        <w:rPr>
          <w:color w:val="212121"/>
          <w:shd w:val="clear" w:color="auto" w:fill="FFFFFF"/>
        </w:rPr>
        <w:t>m</w:t>
      </w:r>
      <w:r w:rsidRPr="00D332C1">
        <w:rPr>
          <w:color w:val="212121"/>
          <w:shd w:val="clear" w:color="auto" w:fill="FFFFFF"/>
        </w:rPr>
        <w:t xml:space="preserve">eeting of the </w:t>
      </w:r>
      <w:r w:rsidRPr="00D332C1">
        <w:rPr>
          <w:i/>
          <w:color w:val="212121"/>
          <w:shd w:val="clear" w:color="auto" w:fill="FFFFFF"/>
        </w:rPr>
        <w:t>International Society of Behavioral Nutrition and Physical Activity</w:t>
      </w:r>
      <w:r w:rsidRPr="00D332C1">
        <w:rPr>
          <w:color w:val="212121"/>
          <w:shd w:val="clear" w:color="auto" w:fill="FFFFFF"/>
        </w:rPr>
        <w:t>, Cape Town, South Africa, June 2016.</w:t>
      </w:r>
    </w:p>
    <w:p w14:paraId="3D90060F" w14:textId="77777777" w:rsidR="00AA05D2" w:rsidRPr="00D332C1" w:rsidRDefault="00450B35" w:rsidP="00A54092">
      <w:pPr>
        <w:numPr>
          <w:ilvl w:val="0"/>
          <w:numId w:val="2"/>
        </w:numPr>
        <w:tabs>
          <w:tab w:val="left" w:pos="540"/>
        </w:tabs>
        <w:ind w:left="540" w:hanging="180"/>
        <w:rPr>
          <w:color w:val="212121"/>
          <w:shd w:val="clear" w:color="auto" w:fill="FFFFFF"/>
        </w:rPr>
      </w:pPr>
      <w:r w:rsidRPr="00D332C1">
        <w:rPr>
          <w:b/>
          <w:color w:val="212121"/>
          <w:shd w:val="clear" w:color="auto" w:fill="FFFFFF"/>
        </w:rPr>
        <w:t>Evans EM</w:t>
      </w:r>
      <w:r w:rsidRPr="00D332C1">
        <w:rPr>
          <w:color w:val="212121"/>
          <w:shd w:val="clear" w:color="auto" w:fill="FFFFFF"/>
        </w:rPr>
        <w:t xml:space="preserve">, Acitelli RM, Straight CR, Berg AC, Johnson MA. Associations of body composition and muscle strength with lower extremity physical function in older overweight women before and after weight loss. </w:t>
      </w:r>
      <w:r w:rsidR="00F55E60" w:rsidRPr="00D332C1">
        <w:rPr>
          <w:color w:val="212121"/>
          <w:shd w:val="clear" w:color="auto" w:fill="FFFFFF"/>
        </w:rPr>
        <w:t>Presented at the annual m</w:t>
      </w:r>
      <w:r w:rsidRPr="00D332C1">
        <w:rPr>
          <w:color w:val="212121"/>
          <w:shd w:val="clear" w:color="auto" w:fill="FFFFFF"/>
        </w:rPr>
        <w:t xml:space="preserve">eeting of the </w:t>
      </w:r>
      <w:r w:rsidRPr="00D332C1">
        <w:rPr>
          <w:i/>
          <w:color w:val="212121"/>
          <w:shd w:val="clear" w:color="auto" w:fill="FFFFFF"/>
        </w:rPr>
        <w:t>International Society of Behavioral Nutrition and Physical Activity</w:t>
      </w:r>
      <w:r w:rsidRPr="00D332C1">
        <w:rPr>
          <w:color w:val="212121"/>
          <w:shd w:val="clear" w:color="auto" w:fill="FFFFFF"/>
        </w:rPr>
        <w:t>, Cape Town, South Africa, June 2016.</w:t>
      </w:r>
    </w:p>
    <w:p w14:paraId="594546FD" w14:textId="77777777" w:rsidR="00FB0208" w:rsidRPr="00D332C1" w:rsidRDefault="00FB0208" w:rsidP="00A54092">
      <w:pPr>
        <w:numPr>
          <w:ilvl w:val="0"/>
          <w:numId w:val="2"/>
        </w:numPr>
        <w:tabs>
          <w:tab w:val="left" w:pos="540"/>
        </w:tabs>
        <w:ind w:left="540" w:hanging="180"/>
        <w:rPr>
          <w:color w:val="212121"/>
          <w:shd w:val="clear" w:color="auto" w:fill="FFFFFF"/>
        </w:rPr>
      </w:pPr>
      <w:r w:rsidRPr="00D332C1">
        <w:rPr>
          <w:color w:val="212121"/>
          <w:shd w:val="clear" w:color="auto" w:fill="FFFFFF"/>
        </w:rPr>
        <w:lastRenderedPageBreak/>
        <w:t xml:space="preserve">Higgins S, Kindler JM, Mahar TF, Hathaway ED, Laing EM, Schmidt MD, </w:t>
      </w:r>
      <w:r w:rsidRPr="00D332C1">
        <w:rPr>
          <w:b/>
          <w:color w:val="212121"/>
          <w:shd w:val="clear" w:color="auto" w:fill="FFFFFF"/>
        </w:rPr>
        <w:t>Evans EM</w:t>
      </w:r>
      <w:r w:rsidRPr="00D332C1">
        <w:rPr>
          <w:color w:val="212121"/>
          <w:shd w:val="clear" w:color="auto" w:fill="FFFFFF"/>
        </w:rPr>
        <w:t xml:space="preserve">, Lewis RD. Sedentary time and diaphyseal cortical bone outcomes in American adolescents. Poster presentation at the </w:t>
      </w:r>
      <w:r w:rsidRPr="00D332C1">
        <w:rPr>
          <w:i/>
          <w:color w:val="212121"/>
          <w:shd w:val="clear" w:color="auto" w:fill="FFFFFF"/>
        </w:rPr>
        <w:t>American Society of Bone Mineral Research</w:t>
      </w:r>
      <w:r w:rsidRPr="00D332C1">
        <w:rPr>
          <w:color w:val="212121"/>
          <w:shd w:val="clear" w:color="auto" w:fill="FFFFFF"/>
        </w:rPr>
        <w:t xml:space="preserve"> Annual Meeting, Atlanta GA, September 2016.</w:t>
      </w:r>
    </w:p>
    <w:p w14:paraId="51C13412" w14:textId="77777777" w:rsidR="00963954" w:rsidRPr="00D332C1" w:rsidRDefault="00963954" w:rsidP="00963954">
      <w:pPr>
        <w:numPr>
          <w:ilvl w:val="0"/>
          <w:numId w:val="2"/>
        </w:numPr>
        <w:tabs>
          <w:tab w:val="left" w:pos="540"/>
        </w:tabs>
        <w:ind w:left="540" w:hanging="180"/>
        <w:rPr>
          <w:color w:val="212121"/>
          <w:shd w:val="clear" w:color="auto" w:fill="FFFFFF"/>
        </w:rPr>
      </w:pPr>
      <w:proofErr w:type="spellStart"/>
      <w:r w:rsidRPr="00D332C1">
        <w:rPr>
          <w:color w:val="212121"/>
          <w:shd w:val="clear" w:color="auto" w:fill="FFFFFF"/>
        </w:rPr>
        <w:t>Sayler</w:t>
      </w:r>
      <w:proofErr w:type="spellEnd"/>
      <w:r w:rsidRPr="00D332C1">
        <w:rPr>
          <w:color w:val="212121"/>
          <w:shd w:val="clear" w:color="auto" w:fill="FFFFFF"/>
        </w:rPr>
        <w:t xml:space="preserve"> RE, Reed RA, Ward-Ritacco CL, Straight CR, Higgins LQ, </w:t>
      </w:r>
      <w:r w:rsidRPr="00D332C1">
        <w:rPr>
          <w:b/>
          <w:color w:val="212121"/>
          <w:shd w:val="clear" w:color="auto" w:fill="FFFFFF"/>
        </w:rPr>
        <w:t>Evans EM</w:t>
      </w:r>
      <w:r w:rsidRPr="00D332C1">
        <w:rPr>
          <w:color w:val="212121"/>
          <w:shd w:val="clear" w:color="auto" w:fill="FFFFFF"/>
        </w:rPr>
        <w:t xml:space="preserve">. Effects of age, adiposity, and daily physical activity on lower extremity physical function in middle-aged and older women. </w:t>
      </w:r>
      <w:r w:rsidRPr="00D332C1">
        <w:rPr>
          <w:bCs/>
        </w:rPr>
        <w:t xml:space="preserve">Presented at the annual meeting of the </w:t>
      </w:r>
      <w:r w:rsidRPr="00D332C1">
        <w:rPr>
          <w:bCs/>
          <w:i/>
        </w:rPr>
        <w:t>Southeast American College of Sports Medicine</w:t>
      </w:r>
      <w:r w:rsidRPr="00D332C1">
        <w:rPr>
          <w:bCs/>
        </w:rPr>
        <w:t>, Greenville SC, February 2017.</w:t>
      </w:r>
      <w:r w:rsidRPr="00D332C1">
        <w:rPr>
          <w:color w:val="212121"/>
          <w:shd w:val="clear" w:color="auto" w:fill="FFFFFF"/>
        </w:rPr>
        <w:t xml:space="preserve"> </w:t>
      </w:r>
    </w:p>
    <w:p w14:paraId="7BF78069" w14:textId="77777777" w:rsidR="006638C6" w:rsidRPr="00D332C1" w:rsidRDefault="006638C6" w:rsidP="006638C6">
      <w:pPr>
        <w:numPr>
          <w:ilvl w:val="0"/>
          <w:numId w:val="2"/>
        </w:numPr>
        <w:tabs>
          <w:tab w:val="left" w:pos="540"/>
        </w:tabs>
        <w:ind w:left="540" w:hanging="180"/>
        <w:rPr>
          <w:color w:val="212121"/>
          <w:shd w:val="clear" w:color="auto" w:fill="FFFFFF"/>
        </w:rPr>
      </w:pPr>
      <w:r w:rsidRPr="00D332C1">
        <w:rPr>
          <w:color w:val="212121"/>
          <w:shd w:val="clear" w:color="auto" w:fill="FFFFFF"/>
        </w:rPr>
        <w:t xml:space="preserve">Hathaway ED, </w:t>
      </w:r>
      <w:proofErr w:type="spellStart"/>
      <w:r w:rsidRPr="00D332C1">
        <w:rPr>
          <w:color w:val="212121"/>
          <w:shd w:val="clear" w:color="auto" w:fill="FFFFFF"/>
        </w:rPr>
        <w:t>Fedewa</w:t>
      </w:r>
      <w:proofErr w:type="spellEnd"/>
      <w:r w:rsidRPr="00D332C1">
        <w:rPr>
          <w:color w:val="212121"/>
          <w:shd w:val="clear" w:color="auto" w:fill="FFFFFF"/>
        </w:rPr>
        <w:t xml:space="preserve"> MV, Higgins S, </w:t>
      </w:r>
      <w:r w:rsidRPr="00D332C1">
        <w:rPr>
          <w:b/>
          <w:color w:val="212121"/>
          <w:shd w:val="clear" w:color="auto" w:fill="FFFFFF"/>
        </w:rPr>
        <w:t>Evans EM</w:t>
      </w:r>
      <w:r w:rsidRPr="00D332C1">
        <w:rPr>
          <w:color w:val="212121"/>
          <w:shd w:val="clear" w:color="auto" w:fill="FFFFFF"/>
        </w:rPr>
        <w:t xml:space="preserve">, Schmidt MD. Associations between compensatory and cardiometabolic responses to exercise in college-aged females. </w:t>
      </w:r>
      <w:r w:rsidRPr="00D332C1">
        <w:rPr>
          <w:bCs/>
        </w:rPr>
        <w:t xml:space="preserve">Presented at the annual meeting of the </w:t>
      </w:r>
      <w:r w:rsidRPr="00D332C1">
        <w:rPr>
          <w:bCs/>
          <w:i/>
        </w:rPr>
        <w:t>Southeast American College of Sports Medicine</w:t>
      </w:r>
      <w:r w:rsidRPr="00D332C1">
        <w:rPr>
          <w:bCs/>
        </w:rPr>
        <w:t>, Greenville SC, February 2017.</w:t>
      </w:r>
    </w:p>
    <w:p w14:paraId="61062F3C" w14:textId="77777777" w:rsidR="00A51907" w:rsidRPr="00D332C1" w:rsidRDefault="006638C6" w:rsidP="006638C6">
      <w:pPr>
        <w:numPr>
          <w:ilvl w:val="0"/>
          <w:numId w:val="2"/>
        </w:numPr>
        <w:tabs>
          <w:tab w:val="left" w:pos="540"/>
        </w:tabs>
        <w:ind w:left="540" w:hanging="180"/>
        <w:rPr>
          <w:color w:val="212121"/>
          <w:shd w:val="clear" w:color="auto" w:fill="FFFFFF"/>
        </w:rPr>
      </w:pPr>
      <w:r w:rsidRPr="00D332C1">
        <w:rPr>
          <w:color w:val="212121"/>
          <w:shd w:val="clear" w:color="auto" w:fill="FFFFFF"/>
        </w:rPr>
        <w:t xml:space="preserve">Reed RA, Schmidt MD, </w:t>
      </w:r>
      <w:r w:rsidRPr="00D332C1">
        <w:rPr>
          <w:b/>
          <w:color w:val="212121"/>
          <w:shd w:val="clear" w:color="auto" w:fill="FFFFFF"/>
        </w:rPr>
        <w:t>Evans EM</w:t>
      </w:r>
      <w:r w:rsidRPr="00D332C1">
        <w:rPr>
          <w:color w:val="212121"/>
          <w:shd w:val="clear" w:color="auto" w:fill="FFFFFF"/>
        </w:rPr>
        <w:t xml:space="preserve">. Effects of a contemporary summer camp and technology-based follow-up intervention on physical activity and diet quality in girls. </w:t>
      </w:r>
      <w:r w:rsidRPr="00D332C1">
        <w:rPr>
          <w:bCs/>
        </w:rPr>
        <w:t xml:space="preserve">Presented at the annual meeting of the </w:t>
      </w:r>
      <w:r w:rsidRPr="00D332C1">
        <w:rPr>
          <w:bCs/>
          <w:i/>
        </w:rPr>
        <w:t>Southeast American College of Sports Medicine</w:t>
      </w:r>
      <w:r w:rsidRPr="00D332C1">
        <w:rPr>
          <w:bCs/>
        </w:rPr>
        <w:t>, Greenville SC, February 2017.</w:t>
      </w:r>
    </w:p>
    <w:p w14:paraId="454EEAA3" w14:textId="77777777" w:rsidR="006A7602" w:rsidRPr="00D332C1" w:rsidRDefault="006A7602" w:rsidP="006A7602">
      <w:pPr>
        <w:numPr>
          <w:ilvl w:val="0"/>
          <w:numId w:val="2"/>
        </w:numPr>
        <w:tabs>
          <w:tab w:val="left" w:pos="540"/>
        </w:tabs>
        <w:ind w:left="540" w:hanging="180"/>
        <w:rPr>
          <w:color w:val="212121"/>
          <w:shd w:val="clear" w:color="auto" w:fill="FFFFFF"/>
        </w:rPr>
      </w:pPr>
      <w:r w:rsidRPr="00D332C1">
        <w:rPr>
          <w:color w:val="212121"/>
          <w:shd w:val="clear" w:color="auto" w:fill="FFFFFF"/>
        </w:rPr>
        <w:t xml:space="preserve">Grant A, Hathaway E, </w:t>
      </w:r>
      <w:proofErr w:type="spellStart"/>
      <w:r w:rsidRPr="00D332C1">
        <w:rPr>
          <w:color w:val="212121"/>
          <w:shd w:val="clear" w:color="auto" w:fill="FFFFFF"/>
        </w:rPr>
        <w:t>Fedewa</w:t>
      </w:r>
      <w:proofErr w:type="spellEnd"/>
      <w:r w:rsidRPr="00D332C1">
        <w:rPr>
          <w:color w:val="212121"/>
          <w:shd w:val="clear" w:color="auto" w:fill="FFFFFF"/>
        </w:rPr>
        <w:t xml:space="preserve"> MV, Higgins S, Peyer K, Hamilton KC, </w:t>
      </w:r>
      <w:r w:rsidRPr="00D332C1">
        <w:rPr>
          <w:b/>
          <w:color w:val="212121"/>
          <w:shd w:val="clear" w:color="auto" w:fill="FFFFFF"/>
        </w:rPr>
        <w:t>Evans EM</w:t>
      </w:r>
      <w:r w:rsidRPr="00D332C1">
        <w:rPr>
          <w:color w:val="212121"/>
          <w:shd w:val="clear" w:color="auto" w:fill="FFFFFF"/>
        </w:rPr>
        <w:t xml:space="preserve">, Schmidt MD. Changes in self-reported sleep during a structured exercise program. </w:t>
      </w:r>
      <w:r w:rsidRPr="00D332C1">
        <w:rPr>
          <w:bCs/>
        </w:rPr>
        <w:t xml:space="preserve">Presented at the annual meeting of the </w:t>
      </w:r>
      <w:r w:rsidRPr="00D332C1">
        <w:rPr>
          <w:bCs/>
          <w:i/>
        </w:rPr>
        <w:t>Southeast American College of Sports Medicine</w:t>
      </w:r>
      <w:r w:rsidRPr="00D332C1">
        <w:rPr>
          <w:bCs/>
        </w:rPr>
        <w:t>, Greenville SC, February 2017.</w:t>
      </w:r>
    </w:p>
    <w:p w14:paraId="7F8C40E2" w14:textId="77777777" w:rsidR="00A92791" w:rsidRPr="00D332C1" w:rsidRDefault="006A7602" w:rsidP="006A7602">
      <w:pPr>
        <w:numPr>
          <w:ilvl w:val="0"/>
          <w:numId w:val="2"/>
        </w:numPr>
        <w:tabs>
          <w:tab w:val="left" w:pos="540"/>
        </w:tabs>
        <w:ind w:left="540" w:hanging="180"/>
        <w:rPr>
          <w:color w:val="212121"/>
          <w:shd w:val="clear" w:color="auto" w:fill="FFFFFF"/>
        </w:rPr>
      </w:pPr>
      <w:proofErr w:type="spellStart"/>
      <w:r w:rsidRPr="00D332C1">
        <w:rPr>
          <w:color w:val="212121"/>
          <w:shd w:val="clear" w:color="auto" w:fill="FFFFFF"/>
        </w:rPr>
        <w:t>Durall</w:t>
      </w:r>
      <w:proofErr w:type="spellEnd"/>
      <w:r w:rsidRPr="00D332C1">
        <w:rPr>
          <w:color w:val="212121"/>
          <w:shd w:val="clear" w:color="auto" w:fill="FFFFFF"/>
        </w:rPr>
        <w:t xml:space="preserve"> A, Hathaway E, </w:t>
      </w:r>
      <w:proofErr w:type="spellStart"/>
      <w:r w:rsidRPr="00D332C1">
        <w:rPr>
          <w:color w:val="212121"/>
          <w:shd w:val="clear" w:color="auto" w:fill="FFFFFF"/>
        </w:rPr>
        <w:t>Fedewa</w:t>
      </w:r>
      <w:proofErr w:type="spellEnd"/>
      <w:r w:rsidRPr="00D332C1">
        <w:rPr>
          <w:color w:val="212121"/>
          <w:shd w:val="clear" w:color="auto" w:fill="FFFFFF"/>
        </w:rPr>
        <w:t xml:space="preserve"> MV, Higgins S, Peyer K, Hamilton KC, </w:t>
      </w:r>
      <w:r w:rsidRPr="00D332C1">
        <w:rPr>
          <w:b/>
          <w:color w:val="212121"/>
          <w:shd w:val="clear" w:color="auto" w:fill="FFFFFF"/>
        </w:rPr>
        <w:t>Evans EM</w:t>
      </w:r>
      <w:r w:rsidRPr="00D332C1">
        <w:rPr>
          <w:color w:val="212121"/>
          <w:shd w:val="clear" w:color="auto" w:fill="FFFFFF"/>
        </w:rPr>
        <w:t>, Schmidt MD. Changes in self-reported energy intake by motivation level in females engaged in exercise. Presented at the annual meeting</w:t>
      </w:r>
      <w:r w:rsidRPr="00D332C1">
        <w:rPr>
          <w:bCs/>
        </w:rPr>
        <w:t xml:space="preserve"> of the </w:t>
      </w:r>
      <w:r w:rsidRPr="00D332C1">
        <w:rPr>
          <w:bCs/>
          <w:i/>
        </w:rPr>
        <w:t>Southeast American College of Sports Medicine</w:t>
      </w:r>
      <w:r w:rsidRPr="00D332C1">
        <w:rPr>
          <w:bCs/>
        </w:rPr>
        <w:t>, Greenville SC, February 2017.</w:t>
      </w:r>
    </w:p>
    <w:p w14:paraId="42A21DDB" w14:textId="77777777" w:rsidR="00A51907" w:rsidRPr="00D332C1" w:rsidRDefault="00A51907" w:rsidP="00A51907">
      <w:pPr>
        <w:numPr>
          <w:ilvl w:val="0"/>
          <w:numId w:val="2"/>
        </w:numPr>
        <w:tabs>
          <w:tab w:val="left" w:pos="540"/>
        </w:tabs>
        <w:ind w:left="540" w:hanging="180"/>
        <w:rPr>
          <w:color w:val="212121"/>
          <w:shd w:val="clear" w:color="auto" w:fill="FFFFFF"/>
        </w:rPr>
      </w:pPr>
      <w:proofErr w:type="spellStart"/>
      <w:r w:rsidRPr="00D332C1">
        <w:rPr>
          <w:color w:val="212121"/>
          <w:shd w:val="clear" w:color="auto" w:fill="FFFFFF"/>
        </w:rPr>
        <w:t>Sayler</w:t>
      </w:r>
      <w:proofErr w:type="spellEnd"/>
      <w:r w:rsidRPr="00D332C1">
        <w:rPr>
          <w:color w:val="212121"/>
          <w:shd w:val="clear" w:color="auto" w:fill="FFFFFF"/>
        </w:rPr>
        <w:t xml:space="preserve"> RE, Reed RA, Straight CR, Ward-Ritacco CL, Brady AO, Higgins LQ, </w:t>
      </w:r>
      <w:r w:rsidRPr="00D332C1">
        <w:rPr>
          <w:b/>
          <w:color w:val="212121"/>
          <w:shd w:val="clear" w:color="auto" w:fill="FFFFFF"/>
        </w:rPr>
        <w:t>Evans EM</w:t>
      </w:r>
      <w:r w:rsidRPr="00D332C1">
        <w:rPr>
          <w:color w:val="212121"/>
          <w:shd w:val="clear" w:color="auto" w:fill="FFFFFF"/>
        </w:rPr>
        <w:t xml:space="preserve">. Age, physical activity and body composition independently influence physical function in middle-aged and older women. </w:t>
      </w:r>
      <w:r w:rsidRPr="00D332C1">
        <w:rPr>
          <w:bCs/>
        </w:rPr>
        <w:t xml:space="preserve">Presented at the annual meeting of the </w:t>
      </w:r>
      <w:r w:rsidRPr="00D332C1">
        <w:rPr>
          <w:bCs/>
          <w:i/>
        </w:rPr>
        <w:t>American College of Sports Medicine</w:t>
      </w:r>
      <w:r w:rsidRPr="00D332C1">
        <w:rPr>
          <w:bCs/>
        </w:rPr>
        <w:t>, Denver CO, June 2017.</w:t>
      </w:r>
    </w:p>
    <w:p w14:paraId="606028DB" w14:textId="77777777" w:rsidR="00EF6E3A" w:rsidRPr="00D332C1" w:rsidRDefault="00EF6E3A" w:rsidP="00EF6E3A">
      <w:pPr>
        <w:numPr>
          <w:ilvl w:val="0"/>
          <w:numId w:val="2"/>
        </w:numPr>
        <w:tabs>
          <w:tab w:val="left" w:pos="540"/>
        </w:tabs>
        <w:ind w:left="540" w:hanging="180"/>
        <w:rPr>
          <w:color w:val="212121"/>
          <w:shd w:val="clear" w:color="auto" w:fill="FFFFFF"/>
        </w:rPr>
      </w:pPr>
      <w:r w:rsidRPr="00D332C1">
        <w:rPr>
          <w:color w:val="212121"/>
          <w:shd w:val="clear" w:color="auto" w:fill="FFFFFF"/>
        </w:rPr>
        <w:t xml:space="preserve">Higgins S, Laing EE, Schmidt MD, </w:t>
      </w:r>
      <w:r w:rsidRPr="00D332C1">
        <w:rPr>
          <w:b/>
          <w:color w:val="212121"/>
          <w:shd w:val="clear" w:color="auto" w:fill="FFFFFF"/>
        </w:rPr>
        <w:t>Evans EM</w:t>
      </w:r>
      <w:r w:rsidRPr="00D332C1">
        <w:rPr>
          <w:color w:val="212121"/>
          <w:shd w:val="clear" w:color="auto" w:fill="FFFFFF"/>
        </w:rPr>
        <w:t xml:space="preserve">, Lewis R. Sedentary behavior and cortical bone in healthy adolescents and young adults: An </w:t>
      </w:r>
      <w:proofErr w:type="spellStart"/>
      <w:r w:rsidRPr="00D332C1">
        <w:rPr>
          <w:color w:val="212121"/>
          <w:shd w:val="clear" w:color="auto" w:fill="FFFFFF"/>
        </w:rPr>
        <w:t>isotemporal</w:t>
      </w:r>
      <w:proofErr w:type="spellEnd"/>
      <w:r w:rsidRPr="00D332C1">
        <w:rPr>
          <w:color w:val="212121"/>
          <w:shd w:val="clear" w:color="auto" w:fill="FFFFFF"/>
        </w:rPr>
        <w:t xml:space="preserve"> substitution analysis. Presented at the </w:t>
      </w:r>
      <w:r w:rsidRPr="00D332C1">
        <w:rPr>
          <w:i/>
          <w:color w:val="212121"/>
          <w:shd w:val="clear" w:color="auto" w:fill="FFFFFF"/>
        </w:rPr>
        <w:t>International Symposium on Nutritional Aspects of Osteoporosis</w:t>
      </w:r>
      <w:r w:rsidRPr="00D332C1">
        <w:rPr>
          <w:color w:val="212121"/>
          <w:shd w:val="clear" w:color="auto" w:fill="FFFFFF"/>
        </w:rPr>
        <w:t>, Hong Kong, China, November 2017.</w:t>
      </w:r>
    </w:p>
    <w:p w14:paraId="640C52A4" w14:textId="77777777" w:rsidR="003B2A01" w:rsidRPr="00D332C1" w:rsidRDefault="008317F8" w:rsidP="003B2A01">
      <w:pPr>
        <w:numPr>
          <w:ilvl w:val="0"/>
          <w:numId w:val="2"/>
        </w:numPr>
        <w:tabs>
          <w:tab w:val="left" w:pos="540"/>
        </w:tabs>
        <w:ind w:left="540" w:hanging="180"/>
        <w:rPr>
          <w:color w:val="212121"/>
          <w:shd w:val="clear" w:color="auto" w:fill="FFFFFF"/>
        </w:rPr>
      </w:pPr>
      <w:r w:rsidRPr="00D332C1">
        <w:rPr>
          <w:color w:val="212121"/>
          <w:shd w:val="clear" w:color="auto" w:fill="FFFFFF"/>
        </w:rPr>
        <w:t xml:space="preserve">Frederick GM, </w:t>
      </w:r>
      <w:proofErr w:type="spellStart"/>
      <w:r w:rsidRPr="00D332C1">
        <w:rPr>
          <w:color w:val="212121"/>
          <w:shd w:val="clear" w:color="auto" w:fill="FFFFFF"/>
        </w:rPr>
        <w:t>Fedewa</w:t>
      </w:r>
      <w:proofErr w:type="spellEnd"/>
      <w:r w:rsidRPr="00D332C1">
        <w:rPr>
          <w:color w:val="212121"/>
          <w:shd w:val="clear" w:color="auto" w:fill="FFFFFF"/>
        </w:rPr>
        <w:t xml:space="preserve"> </w:t>
      </w:r>
      <w:r w:rsidR="003B2A01" w:rsidRPr="00D332C1">
        <w:rPr>
          <w:color w:val="212121"/>
          <w:shd w:val="clear" w:color="auto" w:fill="FFFFFF"/>
        </w:rPr>
        <w:t>MV, Das BM, Rees-</w:t>
      </w:r>
      <w:proofErr w:type="spellStart"/>
      <w:r w:rsidR="003B2A01" w:rsidRPr="00D332C1">
        <w:rPr>
          <w:color w:val="212121"/>
          <w:shd w:val="clear" w:color="auto" w:fill="FFFFFF"/>
        </w:rPr>
        <w:t>Punia</w:t>
      </w:r>
      <w:proofErr w:type="spellEnd"/>
      <w:r w:rsidR="003B2A01" w:rsidRPr="00D332C1">
        <w:rPr>
          <w:color w:val="212121"/>
          <w:shd w:val="clear" w:color="auto" w:fill="FFFFFF"/>
        </w:rPr>
        <w:t xml:space="preserve"> E, McConnell MJ, Schmidt MD, </w:t>
      </w:r>
      <w:r w:rsidR="003B2A01" w:rsidRPr="00D332C1">
        <w:rPr>
          <w:b/>
          <w:color w:val="212121"/>
          <w:shd w:val="clear" w:color="auto" w:fill="FFFFFF"/>
        </w:rPr>
        <w:t>Evans EM</w:t>
      </w:r>
      <w:r w:rsidR="003B2A01" w:rsidRPr="00D332C1">
        <w:rPr>
          <w:color w:val="212121"/>
          <w:shd w:val="clear" w:color="auto" w:fill="FFFFFF"/>
        </w:rPr>
        <w:t>. Impact of physical activity and sedentary time on sleep quality in first-year college females. Presented at the annual meeting</w:t>
      </w:r>
      <w:r w:rsidR="003B2A01" w:rsidRPr="00D332C1">
        <w:rPr>
          <w:bCs/>
        </w:rPr>
        <w:t xml:space="preserve"> of the </w:t>
      </w:r>
      <w:r w:rsidR="003B2A01" w:rsidRPr="00D332C1">
        <w:rPr>
          <w:bCs/>
          <w:i/>
        </w:rPr>
        <w:t>Southeast American College of Sports Medicine</w:t>
      </w:r>
      <w:r w:rsidR="003B2A01" w:rsidRPr="00D332C1">
        <w:rPr>
          <w:bCs/>
        </w:rPr>
        <w:t>, Greenville SC, February 2018.</w:t>
      </w:r>
    </w:p>
    <w:p w14:paraId="47CB4BCC" w14:textId="77777777" w:rsidR="008317F8" w:rsidRPr="00D332C1" w:rsidRDefault="003B2A01" w:rsidP="00990C9A">
      <w:pPr>
        <w:numPr>
          <w:ilvl w:val="0"/>
          <w:numId w:val="2"/>
        </w:numPr>
        <w:tabs>
          <w:tab w:val="left" w:pos="540"/>
        </w:tabs>
        <w:ind w:left="540" w:hanging="180"/>
        <w:rPr>
          <w:color w:val="212121"/>
          <w:shd w:val="clear" w:color="auto" w:fill="FFFFFF"/>
        </w:rPr>
      </w:pPr>
      <w:proofErr w:type="spellStart"/>
      <w:r w:rsidRPr="00D332C1">
        <w:rPr>
          <w:color w:val="212121"/>
          <w:shd w:val="clear" w:color="auto" w:fill="FFFFFF"/>
        </w:rPr>
        <w:t>Sayler</w:t>
      </w:r>
      <w:proofErr w:type="spellEnd"/>
      <w:r w:rsidRPr="00D332C1">
        <w:rPr>
          <w:color w:val="212121"/>
          <w:shd w:val="clear" w:color="auto" w:fill="FFFFFF"/>
        </w:rPr>
        <w:t xml:space="preserve"> RE, Williams ER, Torres CX, </w:t>
      </w:r>
      <w:r w:rsidRPr="00D332C1">
        <w:rPr>
          <w:b/>
          <w:color w:val="212121"/>
          <w:shd w:val="clear" w:color="auto" w:fill="FFFFFF"/>
        </w:rPr>
        <w:t>Evans EM</w:t>
      </w:r>
      <w:r w:rsidRPr="00D332C1">
        <w:rPr>
          <w:color w:val="212121"/>
          <w:shd w:val="clear" w:color="auto" w:fill="FFFFFF"/>
        </w:rPr>
        <w:t>. Sex may influence effects of an exercise intervention on change in physical function, loneliness, and social support. Presented at the annual meeting</w:t>
      </w:r>
      <w:r w:rsidRPr="00D332C1">
        <w:rPr>
          <w:bCs/>
        </w:rPr>
        <w:t xml:space="preserve"> of the </w:t>
      </w:r>
      <w:r w:rsidRPr="00D332C1">
        <w:rPr>
          <w:bCs/>
          <w:i/>
        </w:rPr>
        <w:t>Southeast American College of Sports Medicine</w:t>
      </w:r>
      <w:r w:rsidRPr="00D332C1">
        <w:rPr>
          <w:bCs/>
        </w:rPr>
        <w:t>, Greenville SC, February 2018.</w:t>
      </w:r>
    </w:p>
    <w:p w14:paraId="5D27B25D" w14:textId="77777777" w:rsidR="00721454" w:rsidRPr="00D332C1" w:rsidRDefault="00721454" w:rsidP="00A51907">
      <w:pPr>
        <w:numPr>
          <w:ilvl w:val="0"/>
          <w:numId w:val="2"/>
        </w:numPr>
        <w:tabs>
          <w:tab w:val="left" w:pos="540"/>
        </w:tabs>
        <w:ind w:left="540" w:hanging="180"/>
        <w:rPr>
          <w:color w:val="212121"/>
          <w:shd w:val="clear" w:color="auto" w:fill="FFFFFF"/>
        </w:rPr>
      </w:pPr>
      <w:r w:rsidRPr="00D332C1">
        <w:rPr>
          <w:rFonts w:cs="Calibri"/>
          <w:color w:val="000000"/>
        </w:rPr>
        <w:t xml:space="preserve">Higgins S, Sokolowski CM, </w:t>
      </w:r>
      <w:proofErr w:type="spellStart"/>
      <w:r w:rsidRPr="00D332C1">
        <w:rPr>
          <w:rFonts w:cs="Calibri"/>
          <w:color w:val="000000"/>
        </w:rPr>
        <w:t>Vishwanathan</w:t>
      </w:r>
      <w:proofErr w:type="spellEnd"/>
      <w:r w:rsidRPr="00D332C1">
        <w:rPr>
          <w:rFonts w:cs="Calibri"/>
          <w:color w:val="000000"/>
        </w:rPr>
        <w:t xml:space="preserve"> M, Anderson JG, Schmidt MD, </w:t>
      </w:r>
      <w:r w:rsidRPr="00D332C1">
        <w:rPr>
          <w:rFonts w:cs="Calibri"/>
          <w:b/>
          <w:color w:val="000000"/>
        </w:rPr>
        <w:t>Evans EM</w:t>
      </w:r>
      <w:r w:rsidRPr="00D332C1">
        <w:rPr>
          <w:rFonts w:cs="Calibri"/>
          <w:color w:val="000000"/>
        </w:rPr>
        <w:t>. Sex-specific mediation of physical activity’s effects on the muscle-bone unit in active young adults</w:t>
      </w:r>
      <w:r w:rsidRPr="00D332C1">
        <w:rPr>
          <w:color w:val="212121"/>
          <w:shd w:val="clear" w:color="auto" w:fill="FFFFFF"/>
        </w:rPr>
        <w:t xml:space="preserve">. Presented at the annual meeting of the </w:t>
      </w:r>
      <w:r w:rsidRPr="00D332C1">
        <w:rPr>
          <w:i/>
          <w:color w:val="212121"/>
          <w:shd w:val="clear" w:color="auto" w:fill="FFFFFF"/>
        </w:rPr>
        <w:t>American College of Sports Medicine</w:t>
      </w:r>
      <w:r w:rsidRPr="00D332C1">
        <w:rPr>
          <w:color w:val="212121"/>
          <w:shd w:val="clear" w:color="auto" w:fill="FFFFFF"/>
        </w:rPr>
        <w:t>, Minneapolis MN, June 201</w:t>
      </w:r>
      <w:r w:rsidR="008317F8" w:rsidRPr="00D332C1">
        <w:rPr>
          <w:color w:val="212121"/>
          <w:shd w:val="clear" w:color="auto" w:fill="FFFFFF"/>
        </w:rPr>
        <w:t>8</w:t>
      </w:r>
      <w:r w:rsidRPr="00D332C1">
        <w:rPr>
          <w:color w:val="212121"/>
          <w:shd w:val="clear" w:color="auto" w:fill="FFFFFF"/>
        </w:rPr>
        <w:t>.</w:t>
      </w:r>
    </w:p>
    <w:p w14:paraId="56F29125" w14:textId="77777777" w:rsidR="00721454" w:rsidRPr="00D332C1" w:rsidRDefault="00721454" w:rsidP="00721454">
      <w:pPr>
        <w:numPr>
          <w:ilvl w:val="0"/>
          <w:numId w:val="2"/>
        </w:numPr>
        <w:tabs>
          <w:tab w:val="left" w:pos="540"/>
        </w:tabs>
        <w:ind w:left="540" w:hanging="180"/>
        <w:rPr>
          <w:color w:val="212121"/>
          <w:shd w:val="clear" w:color="auto" w:fill="FFFFFF"/>
        </w:rPr>
      </w:pPr>
      <w:proofErr w:type="spellStart"/>
      <w:r w:rsidRPr="00D332C1">
        <w:rPr>
          <w:color w:val="212121"/>
          <w:shd w:val="clear" w:color="auto" w:fill="FFFFFF"/>
        </w:rPr>
        <w:t>Sayler</w:t>
      </w:r>
      <w:proofErr w:type="spellEnd"/>
      <w:r w:rsidRPr="00D332C1">
        <w:rPr>
          <w:color w:val="212121"/>
          <w:shd w:val="clear" w:color="auto" w:fill="FFFFFF"/>
        </w:rPr>
        <w:t xml:space="preserve"> RE, Frederick GM, Reed RA, Berg AC, Straight CR, Johnson MA, O’Connor PJ, </w:t>
      </w:r>
      <w:r w:rsidRPr="00D332C1">
        <w:rPr>
          <w:b/>
          <w:color w:val="212121"/>
          <w:shd w:val="clear" w:color="auto" w:fill="FFFFFF"/>
        </w:rPr>
        <w:t>Evans EM</w:t>
      </w:r>
      <w:r w:rsidRPr="00D332C1">
        <w:rPr>
          <w:color w:val="212121"/>
          <w:shd w:val="clear" w:color="auto" w:fill="FFFFFF"/>
        </w:rPr>
        <w:t xml:space="preserve">. </w:t>
      </w:r>
      <w:r w:rsidRPr="00D332C1">
        <w:t xml:space="preserve">Effects of weight loss and exercise on perceived physical function and limitations in older women. </w:t>
      </w:r>
      <w:r w:rsidRPr="00D332C1">
        <w:rPr>
          <w:color w:val="212121"/>
          <w:shd w:val="clear" w:color="auto" w:fill="FFFFFF"/>
        </w:rPr>
        <w:t xml:space="preserve">Presented at the annual meeting of the </w:t>
      </w:r>
      <w:r w:rsidRPr="00D332C1">
        <w:rPr>
          <w:i/>
          <w:color w:val="212121"/>
          <w:shd w:val="clear" w:color="auto" w:fill="FFFFFF"/>
        </w:rPr>
        <w:t>American College of Sports Medicine</w:t>
      </w:r>
      <w:r w:rsidRPr="00D332C1">
        <w:rPr>
          <w:color w:val="212121"/>
          <w:shd w:val="clear" w:color="auto" w:fill="FFFFFF"/>
        </w:rPr>
        <w:t>, Minneapolis MN, June 201</w:t>
      </w:r>
      <w:r w:rsidR="008317F8" w:rsidRPr="00D332C1">
        <w:rPr>
          <w:color w:val="212121"/>
          <w:shd w:val="clear" w:color="auto" w:fill="FFFFFF"/>
        </w:rPr>
        <w:t>8</w:t>
      </w:r>
      <w:r w:rsidRPr="00D332C1">
        <w:rPr>
          <w:color w:val="212121"/>
          <w:shd w:val="clear" w:color="auto" w:fill="FFFFFF"/>
        </w:rPr>
        <w:t>.</w:t>
      </w:r>
    </w:p>
    <w:p w14:paraId="32B71FD8" w14:textId="77777777" w:rsidR="007406A1" w:rsidRPr="00D332C1" w:rsidRDefault="00721454" w:rsidP="007406A1">
      <w:pPr>
        <w:numPr>
          <w:ilvl w:val="0"/>
          <w:numId w:val="2"/>
        </w:numPr>
        <w:tabs>
          <w:tab w:val="left" w:pos="540"/>
        </w:tabs>
        <w:ind w:left="540" w:hanging="180"/>
        <w:rPr>
          <w:color w:val="212121"/>
          <w:shd w:val="clear" w:color="auto" w:fill="FFFFFF"/>
        </w:rPr>
      </w:pPr>
      <w:r w:rsidRPr="00D332C1">
        <w:t xml:space="preserve">Frederick GM, </w:t>
      </w:r>
      <w:proofErr w:type="spellStart"/>
      <w:r w:rsidRPr="00D332C1">
        <w:t>Fedewa</w:t>
      </w:r>
      <w:proofErr w:type="spellEnd"/>
      <w:r w:rsidRPr="00D332C1">
        <w:t xml:space="preserve"> MV, Das BM, McConnell WJ, Hathaway ED, Salyer RE, Higgins S, Schmidt MD, </w:t>
      </w:r>
      <w:r w:rsidRPr="00D332C1">
        <w:rPr>
          <w:b/>
        </w:rPr>
        <w:t>Evans EM</w:t>
      </w:r>
      <w:r w:rsidRPr="00D332C1">
        <w:t xml:space="preserve">. Waist circumference influences associations between physical activity and metabolic syndrome risk in college-aged females. </w:t>
      </w:r>
      <w:r w:rsidRPr="00D332C1">
        <w:rPr>
          <w:color w:val="212121"/>
          <w:shd w:val="clear" w:color="auto" w:fill="FFFFFF"/>
        </w:rPr>
        <w:t xml:space="preserve">Presented at the annual meeting of the </w:t>
      </w:r>
      <w:r w:rsidRPr="00D332C1">
        <w:rPr>
          <w:i/>
          <w:color w:val="212121"/>
          <w:shd w:val="clear" w:color="auto" w:fill="FFFFFF"/>
        </w:rPr>
        <w:t>American College of Sports Medicine</w:t>
      </w:r>
      <w:r w:rsidRPr="00D332C1">
        <w:rPr>
          <w:color w:val="212121"/>
          <w:shd w:val="clear" w:color="auto" w:fill="FFFFFF"/>
        </w:rPr>
        <w:t>, Minneapolis MN, June 201</w:t>
      </w:r>
      <w:r w:rsidR="008317F8" w:rsidRPr="00D332C1">
        <w:rPr>
          <w:color w:val="212121"/>
          <w:shd w:val="clear" w:color="auto" w:fill="FFFFFF"/>
        </w:rPr>
        <w:t>8</w:t>
      </w:r>
      <w:r w:rsidRPr="00D332C1">
        <w:rPr>
          <w:color w:val="212121"/>
          <w:shd w:val="clear" w:color="auto" w:fill="FFFFFF"/>
        </w:rPr>
        <w:t>.</w:t>
      </w:r>
      <w:r w:rsidRPr="00D332C1">
        <w:t xml:space="preserve"> </w:t>
      </w:r>
    </w:p>
    <w:p w14:paraId="364D6E6C" w14:textId="77777777" w:rsidR="007406A1" w:rsidRPr="00D332C1" w:rsidRDefault="007030B3" w:rsidP="003023DA">
      <w:pPr>
        <w:numPr>
          <w:ilvl w:val="0"/>
          <w:numId w:val="2"/>
        </w:numPr>
        <w:tabs>
          <w:tab w:val="left" w:pos="540"/>
        </w:tabs>
        <w:ind w:left="540" w:hanging="180"/>
        <w:rPr>
          <w:color w:val="212121"/>
          <w:sz w:val="22"/>
          <w:szCs w:val="22"/>
          <w:shd w:val="clear" w:color="auto" w:fill="FFFFFF"/>
        </w:rPr>
      </w:pPr>
      <w:r w:rsidRPr="00D332C1">
        <w:t xml:space="preserve">Castillo-Hernández I, </w:t>
      </w:r>
      <w:proofErr w:type="spellStart"/>
      <w:r w:rsidRPr="00D332C1">
        <w:t>Vishwanathan</w:t>
      </w:r>
      <w:proofErr w:type="spellEnd"/>
      <w:r w:rsidRPr="00D332C1">
        <w:t xml:space="preserve"> M, Beck CD, </w:t>
      </w:r>
      <w:proofErr w:type="spellStart"/>
      <w:r w:rsidRPr="00D332C1">
        <w:t>Fedewa</w:t>
      </w:r>
      <w:proofErr w:type="spellEnd"/>
      <w:r w:rsidR="007406A1" w:rsidRPr="00D332C1">
        <w:t xml:space="preserve"> MV</w:t>
      </w:r>
      <w:r w:rsidRPr="00D332C1">
        <w:t xml:space="preserve">, </w:t>
      </w:r>
      <w:r w:rsidR="007406A1" w:rsidRPr="00D332C1">
        <w:t xml:space="preserve">Das BM, </w:t>
      </w:r>
      <w:r w:rsidRPr="00D332C1">
        <w:t>McConnel</w:t>
      </w:r>
      <w:r w:rsidR="007406A1" w:rsidRPr="00D332C1">
        <w:t xml:space="preserve">l WJ, </w:t>
      </w:r>
      <w:r w:rsidRPr="00D332C1">
        <w:t>Hathaway</w:t>
      </w:r>
      <w:r w:rsidR="007406A1" w:rsidRPr="00D332C1">
        <w:t xml:space="preserve"> ED</w:t>
      </w:r>
      <w:r w:rsidRPr="00D332C1">
        <w:t>,</w:t>
      </w:r>
      <w:r w:rsidR="007406A1" w:rsidRPr="00D332C1">
        <w:t xml:space="preserve"> </w:t>
      </w:r>
      <w:r w:rsidRPr="00D332C1">
        <w:t>Higgin</w:t>
      </w:r>
      <w:r w:rsidR="007406A1" w:rsidRPr="00D332C1">
        <w:t>s S</w:t>
      </w:r>
      <w:r w:rsidRPr="00D332C1">
        <w:t xml:space="preserve">, </w:t>
      </w:r>
      <w:r w:rsidRPr="00D332C1">
        <w:rPr>
          <w:b/>
        </w:rPr>
        <w:t>Evans</w:t>
      </w:r>
      <w:r w:rsidR="007406A1" w:rsidRPr="00D332C1">
        <w:rPr>
          <w:b/>
        </w:rPr>
        <w:t xml:space="preserve"> EM</w:t>
      </w:r>
      <w:r w:rsidR="007406A1" w:rsidRPr="00D332C1">
        <w:t xml:space="preserve">. </w:t>
      </w:r>
      <w:r w:rsidR="007406A1" w:rsidRPr="00D332C1">
        <w:rPr>
          <w:color w:val="000000"/>
          <w:shd w:val="clear" w:color="auto" w:fill="FFFFFF"/>
          <w:lang w:eastAsia="es-ES_tradnl"/>
        </w:rPr>
        <w:t xml:space="preserve">Dietary fat and carbohydrate intake and physical activity independently predict </w:t>
      </w:r>
      <w:proofErr w:type="spellStart"/>
      <w:r w:rsidR="007406A1" w:rsidRPr="00D332C1">
        <w:rPr>
          <w:color w:val="000000"/>
          <w:shd w:val="clear" w:color="auto" w:fill="FFFFFF"/>
          <w:lang w:eastAsia="es-ES_tradnl"/>
        </w:rPr>
        <w:t>androidal</w:t>
      </w:r>
      <w:proofErr w:type="spellEnd"/>
      <w:r w:rsidR="007406A1" w:rsidRPr="00D332C1">
        <w:rPr>
          <w:color w:val="000000"/>
          <w:shd w:val="clear" w:color="auto" w:fill="FFFFFF"/>
          <w:lang w:eastAsia="es-ES_tradnl"/>
        </w:rPr>
        <w:t xml:space="preserve"> fat in college women. </w:t>
      </w:r>
      <w:r w:rsidR="007406A1" w:rsidRPr="00D332C1">
        <w:rPr>
          <w:color w:val="212121"/>
          <w:shd w:val="clear" w:color="auto" w:fill="FFFFFF"/>
        </w:rPr>
        <w:t xml:space="preserve">Presented at the annual meeting of the </w:t>
      </w:r>
      <w:r w:rsidR="007406A1" w:rsidRPr="00D332C1">
        <w:rPr>
          <w:i/>
          <w:color w:val="212121"/>
          <w:shd w:val="clear" w:color="auto" w:fill="FFFFFF"/>
        </w:rPr>
        <w:t>American College of Sports Medicine</w:t>
      </w:r>
      <w:r w:rsidR="007406A1" w:rsidRPr="00D332C1">
        <w:rPr>
          <w:color w:val="212121"/>
          <w:shd w:val="clear" w:color="auto" w:fill="FFFFFF"/>
        </w:rPr>
        <w:t>, Minneapolis MN, June 201</w:t>
      </w:r>
      <w:r w:rsidR="008317F8" w:rsidRPr="00D332C1">
        <w:rPr>
          <w:color w:val="212121"/>
          <w:shd w:val="clear" w:color="auto" w:fill="FFFFFF"/>
        </w:rPr>
        <w:t>8</w:t>
      </w:r>
      <w:r w:rsidR="007406A1" w:rsidRPr="00D332C1">
        <w:rPr>
          <w:color w:val="212121"/>
          <w:shd w:val="clear" w:color="auto" w:fill="FFFFFF"/>
        </w:rPr>
        <w:t>.</w:t>
      </w:r>
      <w:r w:rsidR="007406A1" w:rsidRPr="00D332C1">
        <w:t xml:space="preserve"> </w:t>
      </w:r>
      <w:r w:rsidR="007406A1" w:rsidRPr="00D332C1">
        <w:rPr>
          <w:color w:val="000000"/>
          <w:shd w:val="clear" w:color="auto" w:fill="FFFFFF"/>
          <w:lang w:eastAsia="es-ES_tradnl"/>
        </w:rPr>
        <w:t xml:space="preserve"> </w:t>
      </w:r>
    </w:p>
    <w:p w14:paraId="5391ED9D" w14:textId="77777777" w:rsidR="00972E9C" w:rsidRPr="00D332C1" w:rsidRDefault="00972E9C" w:rsidP="00A97BA5">
      <w:pPr>
        <w:numPr>
          <w:ilvl w:val="0"/>
          <w:numId w:val="2"/>
        </w:numPr>
        <w:tabs>
          <w:tab w:val="left" w:pos="540"/>
        </w:tabs>
        <w:ind w:left="540" w:hanging="180"/>
        <w:rPr>
          <w:color w:val="000000"/>
        </w:rPr>
      </w:pPr>
      <w:proofErr w:type="spellStart"/>
      <w:r w:rsidRPr="00D332C1">
        <w:t>Vishwanathan</w:t>
      </w:r>
      <w:proofErr w:type="spellEnd"/>
      <w:r w:rsidRPr="00D332C1">
        <w:t>-Arjun</w:t>
      </w:r>
      <w:r w:rsidR="007406A1" w:rsidRPr="00D332C1">
        <w:rPr>
          <w:bCs/>
          <w:shd w:val="clear" w:color="auto" w:fill="FFFFFF"/>
          <w:lang w:val="fi-FI"/>
        </w:rPr>
        <w:t xml:space="preserve"> M, </w:t>
      </w:r>
      <w:r w:rsidR="007406A1" w:rsidRPr="00D332C1">
        <w:rPr>
          <w:shd w:val="clear" w:color="auto" w:fill="FFFFFF"/>
          <w:lang w:val="fi-FI"/>
        </w:rPr>
        <w:t xml:space="preserve">Sifre M, Waller S, Manninen M, </w:t>
      </w:r>
      <w:r w:rsidR="007406A1" w:rsidRPr="00D332C1">
        <w:rPr>
          <w:b/>
          <w:shd w:val="clear" w:color="auto" w:fill="FFFFFF"/>
          <w:lang w:val="fi-FI"/>
        </w:rPr>
        <w:t>Evans EM</w:t>
      </w:r>
      <w:r w:rsidR="007406A1" w:rsidRPr="00D332C1">
        <w:rPr>
          <w:shd w:val="clear" w:color="auto" w:fill="FFFFFF"/>
          <w:lang w:val="fi-FI"/>
        </w:rPr>
        <w:t xml:space="preserve">, Yli-Piipari S. </w:t>
      </w:r>
      <w:r w:rsidR="007406A1" w:rsidRPr="00D332C1">
        <w:t xml:space="preserve">Weight status influences effectiveness of need-supportive physical activity summer camp in girls. </w:t>
      </w:r>
      <w:r w:rsidR="007406A1" w:rsidRPr="00D332C1">
        <w:rPr>
          <w:color w:val="212121"/>
          <w:shd w:val="clear" w:color="auto" w:fill="FFFFFF"/>
        </w:rPr>
        <w:t xml:space="preserve">Presented at the annual meeting of the </w:t>
      </w:r>
      <w:r w:rsidR="007406A1" w:rsidRPr="00D332C1">
        <w:rPr>
          <w:i/>
          <w:color w:val="212121"/>
          <w:shd w:val="clear" w:color="auto" w:fill="FFFFFF"/>
        </w:rPr>
        <w:t>American College of Sports Medicine</w:t>
      </w:r>
      <w:r w:rsidR="007406A1" w:rsidRPr="00D332C1">
        <w:rPr>
          <w:color w:val="212121"/>
          <w:shd w:val="clear" w:color="auto" w:fill="FFFFFF"/>
        </w:rPr>
        <w:t>, Minneapolis MN, June 201</w:t>
      </w:r>
      <w:r w:rsidR="008317F8" w:rsidRPr="00D332C1">
        <w:rPr>
          <w:color w:val="212121"/>
          <w:shd w:val="clear" w:color="auto" w:fill="FFFFFF"/>
        </w:rPr>
        <w:t>8</w:t>
      </w:r>
      <w:r w:rsidR="007406A1" w:rsidRPr="00D332C1">
        <w:rPr>
          <w:color w:val="212121"/>
          <w:shd w:val="clear" w:color="auto" w:fill="FFFFFF"/>
        </w:rPr>
        <w:t>.</w:t>
      </w:r>
    </w:p>
    <w:p w14:paraId="20558BB6" w14:textId="77777777" w:rsidR="006C1D93" w:rsidRPr="00D332C1" w:rsidRDefault="00972E9C" w:rsidP="006C1D93">
      <w:pPr>
        <w:numPr>
          <w:ilvl w:val="0"/>
          <w:numId w:val="2"/>
        </w:numPr>
        <w:tabs>
          <w:tab w:val="left" w:pos="540"/>
        </w:tabs>
        <w:ind w:left="540" w:hanging="180"/>
        <w:rPr>
          <w:color w:val="000000"/>
        </w:rPr>
      </w:pPr>
      <w:proofErr w:type="spellStart"/>
      <w:r w:rsidRPr="00D332C1">
        <w:lastRenderedPageBreak/>
        <w:t>Vishwanathan</w:t>
      </w:r>
      <w:proofErr w:type="spellEnd"/>
      <w:r w:rsidRPr="00D332C1">
        <w:t xml:space="preserve"> M, Castillo-Hernández I, Schmidt MD, </w:t>
      </w:r>
      <w:proofErr w:type="spellStart"/>
      <w:r w:rsidRPr="00D332C1">
        <w:t>Buckworth</w:t>
      </w:r>
      <w:proofErr w:type="spellEnd"/>
      <w:r w:rsidRPr="00D332C1">
        <w:t xml:space="preserve"> J, </w:t>
      </w:r>
      <w:r w:rsidRPr="00D332C1">
        <w:rPr>
          <w:b/>
        </w:rPr>
        <w:t>Evans EM</w:t>
      </w:r>
      <w:r w:rsidRPr="00D332C1">
        <w:t xml:space="preserve">. Social support impacts the effect of a weight management intervention on holiday weight change in middle-aged women. </w:t>
      </w:r>
      <w:r w:rsidR="007406A1" w:rsidRPr="00D332C1">
        <w:t xml:space="preserve"> </w:t>
      </w:r>
      <w:r w:rsidRPr="00D332C1">
        <w:t xml:space="preserve">Presented at the annual meeting of </w:t>
      </w:r>
      <w:r w:rsidRPr="00D332C1">
        <w:rPr>
          <w:i/>
          <w:iCs/>
        </w:rPr>
        <w:t>Academy of Nutrition and Dietetics (Food &amp; Nutrition Conference &amp; Expo)</w:t>
      </w:r>
      <w:r w:rsidRPr="00D332C1">
        <w:t>, Washington DC, October 2018.</w:t>
      </w:r>
    </w:p>
    <w:p w14:paraId="0CDD7945" w14:textId="77777777" w:rsidR="00156FB6" w:rsidRPr="00D332C1" w:rsidRDefault="00156FB6" w:rsidP="00156FB6">
      <w:pPr>
        <w:numPr>
          <w:ilvl w:val="0"/>
          <w:numId w:val="2"/>
        </w:numPr>
        <w:tabs>
          <w:tab w:val="left" w:pos="540"/>
        </w:tabs>
        <w:ind w:left="540" w:hanging="180"/>
        <w:rPr>
          <w:color w:val="000000"/>
          <w:shd w:val="clear" w:color="auto" w:fill="FFFFFF"/>
        </w:rPr>
      </w:pPr>
      <w:r w:rsidRPr="00D332C1">
        <w:t>Frederick GM</w:t>
      </w:r>
      <w:r w:rsidRPr="00D332C1">
        <w:rPr>
          <w:b/>
          <w:bCs/>
        </w:rPr>
        <w:t xml:space="preserve">, </w:t>
      </w:r>
      <w:r w:rsidRPr="00D332C1">
        <w:t>Salyer RE, Williams ER</w:t>
      </w:r>
      <w:r w:rsidRPr="00D332C1">
        <w:rPr>
          <w:b/>
          <w:bCs/>
        </w:rPr>
        <w:t>, Evans EM</w:t>
      </w:r>
      <w:r w:rsidRPr="00D332C1">
        <w:t xml:space="preserve">. Physical activity, exercise benefits and barriers are similar among college upperclassmen and freshmen irrespective of gender. Presented at the annual meeting of the </w:t>
      </w:r>
      <w:r w:rsidRPr="00D332C1">
        <w:rPr>
          <w:i/>
          <w:iCs/>
        </w:rPr>
        <w:t>Society of Behavioral Medicine</w:t>
      </w:r>
      <w:r w:rsidRPr="00D332C1">
        <w:t>. Washington, DC</w:t>
      </w:r>
      <w:r w:rsidR="00F23984" w:rsidRPr="00D332C1">
        <w:t>,</w:t>
      </w:r>
      <w:r w:rsidRPr="00D332C1">
        <w:t xml:space="preserve"> March 2019.</w:t>
      </w:r>
    </w:p>
    <w:p w14:paraId="27820FBA" w14:textId="524E440E" w:rsidR="000B7FCF" w:rsidRPr="00D332C1" w:rsidRDefault="006C1D93" w:rsidP="000B7FCF">
      <w:pPr>
        <w:numPr>
          <w:ilvl w:val="0"/>
          <w:numId w:val="2"/>
        </w:numPr>
        <w:tabs>
          <w:tab w:val="left" w:pos="540"/>
        </w:tabs>
        <w:ind w:left="540" w:hanging="180"/>
        <w:rPr>
          <w:color w:val="000000"/>
          <w:shd w:val="clear" w:color="auto" w:fill="FFFFFF"/>
        </w:rPr>
      </w:pPr>
      <w:r w:rsidRPr="00D332C1">
        <w:rPr>
          <w:color w:val="000000"/>
          <w:shd w:val="clear" w:color="auto" w:fill="FFFFFF"/>
        </w:rPr>
        <w:t xml:space="preserve">Salyer RE, Frederick GM, Reed RA, Berg AC, Straight CR, Brady AO, Higgins LQ, </w:t>
      </w:r>
      <w:r w:rsidRPr="00D332C1">
        <w:rPr>
          <w:b/>
          <w:bCs/>
          <w:color w:val="000000"/>
          <w:shd w:val="clear" w:color="auto" w:fill="FFFFFF"/>
        </w:rPr>
        <w:t>Evans EM</w:t>
      </w:r>
      <w:r w:rsidRPr="00D332C1">
        <w:rPr>
          <w:color w:val="000000"/>
          <w:shd w:val="clear" w:color="auto" w:fill="FFFFFF"/>
        </w:rPr>
        <w:t xml:space="preserve">. Can a simple transfer task predict lower-extremity physical function as measured by standardized clinical measures? Presented at the annual meeting of the </w:t>
      </w:r>
      <w:r w:rsidRPr="00D332C1">
        <w:rPr>
          <w:i/>
          <w:iCs/>
          <w:color w:val="000000"/>
        </w:rPr>
        <w:t>American College of Sports Medicine.</w:t>
      </w:r>
      <w:r w:rsidRPr="00D332C1">
        <w:rPr>
          <w:color w:val="000000"/>
        </w:rPr>
        <w:t xml:space="preserve"> Orlando, </w:t>
      </w:r>
      <w:r w:rsidRPr="00D332C1">
        <w:rPr>
          <w:color w:val="000000"/>
          <w:shd w:val="clear" w:color="auto" w:fill="FFFFFF"/>
        </w:rPr>
        <w:t>F</w:t>
      </w:r>
      <w:r w:rsidR="00FB25FD" w:rsidRPr="00D332C1">
        <w:rPr>
          <w:color w:val="000000"/>
          <w:shd w:val="clear" w:color="auto" w:fill="FFFFFF"/>
        </w:rPr>
        <w:t>L</w:t>
      </w:r>
      <w:r w:rsidRPr="00D332C1">
        <w:rPr>
          <w:color w:val="000000"/>
          <w:shd w:val="clear" w:color="auto" w:fill="FFFFFF"/>
        </w:rPr>
        <w:t>, June 2019.</w:t>
      </w:r>
    </w:p>
    <w:p w14:paraId="43A22D3C" w14:textId="65C3F9D9" w:rsidR="00156FB6" w:rsidRPr="00D332C1" w:rsidRDefault="000B7FCF" w:rsidP="00156FB6">
      <w:pPr>
        <w:numPr>
          <w:ilvl w:val="0"/>
          <w:numId w:val="2"/>
        </w:numPr>
        <w:tabs>
          <w:tab w:val="left" w:pos="540"/>
        </w:tabs>
        <w:ind w:left="540" w:hanging="180"/>
        <w:rPr>
          <w:color w:val="000000"/>
          <w:shd w:val="clear" w:color="auto" w:fill="FFFFFF"/>
        </w:rPr>
      </w:pPr>
      <w:proofErr w:type="spellStart"/>
      <w:r w:rsidRPr="00D332C1">
        <w:rPr>
          <w:shd w:val="clear" w:color="auto" w:fill="FFFFFF"/>
        </w:rPr>
        <w:t>Castillo-Hernández</w:t>
      </w:r>
      <w:proofErr w:type="spellEnd"/>
      <w:r w:rsidRPr="00D332C1">
        <w:rPr>
          <w:shd w:val="clear" w:color="auto" w:fill="FFFFFF"/>
        </w:rPr>
        <w:t xml:space="preserve"> IM, </w:t>
      </w:r>
      <w:proofErr w:type="spellStart"/>
      <w:r w:rsidRPr="00D332C1">
        <w:rPr>
          <w:shd w:val="clear" w:color="auto" w:fill="FFFFFF"/>
        </w:rPr>
        <w:t>Vishwanathan</w:t>
      </w:r>
      <w:proofErr w:type="spellEnd"/>
      <w:r w:rsidRPr="00D332C1">
        <w:rPr>
          <w:shd w:val="clear" w:color="auto" w:fill="FFFFFF"/>
        </w:rPr>
        <w:t xml:space="preserve">, M, </w:t>
      </w:r>
      <w:r w:rsidRPr="00D332C1">
        <w:rPr>
          <w:b/>
          <w:bCs/>
          <w:shd w:val="clear" w:color="auto" w:fill="FFFFFF"/>
        </w:rPr>
        <w:t>Evans EM</w:t>
      </w:r>
      <w:r w:rsidRPr="00D332C1">
        <w:rPr>
          <w:shd w:val="clear" w:color="auto" w:fill="FFFFFF"/>
        </w:rPr>
        <w:t xml:space="preserve">. Effects of a weight management intervention on holiday weight change and body image in inactive overweight midlife postmenopausal women. </w:t>
      </w:r>
      <w:r w:rsidRPr="00D332C1">
        <w:rPr>
          <w:color w:val="000000"/>
          <w:shd w:val="clear" w:color="auto" w:fill="FFFFFF"/>
        </w:rPr>
        <w:t xml:space="preserve">Presented at the annual meeting of the </w:t>
      </w:r>
      <w:r w:rsidRPr="00D332C1">
        <w:rPr>
          <w:i/>
          <w:iCs/>
          <w:color w:val="000000"/>
        </w:rPr>
        <w:t>American College of Sports Medicine.</w:t>
      </w:r>
      <w:r w:rsidRPr="00D332C1">
        <w:rPr>
          <w:color w:val="000000"/>
        </w:rPr>
        <w:t xml:space="preserve"> Orlando, </w:t>
      </w:r>
      <w:r w:rsidRPr="00D332C1">
        <w:rPr>
          <w:color w:val="000000"/>
          <w:shd w:val="clear" w:color="auto" w:fill="FFFFFF"/>
        </w:rPr>
        <w:t>F</w:t>
      </w:r>
      <w:r w:rsidR="00FB25FD" w:rsidRPr="00D332C1">
        <w:rPr>
          <w:color w:val="000000"/>
          <w:shd w:val="clear" w:color="auto" w:fill="FFFFFF"/>
        </w:rPr>
        <w:t>L</w:t>
      </w:r>
      <w:r w:rsidRPr="00D332C1">
        <w:rPr>
          <w:color w:val="000000"/>
          <w:shd w:val="clear" w:color="auto" w:fill="FFFFFF"/>
        </w:rPr>
        <w:t>, June 2019.</w:t>
      </w:r>
    </w:p>
    <w:p w14:paraId="3FAE2865" w14:textId="7671DA6A" w:rsidR="00F23984" w:rsidRPr="00D332C1" w:rsidRDefault="00FB46C1" w:rsidP="00F23984">
      <w:pPr>
        <w:numPr>
          <w:ilvl w:val="0"/>
          <w:numId w:val="2"/>
        </w:numPr>
        <w:tabs>
          <w:tab w:val="left" w:pos="540"/>
        </w:tabs>
        <w:ind w:left="540" w:hanging="180"/>
        <w:rPr>
          <w:color w:val="000000"/>
          <w:shd w:val="clear" w:color="auto" w:fill="FFFFFF"/>
        </w:rPr>
      </w:pPr>
      <w:r w:rsidRPr="00D332C1">
        <w:rPr>
          <w:color w:val="000000"/>
          <w:shd w:val="clear" w:color="auto" w:fill="FFFFFF"/>
        </w:rPr>
        <w:t xml:space="preserve">Sokolowski CM, Higgins S, </w:t>
      </w:r>
      <w:proofErr w:type="spellStart"/>
      <w:r w:rsidRPr="00D332C1">
        <w:rPr>
          <w:color w:val="000000"/>
          <w:shd w:val="clear" w:color="auto" w:fill="FFFFFF"/>
        </w:rPr>
        <w:t>Vishwanathan</w:t>
      </w:r>
      <w:proofErr w:type="spellEnd"/>
      <w:r w:rsidRPr="00D332C1">
        <w:rPr>
          <w:color w:val="000000"/>
          <w:shd w:val="clear" w:color="auto" w:fill="FFFFFF"/>
        </w:rPr>
        <w:t xml:space="preserve"> M, </w:t>
      </w:r>
      <w:proofErr w:type="spellStart"/>
      <w:r w:rsidRPr="00D332C1">
        <w:rPr>
          <w:color w:val="000000"/>
          <w:shd w:val="clear" w:color="auto" w:fill="FFFFFF"/>
        </w:rPr>
        <w:t>Schmdit</w:t>
      </w:r>
      <w:proofErr w:type="spellEnd"/>
      <w:r w:rsidRPr="00D332C1">
        <w:rPr>
          <w:color w:val="000000"/>
          <w:shd w:val="clear" w:color="auto" w:fill="FFFFFF"/>
        </w:rPr>
        <w:t xml:space="preserve"> MD, Lewis RD, </w:t>
      </w:r>
      <w:r w:rsidRPr="00D332C1">
        <w:rPr>
          <w:b/>
          <w:bCs/>
          <w:color w:val="000000"/>
          <w:shd w:val="clear" w:color="auto" w:fill="FFFFFF"/>
        </w:rPr>
        <w:t>Evans EM</w:t>
      </w:r>
      <w:r w:rsidRPr="00D332C1">
        <w:rPr>
          <w:color w:val="000000"/>
          <w:shd w:val="clear" w:color="auto" w:fill="FFFFFF"/>
        </w:rPr>
        <w:t xml:space="preserve">. Associations among dietary protein intake, physical activity, and muscle quality in young adults. Presented at the annual meeting of the </w:t>
      </w:r>
      <w:r w:rsidRPr="00D332C1">
        <w:rPr>
          <w:i/>
          <w:iCs/>
          <w:color w:val="000000"/>
        </w:rPr>
        <w:t>American College of Sports Medicine.</w:t>
      </w:r>
      <w:r w:rsidRPr="00D332C1">
        <w:rPr>
          <w:color w:val="000000"/>
        </w:rPr>
        <w:t xml:space="preserve"> Orlando, </w:t>
      </w:r>
      <w:r w:rsidRPr="00D332C1">
        <w:rPr>
          <w:color w:val="000000"/>
          <w:shd w:val="clear" w:color="auto" w:fill="FFFFFF"/>
        </w:rPr>
        <w:t>F</w:t>
      </w:r>
      <w:r w:rsidR="00FB25FD" w:rsidRPr="00D332C1">
        <w:rPr>
          <w:color w:val="000000"/>
          <w:shd w:val="clear" w:color="auto" w:fill="FFFFFF"/>
        </w:rPr>
        <w:t>L,</w:t>
      </w:r>
      <w:r w:rsidRPr="00D332C1">
        <w:rPr>
          <w:color w:val="000000"/>
          <w:shd w:val="clear" w:color="auto" w:fill="FFFFFF"/>
        </w:rPr>
        <w:t xml:space="preserve"> June 2019.</w:t>
      </w:r>
    </w:p>
    <w:p w14:paraId="17507D1E" w14:textId="652E04E2" w:rsidR="00F23984" w:rsidRPr="00D332C1" w:rsidRDefault="00F23984" w:rsidP="00F23984">
      <w:pPr>
        <w:numPr>
          <w:ilvl w:val="0"/>
          <w:numId w:val="2"/>
        </w:numPr>
        <w:tabs>
          <w:tab w:val="left" w:pos="540"/>
        </w:tabs>
        <w:ind w:left="540" w:hanging="180"/>
        <w:rPr>
          <w:color w:val="000000"/>
          <w:shd w:val="clear" w:color="auto" w:fill="FFFFFF"/>
        </w:rPr>
      </w:pPr>
      <w:r w:rsidRPr="00D332C1">
        <w:t xml:space="preserve">Frederick GM, Das BM, </w:t>
      </w:r>
      <w:proofErr w:type="spellStart"/>
      <w:r w:rsidRPr="00D332C1">
        <w:t>Fedewa</w:t>
      </w:r>
      <w:proofErr w:type="spellEnd"/>
      <w:r w:rsidRPr="00D332C1">
        <w:t xml:space="preserve"> MV, Reed RM, Salyer RE, Schmidt MD, </w:t>
      </w:r>
      <w:r w:rsidRPr="00D332C1">
        <w:rPr>
          <w:b/>
          <w:bCs/>
        </w:rPr>
        <w:t>Evans EM</w:t>
      </w:r>
      <w:r w:rsidRPr="00D332C1">
        <w:t xml:space="preserve">. Physical activity influences the relationship between BMI and adiposity differently in college-aged males and females. </w:t>
      </w:r>
      <w:r w:rsidRPr="00D332C1">
        <w:rPr>
          <w:color w:val="000000"/>
          <w:shd w:val="clear" w:color="auto" w:fill="FFFFFF"/>
        </w:rPr>
        <w:t xml:space="preserve">Presented at the annual meeting of the </w:t>
      </w:r>
      <w:r w:rsidRPr="00D332C1">
        <w:rPr>
          <w:i/>
          <w:iCs/>
          <w:color w:val="000000"/>
        </w:rPr>
        <w:t>American College of Sports Medicine.</w:t>
      </w:r>
      <w:r w:rsidRPr="00D332C1">
        <w:rPr>
          <w:color w:val="000000"/>
        </w:rPr>
        <w:t xml:space="preserve"> Orlando, </w:t>
      </w:r>
      <w:r w:rsidRPr="00D332C1">
        <w:rPr>
          <w:color w:val="000000"/>
          <w:shd w:val="clear" w:color="auto" w:fill="FFFFFF"/>
        </w:rPr>
        <w:t>F</w:t>
      </w:r>
      <w:r w:rsidR="00FB25FD" w:rsidRPr="00D332C1">
        <w:rPr>
          <w:color w:val="000000"/>
          <w:shd w:val="clear" w:color="auto" w:fill="FFFFFF"/>
        </w:rPr>
        <w:t>L</w:t>
      </w:r>
      <w:r w:rsidRPr="00D332C1">
        <w:rPr>
          <w:color w:val="000000"/>
          <w:shd w:val="clear" w:color="auto" w:fill="FFFFFF"/>
        </w:rPr>
        <w:t>, June 2019.</w:t>
      </w:r>
    </w:p>
    <w:p w14:paraId="05DC93E3" w14:textId="624D543D" w:rsidR="0077164E" w:rsidRPr="00D332C1" w:rsidRDefault="0077164E" w:rsidP="0077164E">
      <w:pPr>
        <w:numPr>
          <w:ilvl w:val="0"/>
          <w:numId w:val="2"/>
        </w:numPr>
        <w:tabs>
          <w:tab w:val="left" w:pos="540"/>
        </w:tabs>
        <w:ind w:left="540" w:hanging="180"/>
        <w:rPr>
          <w:color w:val="000000"/>
          <w:shd w:val="clear" w:color="auto" w:fill="FFFFFF"/>
        </w:rPr>
      </w:pPr>
      <w:r w:rsidRPr="00D332C1">
        <w:t xml:space="preserve">Erickson J, </w:t>
      </w:r>
      <w:proofErr w:type="spellStart"/>
      <w:r w:rsidRPr="00D332C1">
        <w:t>Fedewa</w:t>
      </w:r>
      <w:proofErr w:type="spellEnd"/>
      <w:r w:rsidRPr="00D332C1">
        <w:t xml:space="preserve"> M, Hathaway E, Higgins S, </w:t>
      </w:r>
      <w:r w:rsidRPr="00D332C1">
        <w:rPr>
          <w:b/>
          <w:bCs/>
        </w:rPr>
        <w:t>Evans EM</w:t>
      </w:r>
      <w:r w:rsidRPr="00D332C1">
        <w:t>, Schmidt MD.</w:t>
      </w:r>
      <w:r w:rsidRPr="00D332C1">
        <w:rPr>
          <w:color w:val="000000"/>
          <w:shd w:val="clear" w:color="auto" w:fill="FFFFFF"/>
        </w:rPr>
        <w:t xml:space="preserve"> Utility of anthropometric indices to estimate changes in adiposity in response to an exercise intervention. Presented at the annual meeting of the </w:t>
      </w:r>
      <w:r w:rsidRPr="00D332C1">
        <w:rPr>
          <w:i/>
          <w:iCs/>
          <w:color w:val="000000"/>
        </w:rPr>
        <w:t>American College of Sports Medicine.</w:t>
      </w:r>
      <w:r w:rsidRPr="00D332C1">
        <w:rPr>
          <w:color w:val="000000"/>
        </w:rPr>
        <w:t xml:space="preserve"> Orlando, </w:t>
      </w:r>
      <w:r w:rsidRPr="00D332C1">
        <w:rPr>
          <w:color w:val="000000"/>
          <w:shd w:val="clear" w:color="auto" w:fill="FFFFFF"/>
        </w:rPr>
        <w:t>F</w:t>
      </w:r>
      <w:r w:rsidR="00FB25FD" w:rsidRPr="00D332C1">
        <w:rPr>
          <w:color w:val="000000"/>
          <w:shd w:val="clear" w:color="auto" w:fill="FFFFFF"/>
        </w:rPr>
        <w:t>L</w:t>
      </w:r>
      <w:r w:rsidRPr="00D332C1">
        <w:rPr>
          <w:color w:val="000000"/>
          <w:shd w:val="clear" w:color="auto" w:fill="FFFFFF"/>
        </w:rPr>
        <w:t>, June 2019.</w:t>
      </w:r>
    </w:p>
    <w:p w14:paraId="7DF87192" w14:textId="77777777" w:rsidR="00850B44" w:rsidRPr="00D332C1" w:rsidRDefault="00A4256A" w:rsidP="00850B44">
      <w:pPr>
        <w:numPr>
          <w:ilvl w:val="0"/>
          <w:numId w:val="2"/>
        </w:numPr>
        <w:tabs>
          <w:tab w:val="left" w:pos="540"/>
        </w:tabs>
        <w:ind w:left="540" w:hanging="180"/>
        <w:rPr>
          <w:color w:val="000000"/>
        </w:rPr>
      </w:pPr>
      <w:r w:rsidRPr="00D332C1">
        <w:rPr>
          <w:b/>
          <w:bCs/>
          <w:color w:val="000000"/>
          <w:shd w:val="clear" w:color="auto" w:fill="FFFFFF"/>
        </w:rPr>
        <w:t>Evans EM</w:t>
      </w:r>
      <w:r w:rsidRPr="00D332C1">
        <w:rPr>
          <w:color w:val="000000"/>
          <w:shd w:val="clear" w:color="auto" w:fill="FFFFFF"/>
        </w:rPr>
        <w:t xml:space="preserve">, Berg AC, Reed RA, Straight CR, Rowe DA, Johnson MA Protein intake does not impact improvements in body composition, strength and physical function in obese inactive older women in response to caloric restriction and exercise training. </w:t>
      </w:r>
      <w:r w:rsidRPr="00D332C1">
        <w:rPr>
          <w:color w:val="212121"/>
          <w:shd w:val="clear" w:color="auto" w:fill="FFFFFF"/>
        </w:rPr>
        <w:t xml:space="preserve">Presented at the annual meeting of the </w:t>
      </w:r>
      <w:r w:rsidRPr="00D332C1">
        <w:rPr>
          <w:i/>
          <w:color w:val="212121"/>
          <w:shd w:val="clear" w:color="auto" w:fill="FFFFFF"/>
        </w:rPr>
        <w:t>International Society of Behavioral Nutrition and Physical Activity</w:t>
      </w:r>
      <w:r w:rsidRPr="00D332C1">
        <w:rPr>
          <w:color w:val="212121"/>
          <w:shd w:val="clear" w:color="auto" w:fill="FFFFFF"/>
        </w:rPr>
        <w:t xml:space="preserve">, Prague, Czech Republic, June 2019. </w:t>
      </w:r>
    </w:p>
    <w:p w14:paraId="50EE5899" w14:textId="2BFBB8B9" w:rsidR="00850B44" w:rsidRPr="00D332C1" w:rsidRDefault="00850B44" w:rsidP="00850B44">
      <w:pPr>
        <w:numPr>
          <w:ilvl w:val="0"/>
          <w:numId w:val="2"/>
        </w:numPr>
        <w:tabs>
          <w:tab w:val="left" w:pos="540"/>
        </w:tabs>
        <w:ind w:left="540" w:hanging="180"/>
        <w:rPr>
          <w:color w:val="000000"/>
        </w:rPr>
      </w:pPr>
      <w:r w:rsidRPr="00D332C1">
        <w:t xml:space="preserve">Salyer RE, Frederick GM, Williams ER, Thompson SL, </w:t>
      </w:r>
      <w:proofErr w:type="spellStart"/>
      <w:r w:rsidRPr="00D332C1">
        <w:t>vanDellen</w:t>
      </w:r>
      <w:proofErr w:type="spellEnd"/>
      <w:r w:rsidRPr="00D332C1">
        <w:t xml:space="preserve"> MR, </w:t>
      </w:r>
      <w:r w:rsidRPr="00D332C1">
        <w:rPr>
          <w:b/>
          <w:bCs/>
        </w:rPr>
        <w:t>Evans EM</w:t>
      </w:r>
      <w:r w:rsidRPr="00D332C1">
        <w:t xml:space="preserve">. Effects of a couples-based exercise intervention on physical function and physical activity in older adults. </w:t>
      </w:r>
      <w:r w:rsidRPr="00D332C1">
        <w:rPr>
          <w:i/>
        </w:rPr>
        <w:t>Southeast Chapter American College of Sports Medicine.</w:t>
      </w:r>
      <w:r w:rsidRPr="00D332C1">
        <w:t xml:space="preserve"> Jacksonville, FL, February 2020.</w:t>
      </w:r>
    </w:p>
    <w:p w14:paraId="3E285C5F" w14:textId="33D4EAC5" w:rsidR="00FB25FD" w:rsidRPr="00D332C1" w:rsidRDefault="00FB25FD" w:rsidP="00FB25FD">
      <w:pPr>
        <w:numPr>
          <w:ilvl w:val="0"/>
          <w:numId w:val="2"/>
        </w:numPr>
        <w:tabs>
          <w:tab w:val="left" w:pos="540"/>
        </w:tabs>
        <w:ind w:left="540" w:hanging="180"/>
        <w:rPr>
          <w:color w:val="000000"/>
        </w:rPr>
      </w:pPr>
      <w:r w:rsidRPr="00D332C1">
        <w:t xml:space="preserve">Frederick GM, Castillo-Hernandez IM, </w:t>
      </w:r>
      <w:r w:rsidRPr="00D332C1">
        <w:rPr>
          <w:bCs/>
        </w:rPr>
        <w:t>Williams ER</w:t>
      </w:r>
      <w:r w:rsidRPr="00D332C1">
        <w:rPr>
          <w:b/>
        </w:rPr>
        <w:t>,</w:t>
      </w:r>
      <w:r w:rsidRPr="00D332C1">
        <w:t xml:space="preserve"> Singh AA, </w:t>
      </w:r>
      <w:r w:rsidRPr="00D332C1">
        <w:rPr>
          <w:b/>
          <w:bCs/>
        </w:rPr>
        <w:t>Evans EM</w:t>
      </w:r>
      <w:r w:rsidRPr="00D332C1">
        <w:t xml:space="preserve">. Differences in resistance training and perceived barriers to physical activity among LGBTQ and non-LGBTQ college students. </w:t>
      </w:r>
      <w:r w:rsidRPr="00D332C1">
        <w:rPr>
          <w:i/>
        </w:rPr>
        <w:t>Society of Behavioral Medicine.</w:t>
      </w:r>
      <w:r w:rsidRPr="00D332C1">
        <w:t xml:space="preserve"> San Francisco, CA, April 2020. [Not presented due to COVID-19 Pandemic]</w:t>
      </w:r>
    </w:p>
    <w:p w14:paraId="41601E48" w14:textId="77777777" w:rsidR="00BC0D9A" w:rsidRPr="00D332C1" w:rsidRDefault="00FB25FD" w:rsidP="00BC0D9A">
      <w:pPr>
        <w:numPr>
          <w:ilvl w:val="0"/>
          <w:numId w:val="2"/>
        </w:numPr>
        <w:tabs>
          <w:tab w:val="left" w:pos="540"/>
        </w:tabs>
        <w:ind w:left="540" w:hanging="180"/>
        <w:rPr>
          <w:color w:val="000000"/>
        </w:rPr>
      </w:pPr>
      <w:r w:rsidRPr="00D332C1">
        <w:t xml:space="preserve">Castillo-Hernandez IM, Frederick GM, </w:t>
      </w:r>
      <w:r w:rsidRPr="00D332C1">
        <w:rPr>
          <w:bCs/>
        </w:rPr>
        <w:t>Williams ER,</w:t>
      </w:r>
      <w:r w:rsidRPr="00D332C1">
        <w:t xml:space="preserve"> Singh AA, </w:t>
      </w:r>
      <w:r w:rsidRPr="00D332C1">
        <w:rPr>
          <w:b/>
          <w:bCs/>
        </w:rPr>
        <w:t>Evans EM</w:t>
      </w:r>
      <w:r w:rsidRPr="00D332C1">
        <w:t xml:space="preserve">. Breakfast intake influences feelings of energy but is not influenced by objective physical activity in LGBTQ+ college students. </w:t>
      </w:r>
      <w:r w:rsidRPr="00D332C1">
        <w:rPr>
          <w:i/>
        </w:rPr>
        <w:t>Society of Behavioral Medicine</w:t>
      </w:r>
      <w:r w:rsidRPr="00D332C1">
        <w:t>. San Francisco, CA, April 2020. [Not presented due to COVID-19 Pandemic]</w:t>
      </w:r>
      <w:r w:rsidR="00BC0D9A" w:rsidRPr="00D332C1">
        <w:rPr>
          <w:color w:val="000000"/>
        </w:rPr>
        <w:t>.</w:t>
      </w:r>
    </w:p>
    <w:p w14:paraId="6B309366" w14:textId="77777777" w:rsidR="00BC0D9A" w:rsidRPr="00D332C1" w:rsidRDefault="00850B44" w:rsidP="00BC0D9A">
      <w:pPr>
        <w:numPr>
          <w:ilvl w:val="0"/>
          <w:numId w:val="2"/>
        </w:numPr>
        <w:tabs>
          <w:tab w:val="left" w:pos="540"/>
        </w:tabs>
        <w:ind w:left="540" w:hanging="180"/>
        <w:rPr>
          <w:color w:val="000000"/>
        </w:rPr>
      </w:pPr>
      <w:r w:rsidRPr="00D332C1">
        <w:t>Wilson</w:t>
      </w:r>
      <w:r w:rsidR="00BC0D9A" w:rsidRPr="00D332C1">
        <w:t xml:space="preserve"> </w:t>
      </w:r>
      <w:r w:rsidRPr="00D332C1">
        <w:t>H, Averill B, Cook</w:t>
      </w:r>
      <w:r w:rsidR="00BC0D9A" w:rsidRPr="00D332C1">
        <w:t xml:space="preserve"> </w:t>
      </w:r>
      <w:r w:rsidRPr="00D332C1">
        <w:t>G, Dallas</w:t>
      </w:r>
      <w:r w:rsidR="00BC0D9A" w:rsidRPr="00D332C1">
        <w:t xml:space="preserve"> </w:t>
      </w:r>
      <w:r w:rsidRPr="00D332C1">
        <w:t>J, Campbell</w:t>
      </w:r>
      <w:r w:rsidR="00BC0D9A" w:rsidRPr="00D332C1">
        <w:t xml:space="preserve"> </w:t>
      </w:r>
      <w:r w:rsidRPr="00D332C1">
        <w:t>C, Moore</w:t>
      </w:r>
      <w:r w:rsidR="00BC0D9A" w:rsidRPr="00D332C1">
        <w:t xml:space="preserve"> </w:t>
      </w:r>
      <w:r w:rsidRPr="00D332C1">
        <w:t xml:space="preserve">J, </w:t>
      </w:r>
      <w:proofErr w:type="spellStart"/>
      <w:r w:rsidRPr="00D332C1">
        <w:t>Soltanmammedova</w:t>
      </w:r>
      <w:proofErr w:type="spellEnd"/>
      <w:r w:rsidRPr="00D332C1">
        <w:t xml:space="preserve"> Z, Stackhouse R, </w:t>
      </w:r>
      <w:proofErr w:type="spellStart"/>
      <w:r w:rsidRPr="00D332C1">
        <w:t>Sweda</w:t>
      </w:r>
      <w:proofErr w:type="spellEnd"/>
      <w:r w:rsidRPr="00D332C1">
        <w:t xml:space="preserve"> C, </w:t>
      </w:r>
      <w:proofErr w:type="spellStart"/>
      <w:r w:rsidRPr="00D332C1">
        <w:t>Thomans</w:t>
      </w:r>
      <w:proofErr w:type="spellEnd"/>
      <w:r w:rsidRPr="00D332C1">
        <w:t xml:space="preserve"> R, Tucker C, Worley B, </w:t>
      </w:r>
      <w:r w:rsidRPr="00D332C1">
        <w:rPr>
          <w:bCs/>
        </w:rPr>
        <w:t>Williams ER,</w:t>
      </w:r>
      <w:r w:rsidRPr="00D332C1">
        <w:t xml:space="preserve"> Castillo-Hernandez IM, </w:t>
      </w:r>
      <w:r w:rsidRPr="00D332C1">
        <w:rPr>
          <w:b/>
          <w:bCs/>
        </w:rPr>
        <w:t>Evans</w:t>
      </w:r>
      <w:r w:rsidR="00BC0D9A" w:rsidRPr="00D332C1">
        <w:rPr>
          <w:b/>
          <w:bCs/>
        </w:rPr>
        <w:t xml:space="preserve"> </w:t>
      </w:r>
      <w:r w:rsidRPr="00D332C1">
        <w:rPr>
          <w:b/>
          <w:bCs/>
        </w:rPr>
        <w:t>EM</w:t>
      </w:r>
      <w:r w:rsidRPr="00D332C1">
        <w:t xml:space="preserve">, Berg AC. Feasibility of ASA-24 in </w:t>
      </w:r>
      <w:r w:rsidR="00BC0D9A" w:rsidRPr="00D332C1">
        <w:t>c</w:t>
      </w:r>
      <w:r w:rsidRPr="00D332C1">
        <w:t>ommunity-</w:t>
      </w:r>
      <w:r w:rsidR="00BC0D9A" w:rsidRPr="00D332C1">
        <w:t>b</w:t>
      </w:r>
      <w:r w:rsidRPr="00D332C1">
        <w:t xml:space="preserve">ased </w:t>
      </w:r>
      <w:r w:rsidR="00BC0D9A" w:rsidRPr="00D332C1">
        <w:t>s</w:t>
      </w:r>
      <w:r w:rsidRPr="00D332C1">
        <w:t xml:space="preserve">ettings. </w:t>
      </w:r>
      <w:r w:rsidRPr="00D332C1">
        <w:rPr>
          <w:i/>
          <w:iCs/>
        </w:rPr>
        <w:t xml:space="preserve">Society for Nutrition Education and Behavior, </w:t>
      </w:r>
      <w:r w:rsidRPr="00D332C1">
        <w:t>May 2020. [Not presented due to COVID-19 Pandemic]</w:t>
      </w:r>
    </w:p>
    <w:p w14:paraId="5B9535FD" w14:textId="77777777" w:rsidR="00455223" w:rsidRPr="00D332C1" w:rsidRDefault="00E02657" w:rsidP="00455223">
      <w:pPr>
        <w:numPr>
          <w:ilvl w:val="0"/>
          <w:numId w:val="2"/>
        </w:numPr>
        <w:tabs>
          <w:tab w:val="left" w:pos="540"/>
        </w:tabs>
        <w:ind w:left="540" w:hanging="180"/>
        <w:rPr>
          <w:color w:val="000000"/>
        </w:rPr>
      </w:pPr>
      <w:r w:rsidRPr="00D332C1">
        <w:rPr>
          <w:bCs/>
        </w:rPr>
        <w:t>Williams</w:t>
      </w:r>
      <w:r w:rsidR="00BC0D9A" w:rsidRPr="00D332C1">
        <w:rPr>
          <w:bCs/>
        </w:rPr>
        <w:t xml:space="preserve"> </w:t>
      </w:r>
      <w:r w:rsidRPr="00D332C1">
        <w:rPr>
          <w:bCs/>
        </w:rPr>
        <w:t>ER, Castillo-Hernandez IM, Straight C</w:t>
      </w:r>
      <w:r w:rsidR="00BC0D9A" w:rsidRPr="00D332C1">
        <w:rPr>
          <w:bCs/>
        </w:rPr>
        <w:t>R</w:t>
      </w:r>
      <w:r w:rsidRPr="00D332C1">
        <w:rPr>
          <w:bCs/>
        </w:rPr>
        <w:t xml:space="preserve">, Berg AC, Reed RR, </w:t>
      </w:r>
      <w:r w:rsidRPr="00D332C1">
        <w:rPr>
          <w:b/>
        </w:rPr>
        <w:t>Evans EM</w:t>
      </w:r>
      <w:r w:rsidRPr="00D332C1">
        <w:rPr>
          <w:bCs/>
        </w:rPr>
        <w:t xml:space="preserve">. Muscle </w:t>
      </w:r>
      <w:r w:rsidR="00BC0D9A" w:rsidRPr="00D332C1">
        <w:rPr>
          <w:bCs/>
        </w:rPr>
        <w:t>p</w:t>
      </w:r>
      <w:r w:rsidRPr="00D332C1">
        <w:rPr>
          <w:bCs/>
        </w:rPr>
        <w:t xml:space="preserve">ower, but not </w:t>
      </w:r>
      <w:r w:rsidR="00BC0D9A" w:rsidRPr="00D332C1">
        <w:rPr>
          <w:bCs/>
        </w:rPr>
        <w:t>s</w:t>
      </w:r>
      <w:r w:rsidRPr="00D332C1">
        <w:rPr>
          <w:bCs/>
        </w:rPr>
        <w:t xml:space="preserve">trength </w:t>
      </w:r>
      <w:r w:rsidR="00BC0D9A" w:rsidRPr="00D332C1">
        <w:rPr>
          <w:bCs/>
        </w:rPr>
        <w:t>p</w:t>
      </w:r>
      <w:r w:rsidRPr="00D332C1">
        <w:rPr>
          <w:bCs/>
        </w:rPr>
        <w:t xml:space="preserve">redicts </w:t>
      </w:r>
      <w:r w:rsidR="00BC0D9A" w:rsidRPr="00D332C1">
        <w:rPr>
          <w:bCs/>
        </w:rPr>
        <w:t>t</w:t>
      </w:r>
      <w:r w:rsidRPr="00D332C1">
        <w:rPr>
          <w:bCs/>
        </w:rPr>
        <w:t xml:space="preserve">ransfer </w:t>
      </w:r>
      <w:r w:rsidR="00BC0D9A" w:rsidRPr="00D332C1">
        <w:rPr>
          <w:bCs/>
        </w:rPr>
        <w:t>t</w:t>
      </w:r>
      <w:r w:rsidRPr="00D332C1">
        <w:rPr>
          <w:bCs/>
        </w:rPr>
        <w:t xml:space="preserve">ask </w:t>
      </w:r>
      <w:r w:rsidR="00BC0D9A" w:rsidRPr="00D332C1">
        <w:rPr>
          <w:bCs/>
        </w:rPr>
        <w:t>a</w:t>
      </w:r>
      <w:r w:rsidRPr="00D332C1">
        <w:rPr>
          <w:bCs/>
        </w:rPr>
        <w:t xml:space="preserve">bility in </w:t>
      </w:r>
      <w:r w:rsidR="00BC0D9A" w:rsidRPr="00D332C1">
        <w:rPr>
          <w:bCs/>
        </w:rPr>
        <w:t>o</w:t>
      </w:r>
      <w:r w:rsidRPr="00D332C1">
        <w:rPr>
          <w:bCs/>
        </w:rPr>
        <w:t xml:space="preserve">verweight and </w:t>
      </w:r>
      <w:r w:rsidR="00BC0D9A" w:rsidRPr="00D332C1">
        <w:rPr>
          <w:bCs/>
        </w:rPr>
        <w:t>o</w:t>
      </w:r>
      <w:r w:rsidRPr="00D332C1">
        <w:rPr>
          <w:bCs/>
        </w:rPr>
        <w:t xml:space="preserve">bese </w:t>
      </w:r>
      <w:r w:rsidR="00BC0D9A" w:rsidRPr="00D332C1">
        <w:rPr>
          <w:bCs/>
        </w:rPr>
        <w:t>o</w:t>
      </w:r>
      <w:r w:rsidRPr="00D332C1">
        <w:rPr>
          <w:bCs/>
        </w:rPr>
        <w:t xml:space="preserve">lder </w:t>
      </w:r>
      <w:r w:rsidR="00BC0D9A" w:rsidRPr="00D332C1">
        <w:rPr>
          <w:bCs/>
        </w:rPr>
        <w:t>w</w:t>
      </w:r>
      <w:r w:rsidRPr="00D332C1">
        <w:rPr>
          <w:bCs/>
        </w:rPr>
        <w:t xml:space="preserve">omen. </w:t>
      </w:r>
      <w:r w:rsidRPr="00D332C1">
        <w:rPr>
          <w:bCs/>
          <w:i/>
        </w:rPr>
        <w:t>American College of Sports Medicine</w:t>
      </w:r>
      <w:r w:rsidRPr="00D332C1">
        <w:rPr>
          <w:bCs/>
        </w:rPr>
        <w:t>. San Francisco, CA</w:t>
      </w:r>
      <w:r w:rsidR="00BC0D9A" w:rsidRPr="00D332C1">
        <w:rPr>
          <w:bCs/>
        </w:rPr>
        <w:t xml:space="preserve">, </w:t>
      </w:r>
      <w:r w:rsidRPr="00D332C1">
        <w:rPr>
          <w:bCs/>
        </w:rPr>
        <w:t>May 2020. [Not presented due to COVID-19 Pandemic]</w:t>
      </w:r>
    </w:p>
    <w:p w14:paraId="39702974" w14:textId="70229068" w:rsidR="00455223" w:rsidRPr="00D332C1" w:rsidRDefault="00E02657" w:rsidP="00455223">
      <w:pPr>
        <w:numPr>
          <w:ilvl w:val="0"/>
          <w:numId w:val="2"/>
        </w:numPr>
        <w:tabs>
          <w:tab w:val="left" w:pos="540"/>
        </w:tabs>
        <w:ind w:left="540" w:hanging="180"/>
        <w:rPr>
          <w:color w:val="000000"/>
        </w:rPr>
      </w:pPr>
      <w:r w:rsidRPr="00D332C1">
        <w:rPr>
          <w:bCs/>
        </w:rPr>
        <w:t>Castillo-Hernandez IM, Williams ER, Straight C</w:t>
      </w:r>
      <w:r w:rsidR="00455223" w:rsidRPr="00D332C1">
        <w:rPr>
          <w:bCs/>
        </w:rPr>
        <w:t>R</w:t>
      </w:r>
      <w:r w:rsidRPr="00D332C1">
        <w:rPr>
          <w:bCs/>
        </w:rPr>
        <w:t xml:space="preserve">, Berg AC, Reed RR, </w:t>
      </w:r>
      <w:r w:rsidRPr="00D332C1">
        <w:rPr>
          <w:b/>
        </w:rPr>
        <w:t>Evans EM</w:t>
      </w:r>
      <w:r w:rsidRPr="00D332C1">
        <w:rPr>
          <w:bCs/>
        </w:rPr>
        <w:t xml:space="preserve">. Muscle </w:t>
      </w:r>
      <w:r w:rsidR="00455223" w:rsidRPr="00D332C1">
        <w:rPr>
          <w:bCs/>
        </w:rPr>
        <w:t>p</w:t>
      </w:r>
      <w:r w:rsidRPr="00D332C1">
        <w:rPr>
          <w:bCs/>
        </w:rPr>
        <w:t xml:space="preserve">erformance </w:t>
      </w:r>
      <w:r w:rsidR="00455223" w:rsidRPr="00D332C1">
        <w:rPr>
          <w:bCs/>
        </w:rPr>
        <w:t>p</w:t>
      </w:r>
      <w:r w:rsidRPr="00D332C1">
        <w:rPr>
          <w:bCs/>
        </w:rPr>
        <w:t xml:space="preserve">redicts </w:t>
      </w:r>
      <w:r w:rsidR="00455223" w:rsidRPr="00D332C1">
        <w:rPr>
          <w:bCs/>
        </w:rPr>
        <w:t>p</w:t>
      </w:r>
      <w:r w:rsidRPr="00D332C1">
        <w:rPr>
          <w:bCs/>
        </w:rPr>
        <w:t xml:space="preserve">hysical </w:t>
      </w:r>
      <w:r w:rsidR="00455223" w:rsidRPr="00D332C1">
        <w:rPr>
          <w:bCs/>
        </w:rPr>
        <w:t>f</w:t>
      </w:r>
      <w:r w:rsidRPr="00D332C1">
        <w:rPr>
          <w:bCs/>
        </w:rPr>
        <w:t xml:space="preserve">unction </w:t>
      </w:r>
      <w:r w:rsidR="00455223" w:rsidRPr="00D332C1">
        <w:rPr>
          <w:bCs/>
        </w:rPr>
        <w:t>i</w:t>
      </w:r>
      <w:r w:rsidRPr="00D332C1">
        <w:rPr>
          <w:bCs/>
        </w:rPr>
        <w:t xml:space="preserve">mprovements in </w:t>
      </w:r>
      <w:r w:rsidR="00455223" w:rsidRPr="00D332C1">
        <w:rPr>
          <w:bCs/>
        </w:rPr>
        <w:t>p</w:t>
      </w:r>
      <w:r w:rsidRPr="00D332C1">
        <w:rPr>
          <w:bCs/>
        </w:rPr>
        <w:t xml:space="preserve">resence of </w:t>
      </w:r>
      <w:r w:rsidR="00455223" w:rsidRPr="00D332C1">
        <w:rPr>
          <w:bCs/>
        </w:rPr>
        <w:t>s</w:t>
      </w:r>
      <w:r w:rsidRPr="00D332C1">
        <w:rPr>
          <w:bCs/>
        </w:rPr>
        <w:t xml:space="preserve">ignificant </w:t>
      </w:r>
      <w:r w:rsidR="00455223" w:rsidRPr="00D332C1">
        <w:rPr>
          <w:bCs/>
        </w:rPr>
        <w:t>d</w:t>
      </w:r>
      <w:r w:rsidRPr="00D332C1">
        <w:rPr>
          <w:bCs/>
        </w:rPr>
        <w:t xml:space="preserve">ecreases in </w:t>
      </w:r>
      <w:r w:rsidR="00455223" w:rsidRPr="00D332C1">
        <w:rPr>
          <w:bCs/>
        </w:rPr>
        <w:t>a</w:t>
      </w:r>
      <w:r w:rsidRPr="00D332C1">
        <w:rPr>
          <w:bCs/>
        </w:rPr>
        <w:t xml:space="preserve">diposity in </w:t>
      </w:r>
      <w:r w:rsidR="00455223" w:rsidRPr="00D332C1">
        <w:rPr>
          <w:bCs/>
        </w:rPr>
        <w:t>o</w:t>
      </w:r>
      <w:r w:rsidRPr="00D332C1">
        <w:rPr>
          <w:bCs/>
        </w:rPr>
        <w:t xml:space="preserve">verweight and </w:t>
      </w:r>
      <w:r w:rsidR="00455223" w:rsidRPr="00D332C1">
        <w:rPr>
          <w:bCs/>
        </w:rPr>
        <w:t>o</w:t>
      </w:r>
      <w:r w:rsidRPr="00D332C1">
        <w:rPr>
          <w:bCs/>
        </w:rPr>
        <w:t xml:space="preserve">bese </w:t>
      </w:r>
      <w:r w:rsidR="00455223" w:rsidRPr="00D332C1">
        <w:rPr>
          <w:bCs/>
        </w:rPr>
        <w:t>o</w:t>
      </w:r>
      <w:r w:rsidRPr="00D332C1">
        <w:rPr>
          <w:bCs/>
        </w:rPr>
        <w:t xml:space="preserve">lder </w:t>
      </w:r>
      <w:r w:rsidR="00455223" w:rsidRPr="00D332C1">
        <w:rPr>
          <w:bCs/>
        </w:rPr>
        <w:t>w</w:t>
      </w:r>
      <w:r w:rsidRPr="00D332C1">
        <w:rPr>
          <w:bCs/>
        </w:rPr>
        <w:t xml:space="preserve">omen. </w:t>
      </w:r>
      <w:r w:rsidRPr="00D332C1">
        <w:rPr>
          <w:bCs/>
          <w:i/>
        </w:rPr>
        <w:t>American College of Sports Medicine</w:t>
      </w:r>
      <w:r w:rsidRPr="00D332C1">
        <w:rPr>
          <w:bCs/>
        </w:rPr>
        <w:t>. San Francisco, CA</w:t>
      </w:r>
      <w:r w:rsidR="00455223" w:rsidRPr="00D332C1">
        <w:rPr>
          <w:bCs/>
        </w:rPr>
        <w:t>,</w:t>
      </w:r>
      <w:r w:rsidRPr="00D332C1">
        <w:rPr>
          <w:bCs/>
        </w:rPr>
        <w:t xml:space="preserve"> May 2020. [Not presented due to COVID-19 Pandemic]</w:t>
      </w:r>
    </w:p>
    <w:p w14:paraId="2E5A0CAB" w14:textId="77777777" w:rsidR="00455223" w:rsidRPr="00D332C1" w:rsidRDefault="00E02657" w:rsidP="00455223">
      <w:pPr>
        <w:numPr>
          <w:ilvl w:val="0"/>
          <w:numId w:val="2"/>
        </w:numPr>
        <w:tabs>
          <w:tab w:val="left" w:pos="540"/>
        </w:tabs>
        <w:ind w:left="540" w:hanging="180"/>
        <w:rPr>
          <w:color w:val="000000"/>
        </w:rPr>
      </w:pPr>
      <w:r w:rsidRPr="00D332C1">
        <w:rPr>
          <w:bCs/>
        </w:rPr>
        <w:lastRenderedPageBreak/>
        <w:t>Frederick GM, Castillo-Hernandez IM, Williams</w:t>
      </w:r>
      <w:r w:rsidR="00455223" w:rsidRPr="00D332C1">
        <w:rPr>
          <w:bCs/>
        </w:rPr>
        <w:t xml:space="preserve"> </w:t>
      </w:r>
      <w:r w:rsidRPr="00D332C1">
        <w:rPr>
          <w:bCs/>
        </w:rPr>
        <w:t>ER, Singh A</w:t>
      </w:r>
      <w:r w:rsidR="00455223" w:rsidRPr="00D332C1">
        <w:rPr>
          <w:bCs/>
        </w:rPr>
        <w:t>A</w:t>
      </w:r>
      <w:r w:rsidRPr="00D332C1">
        <w:rPr>
          <w:bCs/>
        </w:rPr>
        <w:t xml:space="preserve">, </w:t>
      </w:r>
      <w:r w:rsidRPr="00D332C1">
        <w:rPr>
          <w:b/>
        </w:rPr>
        <w:t>Evans EM</w:t>
      </w:r>
      <w:r w:rsidRPr="00D332C1">
        <w:rPr>
          <w:bCs/>
        </w:rPr>
        <w:t xml:space="preserve">. Physical </w:t>
      </w:r>
      <w:r w:rsidR="00455223" w:rsidRPr="00D332C1">
        <w:rPr>
          <w:bCs/>
        </w:rPr>
        <w:t>a</w:t>
      </w:r>
      <w:r w:rsidRPr="00D332C1">
        <w:rPr>
          <w:bCs/>
        </w:rPr>
        <w:t xml:space="preserve">ctivity and </w:t>
      </w:r>
      <w:r w:rsidR="00455223" w:rsidRPr="00D332C1">
        <w:rPr>
          <w:bCs/>
        </w:rPr>
        <w:t>s</w:t>
      </w:r>
      <w:r w:rsidRPr="00D332C1">
        <w:rPr>
          <w:bCs/>
        </w:rPr>
        <w:t xml:space="preserve">leep </w:t>
      </w:r>
      <w:r w:rsidR="00455223" w:rsidRPr="00D332C1">
        <w:rPr>
          <w:bCs/>
        </w:rPr>
        <w:t>q</w:t>
      </w:r>
      <w:r w:rsidRPr="00D332C1">
        <w:rPr>
          <w:bCs/>
        </w:rPr>
        <w:t xml:space="preserve">uality </w:t>
      </w:r>
      <w:r w:rsidR="00455223" w:rsidRPr="00D332C1">
        <w:rPr>
          <w:bCs/>
        </w:rPr>
        <w:t>d</w:t>
      </w:r>
      <w:r w:rsidRPr="00D332C1">
        <w:rPr>
          <w:bCs/>
        </w:rPr>
        <w:t xml:space="preserve">iffer in LGBTQ </w:t>
      </w:r>
      <w:r w:rsidR="00455223" w:rsidRPr="00D332C1">
        <w:rPr>
          <w:bCs/>
        </w:rPr>
        <w:t>c</w:t>
      </w:r>
      <w:r w:rsidRPr="00D332C1">
        <w:rPr>
          <w:bCs/>
        </w:rPr>
        <w:t xml:space="preserve">ompared to </w:t>
      </w:r>
      <w:r w:rsidR="00455223" w:rsidRPr="00D332C1">
        <w:rPr>
          <w:bCs/>
        </w:rPr>
        <w:t>n</w:t>
      </w:r>
      <w:r w:rsidRPr="00D332C1">
        <w:rPr>
          <w:bCs/>
        </w:rPr>
        <w:t>on-LGBTQ</w:t>
      </w:r>
      <w:r w:rsidRPr="00D332C1">
        <w:t xml:space="preserve"> </w:t>
      </w:r>
      <w:r w:rsidR="00455223" w:rsidRPr="00D332C1">
        <w:t>c</w:t>
      </w:r>
      <w:r w:rsidRPr="00D332C1">
        <w:t xml:space="preserve">ollege </w:t>
      </w:r>
      <w:r w:rsidR="00455223" w:rsidRPr="00D332C1">
        <w:t>s</w:t>
      </w:r>
      <w:r w:rsidRPr="00D332C1">
        <w:t xml:space="preserve">tudents. </w:t>
      </w:r>
      <w:r w:rsidRPr="00D332C1">
        <w:rPr>
          <w:i/>
        </w:rPr>
        <w:t>American College of Sports Medicine</w:t>
      </w:r>
      <w:r w:rsidRPr="00D332C1">
        <w:t>. San Francisco, CA</w:t>
      </w:r>
      <w:r w:rsidR="00455223" w:rsidRPr="00D332C1">
        <w:t>,</w:t>
      </w:r>
      <w:r w:rsidRPr="00D332C1">
        <w:t xml:space="preserve"> May 2020. [Not presented due to COVID-19 Pandemic]</w:t>
      </w:r>
    </w:p>
    <w:p w14:paraId="3F8BB402" w14:textId="77777777" w:rsidR="00F07C14" w:rsidRPr="00D332C1" w:rsidRDefault="00E02657" w:rsidP="00F07C14">
      <w:pPr>
        <w:numPr>
          <w:ilvl w:val="0"/>
          <w:numId w:val="2"/>
        </w:numPr>
        <w:tabs>
          <w:tab w:val="left" w:pos="540"/>
        </w:tabs>
        <w:ind w:left="540" w:hanging="180"/>
        <w:rPr>
          <w:color w:val="000000"/>
        </w:rPr>
      </w:pPr>
      <w:r w:rsidRPr="00D332C1">
        <w:t>Smith</w:t>
      </w:r>
      <w:r w:rsidR="00455223" w:rsidRPr="00D332C1">
        <w:t xml:space="preserve"> </w:t>
      </w:r>
      <w:r w:rsidRPr="00D332C1">
        <w:t>A, Williams ER, Das</w:t>
      </w:r>
      <w:r w:rsidR="00455223" w:rsidRPr="00D332C1">
        <w:t xml:space="preserve"> </w:t>
      </w:r>
      <w:r w:rsidRPr="00D332C1">
        <w:t xml:space="preserve">BM, </w:t>
      </w:r>
      <w:proofErr w:type="spellStart"/>
      <w:r w:rsidRPr="00D332C1">
        <w:t>Fedewa</w:t>
      </w:r>
      <w:proofErr w:type="spellEnd"/>
      <w:r w:rsidRPr="00D332C1">
        <w:t xml:space="preserve"> MV, </w:t>
      </w:r>
      <w:r w:rsidRPr="00D332C1">
        <w:rPr>
          <w:b/>
          <w:bCs/>
        </w:rPr>
        <w:t>Evans EM</w:t>
      </w:r>
      <w:r w:rsidRPr="00D332C1">
        <w:t>, Higgins S. Sex-</w:t>
      </w:r>
      <w:r w:rsidR="00455223" w:rsidRPr="00D332C1">
        <w:t>s</w:t>
      </w:r>
      <w:r w:rsidRPr="00D332C1">
        <w:t xml:space="preserve">pecific </w:t>
      </w:r>
      <w:r w:rsidR="00455223" w:rsidRPr="00D332C1">
        <w:t>c</w:t>
      </w:r>
      <w:r w:rsidRPr="00D332C1">
        <w:t xml:space="preserve">orrelates of </w:t>
      </w:r>
      <w:r w:rsidR="00455223" w:rsidRPr="00D332C1">
        <w:t>m</w:t>
      </w:r>
      <w:r w:rsidRPr="00D332C1">
        <w:t xml:space="preserve">etabolic </w:t>
      </w:r>
      <w:r w:rsidR="00455223" w:rsidRPr="00D332C1">
        <w:t>s</w:t>
      </w:r>
      <w:r w:rsidRPr="00D332C1">
        <w:t xml:space="preserve">yndrome </w:t>
      </w:r>
      <w:r w:rsidR="00455223" w:rsidRPr="00D332C1">
        <w:t>r</w:t>
      </w:r>
      <w:r w:rsidRPr="00D332C1">
        <w:t xml:space="preserve">isk in </w:t>
      </w:r>
      <w:r w:rsidR="00455223" w:rsidRPr="00D332C1">
        <w:t>c</w:t>
      </w:r>
      <w:r w:rsidRPr="00D332C1">
        <w:t xml:space="preserve">ollege </w:t>
      </w:r>
      <w:r w:rsidR="00455223" w:rsidRPr="00D332C1">
        <w:t>s</w:t>
      </w:r>
      <w:r w:rsidRPr="00D332C1">
        <w:t xml:space="preserve">tudents. </w:t>
      </w:r>
      <w:r w:rsidRPr="00D332C1">
        <w:rPr>
          <w:i/>
        </w:rPr>
        <w:t>American College of Sports Medicine</w:t>
      </w:r>
      <w:r w:rsidRPr="00D332C1">
        <w:t>. San Francisco, CA</w:t>
      </w:r>
      <w:r w:rsidR="00455223" w:rsidRPr="00D332C1">
        <w:t>,</w:t>
      </w:r>
      <w:r w:rsidRPr="00D332C1">
        <w:t xml:space="preserve"> May 2020. [Not presented due to COVID-19 Pandemic]</w:t>
      </w:r>
    </w:p>
    <w:p w14:paraId="33AEAE10" w14:textId="77777777" w:rsidR="00F07C14" w:rsidRPr="00D332C1" w:rsidRDefault="00E02657" w:rsidP="00F07C14">
      <w:pPr>
        <w:numPr>
          <w:ilvl w:val="0"/>
          <w:numId w:val="2"/>
        </w:numPr>
        <w:tabs>
          <w:tab w:val="left" w:pos="540"/>
        </w:tabs>
        <w:ind w:left="540" w:hanging="180"/>
        <w:rPr>
          <w:color w:val="000000"/>
        </w:rPr>
      </w:pPr>
      <w:r w:rsidRPr="00D332C1">
        <w:rPr>
          <w:szCs w:val="28"/>
        </w:rPr>
        <w:t xml:space="preserve">Torres CX, </w:t>
      </w:r>
      <w:r w:rsidRPr="00D332C1">
        <w:rPr>
          <w:bCs/>
          <w:szCs w:val="28"/>
        </w:rPr>
        <w:t>Salyer RE</w:t>
      </w:r>
      <w:r w:rsidRPr="00D332C1">
        <w:rPr>
          <w:szCs w:val="28"/>
        </w:rPr>
        <w:t xml:space="preserve">, Castillo-Hernandez IM, </w:t>
      </w:r>
      <w:r w:rsidRPr="00D332C1">
        <w:rPr>
          <w:b/>
          <w:bCs/>
          <w:szCs w:val="28"/>
        </w:rPr>
        <w:t>Evans EM</w:t>
      </w:r>
      <w:r w:rsidRPr="00D332C1">
        <w:rPr>
          <w:szCs w:val="28"/>
        </w:rPr>
        <w:t>.</w:t>
      </w:r>
      <w:r w:rsidRPr="00D332C1">
        <w:rPr>
          <w:b/>
          <w:bCs/>
          <w:szCs w:val="28"/>
        </w:rPr>
        <w:t xml:space="preserve"> </w:t>
      </w:r>
      <w:r w:rsidRPr="00D332C1">
        <w:rPr>
          <w:bCs/>
          <w:szCs w:val="28"/>
        </w:rPr>
        <w:t>Comparative responses to a social media enhanced physical activity program in older males and females.</w:t>
      </w:r>
      <w:r w:rsidRPr="00D332C1">
        <w:rPr>
          <w:b/>
          <w:bCs/>
          <w:szCs w:val="28"/>
        </w:rPr>
        <w:t xml:space="preserve"> </w:t>
      </w:r>
      <w:r w:rsidRPr="00D332C1">
        <w:rPr>
          <w:i/>
          <w:szCs w:val="28"/>
        </w:rPr>
        <w:t>American College of Sports Medicine</w:t>
      </w:r>
      <w:r w:rsidRPr="00D332C1">
        <w:rPr>
          <w:szCs w:val="28"/>
        </w:rPr>
        <w:t>. San Francisco, C</w:t>
      </w:r>
      <w:r w:rsidR="00F07C14" w:rsidRPr="00D332C1">
        <w:rPr>
          <w:szCs w:val="28"/>
        </w:rPr>
        <w:t>A, May 2020. [Not presented due to COVID-19]</w:t>
      </w:r>
    </w:p>
    <w:p w14:paraId="084829A7" w14:textId="77777777" w:rsidR="00F07C14" w:rsidRPr="00D332C1" w:rsidRDefault="00850B44" w:rsidP="00F07C14">
      <w:pPr>
        <w:numPr>
          <w:ilvl w:val="0"/>
          <w:numId w:val="2"/>
        </w:numPr>
        <w:tabs>
          <w:tab w:val="left" w:pos="540"/>
        </w:tabs>
        <w:ind w:left="540" w:hanging="180"/>
        <w:rPr>
          <w:color w:val="000000"/>
        </w:rPr>
      </w:pPr>
      <w:r w:rsidRPr="00D332C1">
        <w:rPr>
          <w:b/>
          <w:bCs/>
        </w:rPr>
        <w:t>Evans EM</w:t>
      </w:r>
      <w:r w:rsidRPr="00D332C1">
        <w:t>, Salyer RE, Frederick GM,</w:t>
      </w:r>
      <w:r w:rsidRPr="00D332C1">
        <w:rPr>
          <w:b/>
        </w:rPr>
        <w:t xml:space="preserve"> </w:t>
      </w:r>
      <w:r w:rsidRPr="00D332C1">
        <w:rPr>
          <w:bCs/>
        </w:rPr>
        <w:t>Williams ER</w:t>
      </w:r>
      <w:r w:rsidRPr="00D332C1">
        <w:t xml:space="preserve">, Thompson SL, </w:t>
      </w:r>
      <w:proofErr w:type="spellStart"/>
      <w:r w:rsidRPr="00D332C1">
        <w:t>vanDellen</w:t>
      </w:r>
      <w:proofErr w:type="spellEnd"/>
      <w:r w:rsidRPr="00D332C1">
        <w:t xml:space="preserve"> MR. Relationship quality impacts improvement in physical function in response to a couples-based exercise intervention in older adults. </w:t>
      </w:r>
      <w:r w:rsidRPr="00D332C1">
        <w:rPr>
          <w:i/>
        </w:rPr>
        <w:t>International Society for Behavioral Nutrition and Physical Activity</w:t>
      </w:r>
      <w:r w:rsidRPr="00D332C1">
        <w:t>. Auckland, New Zealand, June 2020. [Not presented due to COVID-19 Pandemic]</w:t>
      </w:r>
    </w:p>
    <w:p w14:paraId="54631189" w14:textId="4701AE20" w:rsidR="00F07C14" w:rsidRPr="00D332C1" w:rsidRDefault="00850B44" w:rsidP="00F07C14">
      <w:pPr>
        <w:numPr>
          <w:ilvl w:val="0"/>
          <w:numId w:val="2"/>
        </w:numPr>
        <w:tabs>
          <w:tab w:val="left" w:pos="540"/>
        </w:tabs>
        <w:ind w:left="540" w:hanging="180"/>
        <w:rPr>
          <w:color w:val="000000"/>
        </w:rPr>
      </w:pPr>
      <w:r w:rsidRPr="00D332C1">
        <w:rPr>
          <w:b/>
          <w:bCs/>
          <w:szCs w:val="28"/>
        </w:rPr>
        <w:t>Evans EM</w:t>
      </w:r>
      <w:r w:rsidRPr="00D332C1">
        <w:rPr>
          <w:szCs w:val="28"/>
        </w:rPr>
        <w:t xml:space="preserve">, </w:t>
      </w:r>
      <w:r w:rsidRPr="00D332C1">
        <w:rPr>
          <w:bCs/>
          <w:szCs w:val="28"/>
        </w:rPr>
        <w:t>Salyer RE</w:t>
      </w:r>
      <w:r w:rsidRPr="00D332C1">
        <w:rPr>
          <w:szCs w:val="28"/>
        </w:rPr>
        <w:t>, Torres CX, Castillo-Hernandez IM.</w:t>
      </w:r>
      <w:r w:rsidRPr="00D332C1">
        <w:rPr>
          <w:b/>
          <w:bCs/>
          <w:szCs w:val="28"/>
        </w:rPr>
        <w:t xml:space="preserve"> </w:t>
      </w:r>
      <w:r w:rsidRPr="00D332C1">
        <w:rPr>
          <w:bCs/>
          <w:szCs w:val="28"/>
        </w:rPr>
        <w:t>Physical function and engagement responses to a social media enhanced physical activity program in older males and females.</w:t>
      </w:r>
      <w:r w:rsidRPr="00D332C1">
        <w:rPr>
          <w:b/>
          <w:bCs/>
          <w:szCs w:val="28"/>
        </w:rPr>
        <w:t xml:space="preserve"> </w:t>
      </w:r>
      <w:r w:rsidRPr="00D332C1">
        <w:rPr>
          <w:bCs/>
          <w:i/>
          <w:szCs w:val="28"/>
        </w:rPr>
        <w:t>International Society of Behavioral Nutrition and Physical Activity.</w:t>
      </w:r>
      <w:r w:rsidRPr="00D332C1">
        <w:rPr>
          <w:szCs w:val="28"/>
        </w:rPr>
        <w:t xml:space="preserve"> Auckland, New Zealand</w:t>
      </w:r>
      <w:r w:rsidR="00D73F6C" w:rsidRPr="00D332C1">
        <w:rPr>
          <w:szCs w:val="28"/>
        </w:rPr>
        <w:t>, June 2020.</w:t>
      </w:r>
      <w:r w:rsidRPr="00D332C1">
        <w:rPr>
          <w:szCs w:val="28"/>
        </w:rPr>
        <w:t xml:space="preserve"> </w:t>
      </w:r>
      <w:r w:rsidRPr="00D332C1">
        <w:t>[Not presented due to COVID-19 Pandemic]</w:t>
      </w:r>
    </w:p>
    <w:p w14:paraId="76490437" w14:textId="27B641E9" w:rsidR="00F07C14" w:rsidRPr="00D332C1" w:rsidRDefault="00E02657" w:rsidP="00F07C14">
      <w:pPr>
        <w:numPr>
          <w:ilvl w:val="0"/>
          <w:numId w:val="2"/>
        </w:numPr>
        <w:tabs>
          <w:tab w:val="left" w:pos="540"/>
        </w:tabs>
        <w:ind w:left="540" w:hanging="180"/>
        <w:rPr>
          <w:color w:val="000000"/>
        </w:rPr>
      </w:pPr>
      <w:r w:rsidRPr="00D332C1">
        <w:t>Wilson H, Averill B, Cook G, Dallas</w:t>
      </w:r>
      <w:r w:rsidR="00F07C14" w:rsidRPr="00D332C1">
        <w:t xml:space="preserve"> </w:t>
      </w:r>
      <w:r w:rsidRPr="00D332C1">
        <w:t xml:space="preserve">J, Campbell C, Moore J, </w:t>
      </w:r>
      <w:proofErr w:type="spellStart"/>
      <w:r w:rsidRPr="00D332C1">
        <w:t>Soltanmammedova</w:t>
      </w:r>
      <w:proofErr w:type="spellEnd"/>
      <w:r w:rsidRPr="00D332C1">
        <w:t xml:space="preserve"> Z, Stackhouse R, </w:t>
      </w:r>
      <w:proofErr w:type="spellStart"/>
      <w:r w:rsidRPr="00D332C1">
        <w:t>Sweda</w:t>
      </w:r>
      <w:proofErr w:type="spellEnd"/>
      <w:r w:rsidRPr="00D332C1">
        <w:t xml:space="preserve"> C, </w:t>
      </w:r>
      <w:proofErr w:type="spellStart"/>
      <w:r w:rsidRPr="00D332C1">
        <w:t>Thomans</w:t>
      </w:r>
      <w:proofErr w:type="spellEnd"/>
      <w:r w:rsidRPr="00D332C1">
        <w:t xml:space="preserve"> R, Tucker C, Worley B, </w:t>
      </w:r>
      <w:r w:rsidRPr="00D332C1">
        <w:rPr>
          <w:bCs/>
        </w:rPr>
        <w:t>Williams, ER, Castillo</w:t>
      </w:r>
      <w:r w:rsidRPr="00D332C1">
        <w:t xml:space="preserve">-Hernandez IM, </w:t>
      </w:r>
      <w:r w:rsidRPr="00D332C1">
        <w:rPr>
          <w:b/>
          <w:bCs/>
        </w:rPr>
        <w:t>Evans EM</w:t>
      </w:r>
      <w:r w:rsidRPr="00D332C1">
        <w:t xml:space="preserve">, Berg AC. Delivery of the National Diabetes Prevention Program in Extension during the COVID-19 Pandemic: Participant </w:t>
      </w:r>
      <w:r w:rsidR="00862D07" w:rsidRPr="00D332C1">
        <w:t>e</w:t>
      </w:r>
      <w:r w:rsidRPr="00D332C1">
        <w:t xml:space="preserve">xperiences and </w:t>
      </w:r>
      <w:r w:rsidR="00862D07" w:rsidRPr="00D332C1">
        <w:t>l</w:t>
      </w:r>
      <w:r w:rsidRPr="00D332C1">
        <w:t xml:space="preserve">essons </w:t>
      </w:r>
      <w:r w:rsidR="00862D07" w:rsidRPr="00D332C1">
        <w:t>l</w:t>
      </w:r>
      <w:r w:rsidRPr="00D332C1">
        <w:t xml:space="preserve">earned. </w:t>
      </w:r>
      <w:r w:rsidRPr="00D332C1">
        <w:rPr>
          <w:i/>
          <w:iCs/>
        </w:rPr>
        <w:t xml:space="preserve">Georgia Nutritional Council, </w:t>
      </w:r>
      <w:r w:rsidRPr="00D332C1">
        <w:t>February 2021.</w:t>
      </w:r>
    </w:p>
    <w:p w14:paraId="26289625" w14:textId="77777777" w:rsidR="004D281D" w:rsidRPr="00D332C1" w:rsidRDefault="00F07C14" w:rsidP="004D281D">
      <w:pPr>
        <w:numPr>
          <w:ilvl w:val="0"/>
          <w:numId w:val="2"/>
        </w:numPr>
        <w:tabs>
          <w:tab w:val="left" w:pos="540"/>
        </w:tabs>
        <w:ind w:left="540" w:hanging="180"/>
        <w:rPr>
          <w:color w:val="000000"/>
        </w:rPr>
      </w:pPr>
      <w:r w:rsidRPr="00D332C1">
        <w:t xml:space="preserve">Frederick GM, O’Connor PJ, Schmidt MD, </w:t>
      </w:r>
      <w:r w:rsidRPr="00D332C1">
        <w:rPr>
          <w:b/>
          <w:bCs/>
        </w:rPr>
        <w:t>Evans EM</w:t>
      </w:r>
      <w:r w:rsidRPr="00D332C1">
        <w:t xml:space="preserve">. Components of the 24-Hour Activity Cycle and feelings of energy and fatigue among college students. </w:t>
      </w:r>
      <w:r w:rsidRPr="00D332C1">
        <w:rPr>
          <w:i/>
          <w:iCs/>
        </w:rPr>
        <w:t>Southeast American College of Sports Medicine</w:t>
      </w:r>
      <w:r w:rsidRPr="00D332C1">
        <w:t>. Virtual Conference, February 2021.</w:t>
      </w:r>
    </w:p>
    <w:p w14:paraId="529C58BB" w14:textId="08394A9B" w:rsidR="004D281D" w:rsidRPr="00D332C1" w:rsidRDefault="004D281D" w:rsidP="004D281D">
      <w:pPr>
        <w:numPr>
          <w:ilvl w:val="0"/>
          <w:numId w:val="2"/>
        </w:numPr>
        <w:tabs>
          <w:tab w:val="left" w:pos="540"/>
        </w:tabs>
        <w:ind w:left="540" w:hanging="180"/>
        <w:rPr>
          <w:color w:val="000000"/>
        </w:rPr>
      </w:pPr>
      <w:r w:rsidRPr="00D332C1">
        <w:rPr>
          <w:iCs/>
        </w:rPr>
        <w:t>Boudreaux</w:t>
      </w:r>
      <w:r w:rsidR="001E7469" w:rsidRPr="00D332C1">
        <w:rPr>
          <w:iCs/>
        </w:rPr>
        <w:t xml:space="preserve"> </w:t>
      </w:r>
      <w:r w:rsidRPr="00D332C1">
        <w:rPr>
          <w:iCs/>
        </w:rPr>
        <w:t xml:space="preserve">BD, Frederick GM, </w:t>
      </w:r>
      <w:r w:rsidRPr="00D332C1">
        <w:rPr>
          <w:b/>
          <w:bCs/>
          <w:iCs/>
        </w:rPr>
        <w:t>Evans</w:t>
      </w:r>
      <w:r w:rsidR="001E7469" w:rsidRPr="00D332C1">
        <w:rPr>
          <w:b/>
          <w:bCs/>
          <w:iCs/>
        </w:rPr>
        <w:t xml:space="preserve"> </w:t>
      </w:r>
      <w:r w:rsidRPr="00D332C1">
        <w:rPr>
          <w:b/>
          <w:bCs/>
          <w:iCs/>
        </w:rPr>
        <w:t>EM</w:t>
      </w:r>
      <w:r w:rsidRPr="00D332C1">
        <w:rPr>
          <w:iCs/>
        </w:rPr>
        <w:t>, O’Connor</w:t>
      </w:r>
      <w:r w:rsidR="001E7469" w:rsidRPr="00D332C1">
        <w:rPr>
          <w:iCs/>
        </w:rPr>
        <w:t xml:space="preserve"> </w:t>
      </w:r>
      <w:r w:rsidRPr="00D332C1">
        <w:rPr>
          <w:iCs/>
        </w:rPr>
        <w:t>PJ, Schmidt</w:t>
      </w:r>
      <w:r w:rsidR="001E7469" w:rsidRPr="00D332C1">
        <w:rPr>
          <w:iCs/>
        </w:rPr>
        <w:t xml:space="preserve"> </w:t>
      </w:r>
      <w:r w:rsidRPr="00D332C1">
        <w:rPr>
          <w:iCs/>
        </w:rPr>
        <w:t xml:space="preserve">MD. Relationships between consumer wearable ownership and the 24-Hour Activity Cycle in college students. </w:t>
      </w:r>
      <w:r w:rsidRPr="00D332C1">
        <w:rPr>
          <w:i/>
        </w:rPr>
        <w:t>Southeast American College of Sports Medicine</w:t>
      </w:r>
      <w:r w:rsidRPr="00D332C1">
        <w:rPr>
          <w:iCs/>
        </w:rPr>
        <w:t>. Virtual Conference, February 2021.</w:t>
      </w:r>
    </w:p>
    <w:p w14:paraId="167D70CB" w14:textId="4715FA30" w:rsidR="004D281D" w:rsidRPr="00D332C1" w:rsidRDefault="00FB25FD" w:rsidP="004D281D">
      <w:pPr>
        <w:numPr>
          <w:ilvl w:val="0"/>
          <w:numId w:val="2"/>
        </w:numPr>
        <w:tabs>
          <w:tab w:val="left" w:pos="540"/>
        </w:tabs>
        <w:ind w:left="540" w:hanging="180"/>
        <w:rPr>
          <w:color w:val="000000"/>
        </w:rPr>
      </w:pPr>
      <w:r w:rsidRPr="00D332C1">
        <w:t xml:space="preserve">Frederick GM, Boudreaux BD, Schmidt MD, O’Connor PJ, </w:t>
      </w:r>
      <w:r w:rsidRPr="00D332C1">
        <w:rPr>
          <w:b/>
          <w:bCs/>
        </w:rPr>
        <w:t>Evans EM</w:t>
      </w:r>
      <w:r w:rsidRPr="00D332C1">
        <w:t xml:space="preserve">. Relationships between sedentary time and physical activity and feelings of energy and fatigue among male and female college students. </w:t>
      </w:r>
      <w:r w:rsidRPr="00D332C1">
        <w:rPr>
          <w:i/>
          <w:iCs/>
        </w:rPr>
        <w:t>Society of Behavioral Medicine</w:t>
      </w:r>
      <w:r w:rsidRPr="00D332C1">
        <w:t>. Virtual Conference</w:t>
      </w:r>
      <w:r w:rsidR="004D281D" w:rsidRPr="00D332C1">
        <w:t>,</w:t>
      </w:r>
      <w:r w:rsidRPr="00D332C1">
        <w:t xml:space="preserve"> April 2021. </w:t>
      </w:r>
    </w:p>
    <w:p w14:paraId="09C4728F" w14:textId="5DFB7910" w:rsidR="004D281D" w:rsidRPr="00D332C1" w:rsidRDefault="004D281D" w:rsidP="004D281D">
      <w:pPr>
        <w:numPr>
          <w:ilvl w:val="0"/>
          <w:numId w:val="2"/>
        </w:numPr>
        <w:tabs>
          <w:tab w:val="left" w:pos="540"/>
        </w:tabs>
        <w:ind w:left="540" w:hanging="180"/>
        <w:rPr>
          <w:color w:val="000000"/>
        </w:rPr>
      </w:pPr>
      <w:r w:rsidRPr="00D332C1">
        <w:rPr>
          <w:iCs/>
        </w:rPr>
        <w:t>Boudreaux</w:t>
      </w:r>
      <w:r w:rsidR="001E7469" w:rsidRPr="00D332C1">
        <w:rPr>
          <w:iCs/>
        </w:rPr>
        <w:t xml:space="preserve"> </w:t>
      </w:r>
      <w:r w:rsidRPr="00D332C1">
        <w:rPr>
          <w:iCs/>
        </w:rPr>
        <w:t>BD, Frederick</w:t>
      </w:r>
      <w:r w:rsidR="001E7469" w:rsidRPr="00D332C1">
        <w:rPr>
          <w:iCs/>
        </w:rPr>
        <w:t xml:space="preserve"> </w:t>
      </w:r>
      <w:r w:rsidRPr="00D332C1">
        <w:rPr>
          <w:iCs/>
        </w:rPr>
        <w:t xml:space="preserve">GM, </w:t>
      </w:r>
      <w:r w:rsidRPr="00D332C1">
        <w:rPr>
          <w:b/>
          <w:bCs/>
          <w:iCs/>
        </w:rPr>
        <w:t>Evans</w:t>
      </w:r>
      <w:r w:rsidR="001E7469" w:rsidRPr="00D332C1">
        <w:rPr>
          <w:b/>
          <w:bCs/>
          <w:iCs/>
        </w:rPr>
        <w:t xml:space="preserve"> </w:t>
      </w:r>
      <w:r w:rsidRPr="00D332C1">
        <w:rPr>
          <w:b/>
          <w:bCs/>
          <w:iCs/>
        </w:rPr>
        <w:t>EM</w:t>
      </w:r>
      <w:r w:rsidRPr="00D332C1">
        <w:rPr>
          <w:iCs/>
        </w:rPr>
        <w:t>, O’Connor</w:t>
      </w:r>
      <w:r w:rsidR="001E7469" w:rsidRPr="00D332C1">
        <w:rPr>
          <w:iCs/>
        </w:rPr>
        <w:t xml:space="preserve"> </w:t>
      </w:r>
      <w:r w:rsidRPr="00D332C1">
        <w:rPr>
          <w:iCs/>
        </w:rPr>
        <w:t>PJ, Schmidt</w:t>
      </w:r>
      <w:r w:rsidR="001E7469" w:rsidRPr="00D332C1">
        <w:rPr>
          <w:iCs/>
        </w:rPr>
        <w:t xml:space="preserve"> </w:t>
      </w:r>
      <w:r w:rsidRPr="00D332C1">
        <w:rPr>
          <w:iCs/>
        </w:rPr>
        <w:t xml:space="preserve">MD. Relationships among self-reported smartphone use and components of the 24-Hour Activity Cycle in university students. </w:t>
      </w:r>
      <w:r w:rsidRPr="00D332C1">
        <w:rPr>
          <w:i/>
        </w:rPr>
        <w:t>American College of Sports Medicine</w:t>
      </w:r>
      <w:r w:rsidRPr="00D332C1">
        <w:rPr>
          <w:iCs/>
        </w:rPr>
        <w:t>. Virtual Conference, June 2021.</w:t>
      </w:r>
    </w:p>
    <w:p w14:paraId="7C8E8FD9" w14:textId="5BFBFDBC" w:rsidR="00862D07" w:rsidRPr="00D332C1" w:rsidRDefault="00862D07" w:rsidP="00862D07">
      <w:pPr>
        <w:numPr>
          <w:ilvl w:val="0"/>
          <w:numId w:val="2"/>
        </w:numPr>
        <w:tabs>
          <w:tab w:val="left" w:pos="540"/>
        </w:tabs>
        <w:ind w:left="540" w:hanging="180"/>
        <w:rPr>
          <w:color w:val="000000"/>
        </w:rPr>
      </w:pPr>
      <w:r w:rsidRPr="00D332C1">
        <w:rPr>
          <w:iCs/>
        </w:rPr>
        <w:t>Hildreth</w:t>
      </w:r>
      <w:r w:rsidR="001E7469" w:rsidRPr="00D332C1">
        <w:rPr>
          <w:iCs/>
        </w:rPr>
        <w:t xml:space="preserve"> </w:t>
      </w:r>
      <w:r w:rsidRPr="00D332C1">
        <w:rPr>
          <w:iCs/>
        </w:rPr>
        <w:t xml:space="preserve">LF, Boudreaux BD, Frederick GM, O’Connor PJ, </w:t>
      </w:r>
      <w:r w:rsidRPr="00D332C1">
        <w:rPr>
          <w:b/>
          <w:bCs/>
          <w:iCs/>
        </w:rPr>
        <w:t>Evans</w:t>
      </w:r>
      <w:r w:rsidR="001E7469" w:rsidRPr="00D332C1">
        <w:rPr>
          <w:b/>
          <w:bCs/>
          <w:iCs/>
        </w:rPr>
        <w:t xml:space="preserve"> </w:t>
      </w:r>
      <w:r w:rsidRPr="00D332C1">
        <w:rPr>
          <w:b/>
          <w:bCs/>
          <w:iCs/>
        </w:rPr>
        <w:t>EM</w:t>
      </w:r>
      <w:r w:rsidRPr="00D332C1">
        <w:rPr>
          <w:iCs/>
        </w:rPr>
        <w:t xml:space="preserve">, Schmidt MD. Relationships between the 24-Hour Activity Cycle and demographic factors in college students. </w:t>
      </w:r>
      <w:r w:rsidRPr="00D332C1">
        <w:rPr>
          <w:i/>
        </w:rPr>
        <w:t>American College of Sports Medicine</w:t>
      </w:r>
      <w:r w:rsidRPr="00D332C1">
        <w:rPr>
          <w:iCs/>
        </w:rPr>
        <w:t>. Virtual Conference, June 2021.</w:t>
      </w:r>
      <w:r w:rsidRPr="00D332C1">
        <w:t xml:space="preserve"> </w:t>
      </w:r>
    </w:p>
    <w:p w14:paraId="6D420829" w14:textId="38F445B5" w:rsidR="002E71BC" w:rsidRPr="00D332C1" w:rsidRDefault="002E71BC" w:rsidP="00862D07">
      <w:pPr>
        <w:numPr>
          <w:ilvl w:val="0"/>
          <w:numId w:val="2"/>
        </w:numPr>
        <w:tabs>
          <w:tab w:val="left" w:pos="540"/>
        </w:tabs>
        <w:ind w:left="540" w:hanging="180"/>
        <w:rPr>
          <w:color w:val="000000"/>
        </w:rPr>
      </w:pPr>
      <w:r w:rsidRPr="00D332C1">
        <w:t>Castillo-Hernandez</w:t>
      </w:r>
      <w:r w:rsidR="00BB3AF8" w:rsidRPr="00D332C1">
        <w:t xml:space="preserve"> IM, Ward-Ritacco CL, </w:t>
      </w:r>
      <w:r w:rsidR="00BB3AF8" w:rsidRPr="00D332C1">
        <w:rPr>
          <w:b/>
          <w:bCs/>
        </w:rPr>
        <w:t>Evans EM</w:t>
      </w:r>
      <w:r w:rsidR="00BB3AF8" w:rsidRPr="00D332C1">
        <w:t>. The role of physical activity and depressive symptoms in sexual wellbeing and quality of life during peri- and post-menopause. 27</w:t>
      </w:r>
      <w:r w:rsidR="00BB3AF8" w:rsidRPr="00D332C1">
        <w:rPr>
          <w:vertAlign w:val="superscript"/>
        </w:rPr>
        <w:t>th</w:t>
      </w:r>
      <w:r w:rsidR="00BB3AF8" w:rsidRPr="00D332C1">
        <w:t xml:space="preserve"> International Symposium in Sport, Exercise, and Health Sciences. University of Costa Rica, December 2021.</w:t>
      </w:r>
    </w:p>
    <w:p w14:paraId="7AAB461D" w14:textId="77777777" w:rsidR="007E2F5B" w:rsidRPr="00D332C1" w:rsidRDefault="007E2F5B" w:rsidP="007E2F5B">
      <w:pPr>
        <w:numPr>
          <w:ilvl w:val="0"/>
          <w:numId w:val="2"/>
        </w:numPr>
        <w:tabs>
          <w:tab w:val="left" w:pos="540"/>
        </w:tabs>
        <w:ind w:left="540" w:hanging="180"/>
        <w:rPr>
          <w:color w:val="000000"/>
        </w:rPr>
      </w:pPr>
      <w:proofErr w:type="spellStart"/>
      <w:r w:rsidRPr="00D332C1">
        <w:rPr>
          <w:iCs/>
        </w:rPr>
        <w:t>Anik</w:t>
      </w:r>
      <w:proofErr w:type="spellEnd"/>
      <w:r w:rsidRPr="00D332C1">
        <w:rPr>
          <w:iCs/>
        </w:rPr>
        <w:t xml:space="preserve"> SN, Boudreaux BD, Frederick GM, </w:t>
      </w:r>
      <w:r w:rsidRPr="00D332C1">
        <w:rPr>
          <w:b/>
          <w:bCs/>
          <w:iCs/>
        </w:rPr>
        <w:t>Evans EM</w:t>
      </w:r>
      <w:r w:rsidRPr="00D332C1">
        <w:rPr>
          <w:iCs/>
        </w:rPr>
        <w:t xml:space="preserve">, O’Connor PJ, Schmidt MD. Agreement between IPAQ and SBQ estimates of sedentary behavior in university students. </w:t>
      </w:r>
      <w:r w:rsidRPr="00D332C1">
        <w:rPr>
          <w:i/>
        </w:rPr>
        <w:t>Southeast American College of Sports Medicine.</w:t>
      </w:r>
      <w:r w:rsidRPr="00D332C1">
        <w:rPr>
          <w:iCs/>
        </w:rPr>
        <w:t xml:space="preserve"> Accepted for February 2022 Meeting. </w:t>
      </w:r>
    </w:p>
    <w:p w14:paraId="0ECD726C" w14:textId="7F598731" w:rsidR="007E2F5B" w:rsidRPr="00D332C1" w:rsidRDefault="007E2F5B" w:rsidP="007E2F5B">
      <w:pPr>
        <w:numPr>
          <w:ilvl w:val="0"/>
          <w:numId w:val="2"/>
        </w:numPr>
        <w:tabs>
          <w:tab w:val="left" w:pos="540"/>
        </w:tabs>
        <w:ind w:left="540" w:hanging="180"/>
        <w:rPr>
          <w:color w:val="000000"/>
        </w:rPr>
      </w:pPr>
      <w:r w:rsidRPr="00D332C1">
        <w:rPr>
          <w:iCs/>
        </w:rPr>
        <w:t xml:space="preserve">Taylor AM, Boudreaux BD, Frederick GM, </w:t>
      </w:r>
      <w:r w:rsidRPr="00D332C1">
        <w:rPr>
          <w:b/>
          <w:bCs/>
          <w:iCs/>
        </w:rPr>
        <w:t>Evans EM</w:t>
      </w:r>
      <w:r w:rsidRPr="00D332C1">
        <w:rPr>
          <w:iCs/>
        </w:rPr>
        <w:t xml:space="preserve">, O’Connor PJ, Schmidt MD. Alcohol consumption and physical activity, sedentary, and sleep behaviors in university students. </w:t>
      </w:r>
      <w:r w:rsidRPr="00D332C1">
        <w:rPr>
          <w:i/>
        </w:rPr>
        <w:t>Southeast American College of Sports Medicine</w:t>
      </w:r>
      <w:r w:rsidRPr="00D332C1">
        <w:rPr>
          <w:iCs/>
        </w:rPr>
        <w:t xml:space="preserve">. Accepted for February 2022 Meeting. </w:t>
      </w:r>
    </w:p>
    <w:p w14:paraId="28A45CC9" w14:textId="3BB2F8B5" w:rsidR="002E71BC" w:rsidRPr="00D332C1" w:rsidRDefault="002E71BC" w:rsidP="002E71BC">
      <w:pPr>
        <w:numPr>
          <w:ilvl w:val="0"/>
          <w:numId w:val="2"/>
        </w:numPr>
        <w:tabs>
          <w:tab w:val="left" w:pos="540"/>
        </w:tabs>
        <w:ind w:left="540" w:hanging="180"/>
        <w:rPr>
          <w:color w:val="000000"/>
        </w:rPr>
      </w:pPr>
      <w:r w:rsidRPr="00D332C1">
        <w:rPr>
          <w:iCs/>
        </w:rPr>
        <w:t xml:space="preserve">Frederick GM, Bub KL, </w:t>
      </w:r>
      <w:r w:rsidRPr="00D332C1">
        <w:rPr>
          <w:b/>
          <w:bCs/>
          <w:iCs/>
        </w:rPr>
        <w:t>Evans EM</w:t>
      </w:r>
      <w:r w:rsidRPr="00D332C1">
        <w:rPr>
          <w:iCs/>
        </w:rPr>
        <w:t xml:space="preserve">. Perceived benefits and barriers to physical activity in LGBTQ+ college students. </w:t>
      </w:r>
      <w:r w:rsidRPr="00D332C1">
        <w:rPr>
          <w:i/>
        </w:rPr>
        <w:t>Society of Behavioral Medicine</w:t>
      </w:r>
      <w:r w:rsidRPr="00D332C1">
        <w:rPr>
          <w:iCs/>
        </w:rPr>
        <w:t>. Accepted for April 2022 Meeting.</w:t>
      </w:r>
    </w:p>
    <w:p w14:paraId="0CB31D7C" w14:textId="2CD119B0" w:rsidR="007E2F5B" w:rsidRPr="00D332C1" w:rsidRDefault="007E2F5B" w:rsidP="007E2F5B">
      <w:pPr>
        <w:numPr>
          <w:ilvl w:val="0"/>
          <w:numId w:val="2"/>
        </w:numPr>
        <w:tabs>
          <w:tab w:val="left" w:pos="540"/>
        </w:tabs>
        <w:ind w:left="540" w:hanging="180"/>
        <w:rPr>
          <w:color w:val="000000"/>
        </w:rPr>
      </w:pPr>
      <w:r w:rsidRPr="00D332C1">
        <w:rPr>
          <w:iCs/>
        </w:rPr>
        <w:t xml:space="preserve">Boudreaux BD, Frederick GM, </w:t>
      </w:r>
      <w:r w:rsidRPr="00D332C1">
        <w:rPr>
          <w:b/>
          <w:bCs/>
          <w:iCs/>
        </w:rPr>
        <w:t>Evans EM</w:t>
      </w:r>
      <w:r w:rsidRPr="00D332C1">
        <w:rPr>
          <w:iCs/>
        </w:rPr>
        <w:t xml:space="preserve">, O’Connor PJ, Schmidt MD. Characteristics associated with a poor 24-hour activity profile in university students. </w:t>
      </w:r>
      <w:r w:rsidRPr="00D332C1">
        <w:rPr>
          <w:i/>
        </w:rPr>
        <w:t>Southeast American College of Sports Medicine and American College of Sports Medicine</w:t>
      </w:r>
      <w:r w:rsidRPr="00D332C1">
        <w:rPr>
          <w:iCs/>
        </w:rPr>
        <w:t>. Pending for June 2022 Meeting.</w:t>
      </w:r>
    </w:p>
    <w:p w14:paraId="65B57A1F" w14:textId="1646798B" w:rsidR="004D281D" w:rsidRPr="00D332C1" w:rsidRDefault="004D281D" w:rsidP="004D281D">
      <w:pPr>
        <w:numPr>
          <w:ilvl w:val="0"/>
          <w:numId w:val="2"/>
        </w:numPr>
        <w:tabs>
          <w:tab w:val="left" w:pos="540"/>
        </w:tabs>
        <w:ind w:left="540" w:hanging="180"/>
        <w:rPr>
          <w:color w:val="000000"/>
        </w:rPr>
      </w:pPr>
      <w:r w:rsidRPr="00D332C1">
        <w:rPr>
          <w:iCs/>
        </w:rPr>
        <w:lastRenderedPageBreak/>
        <w:t>Frederick</w:t>
      </w:r>
      <w:r w:rsidR="007E2F5B" w:rsidRPr="00D332C1">
        <w:rPr>
          <w:iCs/>
        </w:rPr>
        <w:t xml:space="preserve"> </w:t>
      </w:r>
      <w:r w:rsidRPr="00D332C1">
        <w:rPr>
          <w:iCs/>
        </w:rPr>
        <w:t>GM, Boudreaux BD, Schmidt</w:t>
      </w:r>
      <w:r w:rsidR="007E2F5B" w:rsidRPr="00D332C1">
        <w:rPr>
          <w:iCs/>
        </w:rPr>
        <w:t xml:space="preserve"> </w:t>
      </w:r>
      <w:r w:rsidRPr="00D332C1">
        <w:rPr>
          <w:iCs/>
        </w:rPr>
        <w:t xml:space="preserve">MD, </w:t>
      </w:r>
      <w:r w:rsidRPr="00D332C1">
        <w:rPr>
          <w:b/>
          <w:bCs/>
          <w:iCs/>
        </w:rPr>
        <w:t>Evans EM</w:t>
      </w:r>
      <w:r w:rsidRPr="00D332C1">
        <w:rPr>
          <w:iCs/>
        </w:rPr>
        <w:t xml:space="preserve">, O’Connor PJ. Healthy college student 24-hour activity profiles are related to feelings of energy and less fatigue. </w:t>
      </w:r>
      <w:r w:rsidRPr="00D332C1">
        <w:rPr>
          <w:i/>
        </w:rPr>
        <w:t>American College of Sports Medicine</w:t>
      </w:r>
      <w:r w:rsidRPr="00D332C1">
        <w:rPr>
          <w:iCs/>
        </w:rPr>
        <w:t xml:space="preserve">. </w:t>
      </w:r>
      <w:r w:rsidR="00862D07" w:rsidRPr="00D332C1">
        <w:rPr>
          <w:iCs/>
        </w:rPr>
        <w:t>Pending</w:t>
      </w:r>
      <w:r w:rsidR="007E2F5B" w:rsidRPr="00D332C1">
        <w:rPr>
          <w:iCs/>
        </w:rPr>
        <w:t xml:space="preserve"> for </w:t>
      </w:r>
      <w:r w:rsidR="00862D07" w:rsidRPr="00D332C1">
        <w:rPr>
          <w:iCs/>
        </w:rPr>
        <w:t>June 2022 Meeting.</w:t>
      </w:r>
    </w:p>
    <w:p w14:paraId="3242167F" w14:textId="77777777" w:rsidR="007E2F5B" w:rsidRPr="00D332C1" w:rsidRDefault="007E2F5B" w:rsidP="00717E54">
      <w:pPr>
        <w:pStyle w:val="Heading3"/>
        <w:rPr>
          <w:i/>
          <w:u w:val="none"/>
        </w:rPr>
      </w:pPr>
    </w:p>
    <w:p w14:paraId="132FF047" w14:textId="25C5D9D2" w:rsidR="004C51BD" w:rsidRPr="00D332C1" w:rsidRDefault="004C51BD" w:rsidP="00717E54">
      <w:pPr>
        <w:pStyle w:val="Heading3"/>
        <w:rPr>
          <w:b/>
          <w:bCs/>
          <w:i/>
          <w:u w:val="none"/>
        </w:rPr>
      </w:pPr>
      <w:r w:rsidRPr="00D332C1">
        <w:rPr>
          <w:i/>
          <w:u w:val="none"/>
        </w:rPr>
        <w:t>Invited Presentations</w:t>
      </w:r>
      <w:r w:rsidR="00C9168D" w:rsidRPr="00D332C1">
        <w:rPr>
          <w:i/>
          <w:u w:val="none"/>
        </w:rPr>
        <w:t>, Symposiums and Tutorials</w:t>
      </w:r>
    </w:p>
    <w:p w14:paraId="3121870C" w14:textId="77777777" w:rsidR="007965A5" w:rsidRPr="00D332C1" w:rsidRDefault="004C51BD" w:rsidP="00A54092">
      <w:pPr>
        <w:numPr>
          <w:ilvl w:val="1"/>
          <w:numId w:val="7"/>
        </w:numPr>
        <w:ind w:left="540"/>
        <w:rPr>
          <w:bCs/>
          <w:lang w:val="en-GB"/>
        </w:rPr>
      </w:pPr>
      <w:r w:rsidRPr="00D332C1">
        <w:rPr>
          <w:bCs/>
          <w:lang w:val="en-GB"/>
        </w:rPr>
        <w:t>University of Illinois at Urbana-Champaign, Division of Nutritional Sciences Seminar series, “The Menopausal Transition: Body Composition Changes and the Therapeutic Benefits of Exercise for Disease Prevention”, Urbana IL, March 2002.</w:t>
      </w:r>
      <w:bookmarkStart w:id="74" w:name="OLE_LINK18"/>
    </w:p>
    <w:p w14:paraId="6E469420" w14:textId="77777777" w:rsidR="007965A5" w:rsidRPr="00D332C1" w:rsidRDefault="004C51BD" w:rsidP="00A54092">
      <w:pPr>
        <w:numPr>
          <w:ilvl w:val="1"/>
          <w:numId w:val="7"/>
        </w:numPr>
        <w:ind w:left="540"/>
        <w:rPr>
          <w:bCs/>
          <w:lang w:val="en-GB"/>
        </w:rPr>
      </w:pPr>
      <w:r w:rsidRPr="00D332C1">
        <w:rPr>
          <w:szCs w:val="44"/>
        </w:rPr>
        <w:t>University of Illinois</w:t>
      </w:r>
      <w:r w:rsidRPr="00D332C1">
        <w:t xml:space="preserve"> at Urbana-Champaign, Initiative on Aging Seminar series, “</w:t>
      </w:r>
      <w:bookmarkStart w:id="75" w:name="OLE_LINK6"/>
      <w:r w:rsidRPr="00D332C1">
        <w:t>Menopause and Obesity: Do Pears Become Apples</w:t>
      </w:r>
      <w:bookmarkEnd w:id="75"/>
      <w:r w:rsidRPr="00D332C1">
        <w:t>?</w:t>
      </w:r>
      <w:r w:rsidRPr="00D332C1">
        <w:rPr>
          <w:szCs w:val="44"/>
        </w:rPr>
        <w:t>”, Urbana IL, February 2003.</w:t>
      </w:r>
      <w:bookmarkEnd w:id="74"/>
    </w:p>
    <w:p w14:paraId="24AD7561" w14:textId="77777777" w:rsidR="007965A5" w:rsidRPr="00D332C1" w:rsidRDefault="004C51BD" w:rsidP="00A54092">
      <w:pPr>
        <w:numPr>
          <w:ilvl w:val="1"/>
          <w:numId w:val="7"/>
        </w:numPr>
        <w:ind w:left="540"/>
        <w:rPr>
          <w:bCs/>
          <w:lang w:val="en-GB"/>
        </w:rPr>
      </w:pPr>
      <w:r w:rsidRPr="00D332C1">
        <w:rPr>
          <w:szCs w:val="22"/>
        </w:rPr>
        <w:t>National meeting of the International Society of Clinical Densitometry (ISCD), “Body Fatness Affects DXA BMD Measures: A Simulation Study</w:t>
      </w:r>
      <w:r w:rsidR="004916A9" w:rsidRPr="00D332C1">
        <w:rPr>
          <w:szCs w:val="22"/>
        </w:rPr>
        <w:t>”</w:t>
      </w:r>
      <w:r w:rsidRPr="00D332C1">
        <w:rPr>
          <w:szCs w:val="22"/>
        </w:rPr>
        <w:t>, New Orleans LA, February 2005. Small Projects Grant Recipient.</w:t>
      </w:r>
    </w:p>
    <w:p w14:paraId="2D7CD77E" w14:textId="77777777" w:rsidR="007965A5" w:rsidRPr="00D332C1" w:rsidRDefault="004C51BD" w:rsidP="00A54092">
      <w:pPr>
        <w:numPr>
          <w:ilvl w:val="1"/>
          <w:numId w:val="7"/>
        </w:numPr>
        <w:ind w:left="540"/>
        <w:rPr>
          <w:bCs/>
          <w:lang w:val="en-GB"/>
        </w:rPr>
      </w:pPr>
      <w:r w:rsidRPr="00D332C1">
        <w:rPr>
          <w:szCs w:val="22"/>
        </w:rPr>
        <w:t>University of Kentucky, Department of Kinesiology and Health Promotion Seminar series, “Menopause, Obesity and Physical Activity: Do Pears Become and Apples and Why?”, Lexington KY, April 2005.</w:t>
      </w:r>
      <w:bookmarkStart w:id="76" w:name="OLE_LINK30"/>
    </w:p>
    <w:p w14:paraId="2963BAAA" w14:textId="77777777" w:rsidR="007965A5" w:rsidRPr="00D332C1" w:rsidRDefault="004C51BD" w:rsidP="00A54092">
      <w:pPr>
        <w:numPr>
          <w:ilvl w:val="1"/>
          <w:numId w:val="7"/>
        </w:numPr>
        <w:ind w:left="540"/>
        <w:rPr>
          <w:bCs/>
          <w:lang w:val="en-GB"/>
        </w:rPr>
      </w:pPr>
      <w:r w:rsidRPr="00D332C1">
        <w:rPr>
          <w:color w:val="000000"/>
        </w:rPr>
        <w:t>University of Illinois at Urbana-Champaign</w:t>
      </w:r>
      <w:bookmarkEnd w:id="76"/>
      <w:r w:rsidRPr="00D332C1">
        <w:rPr>
          <w:color w:val="000000"/>
        </w:rPr>
        <w:t xml:space="preserve">, </w:t>
      </w:r>
      <w:r w:rsidRPr="00D332C1">
        <w:t>Division of Nutritional Sciences Obesity Seminar series, “Menopause and Central Obesity: Do Pears Become Apples?” Urbana IL, February 2005.</w:t>
      </w:r>
    </w:p>
    <w:p w14:paraId="71FCE6F1" w14:textId="77777777" w:rsidR="007965A5" w:rsidRPr="00D332C1" w:rsidRDefault="004C51BD" w:rsidP="00A54092">
      <w:pPr>
        <w:numPr>
          <w:ilvl w:val="1"/>
          <w:numId w:val="7"/>
        </w:numPr>
        <w:ind w:left="540"/>
        <w:rPr>
          <w:bCs/>
          <w:lang w:val="en-GB"/>
        </w:rPr>
      </w:pPr>
      <w:r w:rsidRPr="00D332C1">
        <w:t>University of Illinois at Urbana-Champaign, Illinois Center for Soy Foods &amp; National Soybean Research Lab; Obesity Management Forum: Role of Soy Foods, “Soy, Bone Density, and Body Composition during Weight Loss”, Champaign IL, May 2005.</w:t>
      </w:r>
      <w:bookmarkStart w:id="77" w:name="OLE_LINK28"/>
    </w:p>
    <w:p w14:paraId="0E34ADEE" w14:textId="77777777" w:rsidR="007965A5" w:rsidRPr="00D332C1" w:rsidRDefault="009778FA" w:rsidP="00A54092">
      <w:pPr>
        <w:numPr>
          <w:ilvl w:val="1"/>
          <w:numId w:val="7"/>
        </w:numPr>
        <w:ind w:left="540"/>
        <w:rPr>
          <w:bCs/>
          <w:lang w:val="en-GB"/>
        </w:rPr>
      </w:pPr>
      <w:r w:rsidRPr="00D332C1">
        <w:rPr>
          <w:szCs w:val="44"/>
        </w:rPr>
        <w:t>University of Illinois</w:t>
      </w:r>
      <w:r w:rsidRPr="00D332C1">
        <w:t xml:space="preserve"> at Urbana-Champaign, Initiative on Aging Seminar series, “Fitness or Fatness: Which One is Most Important for Grandma’s Function?”</w:t>
      </w:r>
      <w:r w:rsidRPr="00D332C1">
        <w:rPr>
          <w:szCs w:val="44"/>
        </w:rPr>
        <w:t>, Urbana IL</w:t>
      </w:r>
      <w:bookmarkEnd w:id="77"/>
      <w:r w:rsidRPr="00D332C1">
        <w:rPr>
          <w:szCs w:val="44"/>
        </w:rPr>
        <w:t>, November 2005.</w:t>
      </w:r>
    </w:p>
    <w:p w14:paraId="1601390A" w14:textId="77777777" w:rsidR="007965A5" w:rsidRPr="00D332C1" w:rsidRDefault="00435C25" w:rsidP="00A54092">
      <w:pPr>
        <w:numPr>
          <w:ilvl w:val="1"/>
          <w:numId w:val="7"/>
        </w:numPr>
        <w:ind w:left="540"/>
        <w:rPr>
          <w:bCs/>
          <w:lang w:val="en-GB"/>
        </w:rPr>
      </w:pPr>
      <w:r w:rsidRPr="00D332C1">
        <w:rPr>
          <w:szCs w:val="44"/>
        </w:rPr>
        <w:t>The Solae Company, Company Town Hall Meeting (all employees</w:t>
      </w:r>
      <w:r w:rsidR="00DD3DDC" w:rsidRPr="00D332C1">
        <w:rPr>
          <w:szCs w:val="44"/>
        </w:rPr>
        <w:t xml:space="preserve"> and scientists</w:t>
      </w:r>
      <w:r w:rsidRPr="00D332C1">
        <w:rPr>
          <w:szCs w:val="44"/>
        </w:rPr>
        <w:t>), “Soy Protein: Nutrition for Healthier Living”, St. Louis MO, August 2006.</w:t>
      </w:r>
    </w:p>
    <w:p w14:paraId="47F5E33D" w14:textId="77777777" w:rsidR="007965A5" w:rsidRPr="00D332C1" w:rsidRDefault="00435C25" w:rsidP="00A54092">
      <w:pPr>
        <w:numPr>
          <w:ilvl w:val="1"/>
          <w:numId w:val="7"/>
        </w:numPr>
        <w:ind w:left="540"/>
        <w:rPr>
          <w:bCs/>
          <w:lang w:val="en-GB"/>
        </w:rPr>
      </w:pPr>
      <w:r w:rsidRPr="00D332C1">
        <w:rPr>
          <w:szCs w:val="44"/>
        </w:rPr>
        <w:t>The Solae Company, Research and Development Division, “The Effects of Diets Differing in Macronutrient Content and Protein Source on Adiposity, Serum Lipids and Insulin Resistance in Men at Risk for the Metabolic Syndrome</w:t>
      </w:r>
      <w:r w:rsidR="00692C05" w:rsidRPr="00D332C1">
        <w:rPr>
          <w:szCs w:val="44"/>
        </w:rPr>
        <w:t>”</w:t>
      </w:r>
      <w:r w:rsidRPr="00D332C1">
        <w:rPr>
          <w:szCs w:val="44"/>
        </w:rPr>
        <w:t xml:space="preserve">, St. Louis MO, August 2006. </w:t>
      </w:r>
    </w:p>
    <w:p w14:paraId="3F1B7440" w14:textId="77777777" w:rsidR="007965A5" w:rsidRPr="00D332C1" w:rsidRDefault="00435C25" w:rsidP="00A54092">
      <w:pPr>
        <w:numPr>
          <w:ilvl w:val="1"/>
          <w:numId w:val="7"/>
        </w:numPr>
        <w:ind w:left="540"/>
        <w:rPr>
          <w:bCs/>
          <w:lang w:val="en-GB"/>
        </w:rPr>
      </w:pPr>
      <w:r w:rsidRPr="00D332C1">
        <w:rPr>
          <w:szCs w:val="44"/>
        </w:rPr>
        <w:t>Illinois Department of Human Health, Diabetes Prevention and Control Program, “</w:t>
      </w:r>
      <w:r w:rsidR="00125B01" w:rsidRPr="00D332C1">
        <w:rPr>
          <w:szCs w:val="44"/>
        </w:rPr>
        <w:t>Exercise and the Type 2 Diabetic: Physiological Basis of Physical Activity as Therapy</w:t>
      </w:r>
      <w:r w:rsidRPr="00D332C1">
        <w:rPr>
          <w:szCs w:val="44"/>
        </w:rPr>
        <w:t>”, Springfield IL</w:t>
      </w:r>
      <w:r w:rsidR="005E7B96" w:rsidRPr="00D332C1">
        <w:rPr>
          <w:szCs w:val="44"/>
        </w:rPr>
        <w:t>, January 2007</w:t>
      </w:r>
      <w:r w:rsidRPr="00D332C1">
        <w:rPr>
          <w:szCs w:val="44"/>
        </w:rPr>
        <w:t>.</w:t>
      </w:r>
    </w:p>
    <w:p w14:paraId="1B4793F8" w14:textId="77777777" w:rsidR="007965A5" w:rsidRPr="00D332C1" w:rsidRDefault="00412FC6" w:rsidP="00A54092">
      <w:pPr>
        <w:numPr>
          <w:ilvl w:val="1"/>
          <w:numId w:val="7"/>
        </w:numPr>
        <w:ind w:left="540"/>
        <w:rPr>
          <w:bCs/>
          <w:lang w:val="en-GB"/>
        </w:rPr>
      </w:pPr>
      <w:r w:rsidRPr="00D332C1">
        <w:rPr>
          <w:b/>
          <w:szCs w:val="44"/>
        </w:rPr>
        <w:t>Evans EM</w:t>
      </w:r>
      <w:r w:rsidRPr="00D332C1">
        <w:rPr>
          <w:szCs w:val="44"/>
        </w:rPr>
        <w:t xml:space="preserve"> and Harvey IS. 2006 William and Flora Hewlett International Conference – International Forum on the Diabetes Epidemic: Cultural, Educational, and Medical Perspectives on Building Synergies for the Mexican and US Populations. “Physical Activity in the Community: Cultural Differences on Attitudes and Involvement”, Champaign IL, September 2007.</w:t>
      </w:r>
    </w:p>
    <w:p w14:paraId="240446F8" w14:textId="77777777" w:rsidR="007965A5" w:rsidRPr="00D332C1" w:rsidRDefault="00EA62D1" w:rsidP="00A54092">
      <w:pPr>
        <w:numPr>
          <w:ilvl w:val="1"/>
          <w:numId w:val="7"/>
        </w:numPr>
        <w:ind w:left="540"/>
        <w:rPr>
          <w:bCs/>
          <w:lang w:val="en-GB"/>
        </w:rPr>
      </w:pPr>
      <w:r w:rsidRPr="00D332C1">
        <w:rPr>
          <w:color w:val="000000"/>
        </w:rPr>
        <w:t>University of Illinois at Urbana-Champaign</w:t>
      </w:r>
      <w:r w:rsidRPr="00D332C1">
        <w:rPr>
          <w:szCs w:val="44"/>
        </w:rPr>
        <w:t>, Department of Mechanical and Structural Engineering, Bio-Interest Group, “Optimal Body Composition in the Aged: Lessons to Be Learned from Imaging Methodologies”, Urbana IL, February 2008.</w:t>
      </w:r>
    </w:p>
    <w:p w14:paraId="53236292" w14:textId="77777777" w:rsidR="007965A5" w:rsidRPr="00D332C1" w:rsidRDefault="009F57D5" w:rsidP="00A54092">
      <w:pPr>
        <w:numPr>
          <w:ilvl w:val="1"/>
          <w:numId w:val="7"/>
        </w:numPr>
        <w:ind w:left="540"/>
        <w:rPr>
          <w:bCs/>
          <w:lang w:val="en-GB"/>
        </w:rPr>
      </w:pPr>
      <w:r w:rsidRPr="00D332C1">
        <w:rPr>
          <w:szCs w:val="44"/>
        </w:rPr>
        <w:t>Illinois Dietetics Association, “Body Composition Changes, Disease Risk Competition and the Fitness vs. Fatness Debate: Therapeutic Benefits of Exercise for the Aging Female”, Oak</w:t>
      </w:r>
      <w:r w:rsidR="00650FE6" w:rsidRPr="00D332C1">
        <w:rPr>
          <w:szCs w:val="44"/>
        </w:rPr>
        <w:t xml:space="preserve"> </w:t>
      </w:r>
      <w:r w:rsidRPr="00D332C1">
        <w:rPr>
          <w:szCs w:val="44"/>
        </w:rPr>
        <w:t>Brook IL, March 2008.</w:t>
      </w:r>
    </w:p>
    <w:p w14:paraId="0F896A03" w14:textId="77777777" w:rsidR="007965A5" w:rsidRPr="00D332C1" w:rsidRDefault="00650FE6" w:rsidP="00A54092">
      <w:pPr>
        <w:numPr>
          <w:ilvl w:val="1"/>
          <w:numId w:val="7"/>
        </w:numPr>
        <w:ind w:left="540"/>
        <w:rPr>
          <w:bCs/>
          <w:lang w:val="en-GB"/>
        </w:rPr>
      </w:pPr>
      <w:r w:rsidRPr="00D332C1">
        <w:rPr>
          <w:szCs w:val="44"/>
        </w:rPr>
        <w:t>University of Missouri, Department of Nutritional Sciences, “</w:t>
      </w:r>
      <w:r w:rsidR="00FD6909" w:rsidRPr="00D332C1">
        <w:rPr>
          <w:szCs w:val="44"/>
        </w:rPr>
        <w:t xml:space="preserve">Optimal Body Composition for </w:t>
      </w:r>
      <w:r w:rsidR="00FD6909" w:rsidRPr="00D332C1">
        <w:rPr>
          <w:szCs w:val="44"/>
        </w:rPr>
        <w:br/>
        <w:t xml:space="preserve">Successful Aging in the Female: Interventions to Reduce Competing Disease Risks”, </w:t>
      </w:r>
      <w:r w:rsidR="009448AB" w:rsidRPr="00D332C1">
        <w:rPr>
          <w:szCs w:val="44"/>
        </w:rPr>
        <w:t xml:space="preserve">Columbia MO, </w:t>
      </w:r>
      <w:r w:rsidR="00FD6909" w:rsidRPr="00D332C1">
        <w:rPr>
          <w:szCs w:val="44"/>
        </w:rPr>
        <w:t>April 2008.</w:t>
      </w:r>
      <w:bookmarkStart w:id="78" w:name="OLE_LINK104"/>
    </w:p>
    <w:p w14:paraId="25B4A8F1" w14:textId="77777777" w:rsidR="007965A5" w:rsidRPr="00D332C1" w:rsidRDefault="009448AB" w:rsidP="00A54092">
      <w:pPr>
        <w:numPr>
          <w:ilvl w:val="1"/>
          <w:numId w:val="7"/>
        </w:numPr>
        <w:ind w:left="540"/>
        <w:rPr>
          <w:bCs/>
          <w:lang w:val="en-GB"/>
        </w:rPr>
      </w:pPr>
      <w:r w:rsidRPr="00D332C1">
        <w:rPr>
          <w:szCs w:val="44"/>
        </w:rPr>
        <w:t>The 5</w:t>
      </w:r>
      <w:r w:rsidRPr="00D332C1">
        <w:rPr>
          <w:szCs w:val="44"/>
          <w:vertAlign w:val="superscript"/>
        </w:rPr>
        <w:t>th</w:t>
      </w:r>
      <w:r w:rsidRPr="00D332C1">
        <w:rPr>
          <w:szCs w:val="44"/>
        </w:rPr>
        <w:t xml:space="preserve"> European Youth Heart Study Symposium [Children, Physical Activity and Nutrition], “Interdisciplinary Translational Approaches to Enhance Weight Management in the Child to Young Adult”,</w:t>
      </w:r>
      <w:r w:rsidR="006A65A5" w:rsidRPr="00D332C1">
        <w:rPr>
          <w:szCs w:val="44"/>
        </w:rPr>
        <w:t xml:space="preserve"> </w:t>
      </w:r>
      <w:proofErr w:type="spellStart"/>
      <w:r w:rsidR="006A65A5" w:rsidRPr="00D332C1">
        <w:rPr>
          <w:szCs w:val="44"/>
        </w:rPr>
        <w:t>Selfoss</w:t>
      </w:r>
      <w:proofErr w:type="spellEnd"/>
      <w:r w:rsidR="006A65A5" w:rsidRPr="00D332C1">
        <w:rPr>
          <w:szCs w:val="44"/>
        </w:rPr>
        <w:t xml:space="preserve"> Iceland, October 2008.</w:t>
      </w:r>
      <w:r w:rsidRPr="00D332C1">
        <w:rPr>
          <w:szCs w:val="44"/>
        </w:rPr>
        <w:t xml:space="preserve"> </w:t>
      </w:r>
    </w:p>
    <w:p w14:paraId="1EC1F3B4" w14:textId="77777777" w:rsidR="007965A5" w:rsidRPr="00D332C1" w:rsidRDefault="00F64531" w:rsidP="00A54092">
      <w:pPr>
        <w:numPr>
          <w:ilvl w:val="1"/>
          <w:numId w:val="7"/>
        </w:numPr>
        <w:ind w:left="540"/>
        <w:rPr>
          <w:bCs/>
          <w:lang w:val="en-GB"/>
        </w:rPr>
      </w:pPr>
      <w:r w:rsidRPr="00D332C1">
        <w:rPr>
          <w:szCs w:val="44"/>
        </w:rPr>
        <w:t xml:space="preserve">Department of Exercise and Sport Science, “Optimal Body Composition for Successful Aging in the Female: The Fitness Fatness Debate, </w:t>
      </w:r>
      <w:r w:rsidRPr="00D332C1">
        <w:t>Reykjavík Iceland, October 2008.</w:t>
      </w:r>
    </w:p>
    <w:p w14:paraId="11AF052E" w14:textId="77777777" w:rsidR="007965A5" w:rsidRPr="00D332C1" w:rsidRDefault="00F57E58" w:rsidP="00A54092">
      <w:pPr>
        <w:numPr>
          <w:ilvl w:val="1"/>
          <w:numId w:val="7"/>
        </w:numPr>
        <w:ind w:left="540"/>
        <w:rPr>
          <w:bCs/>
          <w:lang w:val="en-GB"/>
        </w:rPr>
      </w:pPr>
      <w:r w:rsidRPr="00D332C1">
        <w:rPr>
          <w:szCs w:val="44"/>
        </w:rPr>
        <w:t>Western Illinois University Department of Kinesiology, Graduate Lecture, “Menopause and Risk for Obesity and Metabolic Syndrome: Role of Physical Activity in Disease Prevention, Macomb IL, October 2008.</w:t>
      </w:r>
    </w:p>
    <w:p w14:paraId="02665F73" w14:textId="77777777" w:rsidR="007965A5" w:rsidRPr="00D332C1" w:rsidRDefault="00FB73B6" w:rsidP="00A54092">
      <w:pPr>
        <w:numPr>
          <w:ilvl w:val="1"/>
          <w:numId w:val="7"/>
        </w:numPr>
        <w:ind w:left="540"/>
        <w:rPr>
          <w:bCs/>
          <w:lang w:val="en-GB"/>
        </w:rPr>
      </w:pPr>
      <w:r w:rsidRPr="00D332C1">
        <w:rPr>
          <w:szCs w:val="44"/>
        </w:rPr>
        <w:lastRenderedPageBreak/>
        <w:t xml:space="preserve">The Cheryl Cohen Inaugural Lecture, </w:t>
      </w:r>
      <w:r w:rsidR="00F57E58" w:rsidRPr="00D332C1">
        <w:rPr>
          <w:szCs w:val="44"/>
        </w:rPr>
        <w:t xml:space="preserve">Distinguished Alumni, </w:t>
      </w:r>
      <w:r w:rsidRPr="00D332C1">
        <w:rPr>
          <w:szCs w:val="44"/>
        </w:rPr>
        <w:t>“</w:t>
      </w:r>
      <w:r w:rsidR="00F57E58" w:rsidRPr="00D332C1">
        <w:rPr>
          <w:szCs w:val="44"/>
        </w:rPr>
        <w:t xml:space="preserve">Optimal Body Composition for Successful Aging in Women: Interventions to Reduce Competing Disease Risks”, </w:t>
      </w:r>
      <w:r w:rsidR="00F64531" w:rsidRPr="00D332C1">
        <w:rPr>
          <w:szCs w:val="44"/>
        </w:rPr>
        <w:t>Department of Kinesiology, We</w:t>
      </w:r>
      <w:r w:rsidR="00F57E58" w:rsidRPr="00D332C1">
        <w:rPr>
          <w:szCs w:val="44"/>
        </w:rPr>
        <w:t>stern Illinois University, Macomb IL, October 2008.</w:t>
      </w:r>
    </w:p>
    <w:p w14:paraId="2C6878EC" w14:textId="77777777" w:rsidR="007965A5" w:rsidRPr="00D332C1" w:rsidRDefault="00800A9E" w:rsidP="00A54092">
      <w:pPr>
        <w:numPr>
          <w:ilvl w:val="1"/>
          <w:numId w:val="7"/>
        </w:numPr>
        <w:ind w:left="540"/>
        <w:rPr>
          <w:bCs/>
          <w:lang w:val="en-GB"/>
        </w:rPr>
      </w:pPr>
      <w:r w:rsidRPr="00D332C1">
        <w:rPr>
          <w:szCs w:val="44"/>
        </w:rPr>
        <w:t>Chapman-Novakofski K</w:t>
      </w:r>
      <w:r w:rsidR="00F64531" w:rsidRPr="00D332C1">
        <w:rPr>
          <w:szCs w:val="44"/>
        </w:rPr>
        <w:t>M</w:t>
      </w:r>
      <w:r w:rsidRPr="00D332C1">
        <w:rPr>
          <w:szCs w:val="44"/>
        </w:rPr>
        <w:t xml:space="preserve"> and </w:t>
      </w:r>
      <w:r w:rsidRPr="00D332C1">
        <w:rPr>
          <w:b/>
          <w:szCs w:val="44"/>
        </w:rPr>
        <w:t>Evans EM</w:t>
      </w:r>
      <w:r w:rsidR="00F64531" w:rsidRPr="00D332C1">
        <w:rPr>
          <w:szCs w:val="44"/>
        </w:rPr>
        <w:t>. American Dietetic Association Food &amp; Nutrition Conference &amp; Expo. “Translating Nutrition and Physical Activity Research into Community-based Programs for Bone Health</w:t>
      </w:r>
      <w:r w:rsidRPr="00D332C1">
        <w:rPr>
          <w:szCs w:val="44"/>
        </w:rPr>
        <w:t>”</w:t>
      </w:r>
      <w:r w:rsidR="00F64531" w:rsidRPr="00D332C1">
        <w:rPr>
          <w:szCs w:val="44"/>
        </w:rPr>
        <w:t xml:space="preserve">. Chicago IL, October 2008. </w:t>
      </w:r>
    </w:p>
    <w:p w14:paraId="3EF3CDC7" w14:textId="77777777" w:rsidR="007965A5" w:rsidRPr="00D332C1" w:rsidRDefault="00B15066" w:rsidP="00A54092">
      <w:pPr>
        <w:numPr>
          <w:ilvl w:val="1"/>
          <w:numId w:val="7"/>
        </w:numPr>
        <w:ind w:left="540"/>
        <w:rPr>
          <w:bCs/>
          <w:lang w:val="en-GB"/>
        </w:rPr>
      </w:pPr>
      <w:r w:rsidRPr="00D332C1">
        <w:rPr>
          <w:szCs w:val="44"/>
        </w:rPr>
        <w:t>Northern Illinois University Department of Kinesiology, Research Seminar, “</w:t>
      </w:r>
      <w:r w:rsidR="007965A5" w:rsidRPr="00D332C1">
        <w:rPr>
          <w:bCs/>
          <w:szCs w:val="44"/>
        </w:rPr>
        <w:t xml:space="preserve">Physical Activity, Fitness, &amp; </w:t>
      </w:r>
      <w:r w:rsidRPr="00D332C1">
        <w:rPr>
          <w:bCs/>
          <w:szCs w:val="44"/>
        </w:rPr>
        <w:t>Body Composition Influences on Physical Function”, Dekalb IL, March 2009.</w:t>
      </w:r>
    </w:p>
    <w:p w14:paraId="2A2A262F" w14:textId="77777777" w:rsidR="007965A5" w:rsidRPr="00D332C1" w:rsidRDefault="00B15066" w:rsidP="00A54092">
      <w:pPr>
        <w:numPr>
          <w:ilvl w:val="1"/>
          <w:numId w:val="7"/>
        </w:numPr>
        <w:ind w:left="540"/>
        <w:rPr>
          <w:bCs/>
          <w:lang w:val="en-GB"/>
        </w:rPr>
      </w:pPr>
      <w:r w:rsidRPr="00D332C1">
        <w:rPr>
          <w:szCs w:val="44"/>
        </w:rPr>
        <w:t>Northern Illinois University Department of Kinesiology, Research Seminar, “</w:t>
      </w:r>
      <w:r w:rsidRPr="00D332C1">
        <w:rPr>
          <w:bCs/>
          <w:szCs w:val="44"/>
        </w:rPr>
        <w:t>Current Topics in Body Composition Research: Techniques, Tools and the Future”, Dekalb IL, March 2009.</w:t>
      </w:r>
    </w:p>
    <w:p w14:paraId="2E079937" w14:textId="77777777" w:rsidR="007965A5" w:rsidRPr="00D332C1" w:rsidRDefault="00584F91" w:rsidP="00A54092">
      <w:pPr>
        <w:numPr>
          <w:ilvl w:val="1"/>
          <w:numId w:val="7"/>
        </w:numPr>
        <w:ind w:left="540"/>
        <w:rPr>
          <w:bCs/>
          <w:lang w:val="en-GB"/>
        </w:rPr>
      </w:pPr>
      <w:r w:rsidRPr="00D332C1">
        <w:rPr>
          <w:b/>
        </w:rPr>
        <w:t>Evans EM</w:t>
      </w:r>
      <w:r w:rsidRPr="00D332C1">
        <w:t xml:space="preserve"> and Hall KS. </w:t>
      </w:r>
      <w:r w:rsidR="00C94AA4" w:rsidRPr="00D332C1">
        <w:t>“</w:t>
      </w:r>
      <w:r w:rsidR="00435E81" w:rsidRPr="00D332C1">
        <w:t>Physical F</w:t>
      </w:r>
      <w:r w:rsidRPr="00D332C1">
        <w:t>unct</w:t>
      </w:r>
      <w:r w:rsidR="00435E81" w:rsidRPr="00D332C1">
        <w:t>ional Health in Older Women: Physical Activity, Body C</w:t>
      </w:r>
      <w:r w:rsidRPr="00D332C1">
        <w:t>omposition</w:t>
      </w:r>
      <w:r w:rsidR="00435E81" w:rsidRPr="00D332C1">
        <w:t xml:space="preserve"> &amp; Psychosocial I</w:t>
      </w:r>
      <w:r w:rsidRPr="00D332C1">
        <w:t>nfluences</w:t>
      </w:r>
      <w:r w:rsidR="00C94AA4" w:rsidRPr="00D332C1">
        <w:t>”. Tutorial, American College of Sports Medicine National Meeting, May 2009.</w:t>
      </w:r>
    </w:p>
    <w:p w14:paraId="748D9909" w14:textId="77777777" w:rsidR="007965A5" w:rsidRPr="00D332C1" w:rsidRDefault="001B1FB5" w:rsidP="00A54092">
      <w:pPr>
        <w:numPr>
          <w:ilvl w:val="1"/>
          <w:numId w:val="7"/>
        </w:numPr>
        <w:ind w:left="540"/>
        <w:rPr>
          <w:bCs/>
          <w:lang w:val="en-GB"/>
        </w:rPr>
      </w:pPr>
      <w:r w:rsidRPr="00D332C1">
        <w:t>University of Georgia, Department of Kinesiology, “Body Composition and Health Status in Older Women: Interventions to Reduce Competing Disease Risks”, Athens GA, April 2010.</w:t>
      </w:r>
    </w:p>
    <w:p w14:paraId="7734E81A" w14:textId="77777777" w:rsidR="007965A5" w:rsidRPr="00D332C1" w:rsidRDefault="00C9168D" w:rsidP="00A54092">
      <w:pPr>
        <w:numPr>
          <w:ilvl w:val="1"/>
          <w:numId w:val="7"/>
        </w:numPr>
        <w:ind w:left="540"/>
        <w:rPr>
          <w:bCs/>
          <w:lang w:val="en-GB"/>
        </w:rPr>
      </w:pPr>
      <w:r w:rsidRPr="00D332C1">
        <w:rPr>
          <w:b/>
        </w:rPr>
        <w:t>Evans EM</w:t>
      </w:r>
      <w:r w:rsidRPr="00D332C1">
        <w:t xml:space="preserve"> and </w:t>
      </w:r>
      <w:proofErr w:type="spellStart"/>
      <w:r w:rsidRPr="00D332C1">
        <w:t>Milhalko</w:t>
      </w:r>
      <w:proofErr w:type="spellEnd"/>
      <w:r w:rsidRPr="00D332C1">
        <w:t xml:space="preserve"> S. “</w:t>
      </w:r>
      <w:r w:rsidR="009B243B" w:rsidRPr="00D332C1">
        <w:t xml:space="preserve">Breast Cancer Survivors, Weight Management and Physical Activity: Physiological and </w:t>
      </w:r>
      <w:proofErr w:type="spellStart"/>
      <w:r w:rsidR="009B243B" w:rsidRPr="00D332C1">
        <w:t>Psycholosocial</w:t>
      </w:r>
      <w:proofErr w:type="spellEnd"/>
      <w:r w:rsidR="009B243B" w:rsidRPr="00D332C1">
        <w:t xml:space="preserve"> Implications”, Tutorial, Regional Meeting of the Southeast Chapter of the American College of Sports Medicine, Greenville SC, </w:t>
      </w:r>
      <w:r w:rsidR="008C68F3" w:rsidRPr="00D332C1">
        <w:t xml:space="preserve">February </w:t>
      </w:r>
      <w:r w:rsidR="009B243B" w:rsidRPr="00D332C1">
        <w:t>2011.</w:t>
      </w:r>
    </w:p>
    <w:p w14:paraId="43B914C6" w14:textId="77777777" w:rsidR="007965A5" w:rsidRPr="00D332C1" w:rsidRDefault="009B243B" w:rsidP="00A54092">
      <w:pPr>
        <w:numPr>
          <w:ilvl w:val="1"/>
          <w:numId w:val="7"/>
        </w:numPr>
        <w:ind w:left="540"/>
        <w:rPr>
          <w:bCs/>
          <w:lang w:val="en-GB"/>
        </w:rPr>
      </w:pPr>
      <w:r w:rsidRPr="00D332C1">
        <w:t xml:space="preserve">Saunders MJ and </w:t>
      </w:r>
      <w:r w:rsidR="00C9168D" w:rsidRPr="00D332C1">
        <w:rPr>
          <w:b/>
        </w:rPr>
        <w:t>Evans EM</w:t>
      </w:r>
      <w:r w:rsidRPr="00D332C1">
        <w:rPr>
          <w:b/>
        </w:rPr>
        <w:t>. “</w:t>
      </w:r>
      <w:r w:rsidRPr="00D332C1">
        <w:rPr>
          <w:color w:val="000000"/>
        </w:rPr>
        <w:t>From Athletes to Older Adults: Dietary Protein and Exercise</w:t>
      </w:r>
      <w:r w:rsidRPr="00D332C1">
        <w:rPr>
          <w:color w:val="000000"/>
        </w:rPr>
        <w:br/>
        <w:t xml:space="preserve">Interact for Optimal Physical Performance”, Symposium, </w:t>
      </w:r>
      <w:r w:rsidRPr="00D332C1">
        <w:t xml:space="preserve">Regional Meeting of the </w:t>
      </w:r>
      <w:r w:rsidRPr="00D332C1">
        <w:rPr>
          <w:color w:val="000000"/>
        </w:rPr>
        <w:t xml:space="preserve">Southeast </w:t>
      </w:r>
      <w:r w:rsidR="0082692A" w:rsidRPr="00D332C1">
        <w:rPr>
          <w:color w:val="000000"/>
        </w:rPr>
        <w:t xml:space="preserve">Chapter of the </w:t>
      </w:r>
      <w:r w:rsidRPr="00D332C1">
        <w:rPr>
          <w:color w:val="000000"/>
        </w:rPr>
        <w:t xml:space="preserve">American College of Sports Medicine Meeting, Greenville SC, </w:t>
      </w:r>
      <w:r w:rsidR="008C68F3" w:rsidRPr="00D332C1">
        <w:rPr>
          <w:color w:val="000000"/>
        </w:rPr>
        <w:t>February</w:t>
      </w:r>
      <w:r w:rsidRPr="00D332C1">
        <w:rPr>
          <w:color w:val="000000"/>
        </w:rPr>
        <w:t xml:space="preserve"> 2011.</w:t>
      </w:r>
    </w:p>
    <w:p w14:paraId="2E5EB5FD" w14:textId="77777777" w:rsidR="007965A5" w:rsidRPr="00D332C1" w:rsidRDefault="00435E81" w:rsidP="00A54092">
      <w:pPr>
        <w:numPr>
          <w:ilvl w:val="1"/>
          <w:numId w:val="7"/>
        </w:numPr>
        <w:ind w:left="540"/>
        <w:rPr>
          <w:bCs/>
          <w:lang w:val="en-GB"/>
        </w:rPr>
      </w:pPr>
      <w:r w:rsidRPr="00D332C1">
        <w:rPr>
          <w:b/>
        </w:rPr>
        <w:t>Evans EM</w:t>
      </w:r>
      <w:r w:rsidRPr="00D332C1">
        <w:t xml:space="preserve"> and McCully K. University of Georgia, Department of Foods and Nutrition, “Kinesiology: Multidisciplinary Research and Training Opportunities at UGA”, Athens GA, August 2011.</w:t>
      </w:r>
    </w:p>
    <w:p w14:paraId="02787E62" w14:textId="77777777" w:rsidR="007965A5" w:rsidRPr="00D332C1" w:rsidRDefault="00E934A2" w:rsidP="00A54092">
      <w:pPr>
        <w:numPr>
          <w:ilvl w:val="1"/>
          <w:numId w:val="7"/>
        </w:numPr>
        <w:ind w:left="540"/>
        <w:rPr>
          <w:bCs/>
          <w:lang w:val="en-GB"/>
        </w:rPr>
      </w:pPr>
      <w:r w:rsidRPr="00D332C1">
        <w:t xml:space="preserve">Das BM and </w:t>
      </w:r>
      <w:r w:rsidRPr="00D332C1">
        <w:rPr>
          <w:b/>
        </w:rPr>
        <w:t>Evans EM</w:t>
      </w:r>
      <w:r w:rsidRPr="00D332C1">
        <w:t>. “Prove It, Translate It, Sustain It”. Tutorial</w:t>
      </w:r>
      <w:r w:rsidRPr="00D332C1">
        <w:rPr>
          <w:color w:val="000000"/>
        </w:rPr>
        <w:t xml:space="preserve">, </w:t>
      </w:r>
      <w:r w:rsidRPr="00D332C1">
        <w:t xml:space="preserve">Regional Meeting of the </w:t>
      </w:r>
      <w:r w:rsidRPr="00D332C1">
        <w:rPr>
          <w:color w:val="000000"/>
        </w:rPr>
        <w:t>Southeast Chapter of the American College of Sports Medicine Meeting, Jacksonville FL, February 2012.</w:t>
      </w:r>
    </w:p>
    <w:p w14:paraId="6395366A" w14:textId="77777777" w:rsidR="007965A5" w:rsidRPr="00D332C1" w:rsidRDefault="00E934A2" w:rsidP="00A54092">
      <w:pPr>
        <w:numPr>
          <w:ilvl w:val="1"/>
          <w:numId w:val="7"/>
        </w:numPr>
        <w:ind w:left="540"/>
        <w:rPr>
          <w:bCs/>
          <w:lang w:val="en-GB"/>
        </w:rPr>
      </w:pPr>
      <w:r w:rsidRPr="00D332C1">
        <w:rPr>
          <w:color w:val="000000"/>
        </w:rPr>
        <w:t xml:space="preserve">O’Brien AE and </w:t>
      </w:r>
      <w:r w:rsidRPr="00D332C1">
        <w:rPr>
          <w:b/>
          <w:color w:val="000000"/>
        </w:rPr>
        <w:t>Evans EM</w:t>
      </w:r>
      <w:r w:rsidRPr="00D332C1">
        <w:rPr>
          <w:color w:val="000000"/>
        </w:rPr>
        <w:t xml:space="preserve">. “Disordered Body Composition, Muscle Quality, and Physical Function in Older Adults: Defining, Measuring, and Improving”. Symposium, </w:t>
      </w:r>
      <w:r w:rsidRPr="00D332C1">
        <w:t xml:space="preserve">Regional Meeting of the </w:t>
      </w:r>
      <w:r w:rsidRPr="00D332C1">
        <w:rPr>
          <w:color w:val="000000"/>
        </w:rPr>
        <w:t>Southeast Chapter of the American College of Sports Medicine Meeting, Jacksonville FL, February 2012.</w:t>
      </w:r>
    </w:p>
    <w:p w14:paraId="6E555EEB" w14:textId="77777777" w:rsidR="007965A5" w:rsidRPr="00D332C1" w:rsidRDefault="00C0514A" w:rsidP="00A54092">
      <w:pPr>
        <w:numPr>
          <w:ilvl w:val="1"/>
          <w:numId w:val="7"/>
        </w:numPr>
        <w:ind w:left="540"/>
        <w:rPr>
          <w:bCs/>
          <w:lang w:val="en-GB"/>
        </w:rPr>
      </w:pPr>
      <w:r w:rsidRPr="00D332C1">
        <w:rPr>
          <w:b/>
        </w:rPr>
        <w:t xml:space="preserve">Evans EM, et al. </w:t>
      </w:r>
      <w:r w:rsidRPr="00D332C1">
        <w:t>“Scientific Career Advancement for Early Stage Investigators”. Panel Presentation, American Society for Nutrition, Experimental Biology, 2012, San Diego</w:t>
      </w:r>
      <w:r w:rsidR="00550838" w:rsidRPr="00D332C1">
        <w:t xml:space="preserve"> CA</w:t>
      </w:r>
      <w:r w:rsidRPr="00D332C1">
        <w:t>, April 2012.</w:t>
      </w:r>
    </w:p>
    <w:p w14:paraId="5C27491E" w14:textId="77777777" w:rsidR="007965A5" w:rsidRPr="00D332C1" w:rsidRDefault="00493F25" w:rsidP="00A54092">
      <w:pPr>
        <w:numPr>
          <w:ilvl w:val="1"/>
          <w:numId w:val="7"/>
        </w:numPr>
        <w:ind w:left="540"/>
        <w:rPr>
          <w:bCs/>
          <w:lang w:val="en-GB"/>
        </w:rPr>
      </w:pPr>
      <w:r w:rsidRPr="00D332C1">
        <w:rPr>
          <w:b/>
        </w:rPr>
        <w:t>Evans EM</w:t>
      </w:r>
      <w:r w:rsidRPr="00D332C1">
        <w:t xml:space="preserve">, </w:t>
      </w:r>
      <w:proofErr w:type="spellStart"/>
      <w:r w:rsidR="001B3FFE" w:rsidRPr="00D332C1">
        <w:t>Reibe</w:t>
      </w:r>
      <w:proofErr w:type="spellEnd"/>
      <w:r w:rsidR="001B3FFE" w:rsidRPr="00D332C1">
        <w:t xml:space="preserve"> D, Garber C, Rowe DA. </w:t>
      </w:r>
      <w:r w:rsidR="00D77848" w:rsidRPr="00D332C1">
        <w:t>“</w:t>
      </w:r>
      <w:r w:rsidR="001B3FFE" w:rsidRPr="00D332C1">
        <w:t>Physical Activity, Fitness and Fatness: Interactive Implications for Physical Function and Quality of Life in Older Adults</w:t>
      </w:r>
      <w:r w:rsidR="00D77848" w:rsidRPr="00D332C1">
        <w:t>”</w:t>
      </w:r>
      <w:r w:rsidR="001B3FFE" w:rsidRPr="00D332C1">
        <w:t>. Symposium p</w:t>
      </w:r>
      <w:r w:rsidRPr="00D332C1">
        <w:t>resented at the 8th World Congress on Active Ageing, Glasgow, Scotland, August 2012.</w:t>
      </w:r>
    </w:p>
    <w:p w14:paraId="6A2CE587" w14:textId="77777777" w:rsidR="007965A5" w:rsidRPr="00D332C1" w:rsidRDefault="00E11997" w:rsidP="00A54092">
      <w:pPr>
        <w:numPr>
          <w:ilvl w:val="1"/>
          <w:numId w:val="7"/>
        </w:numPr>
        <w:ind w:left="540"/>
        <w:rPr>
          <w:bCs/>
          <w:lang w:val="en-GB"/>
        </w:rPr>
      </w:pPr>
      <w:r w:rsidRPr="00D332C1">
        <w:rPr>
          <w:color w:val="000000"/>
        </w:rPr>
        <w:t xml:space="preserve">O’Brien AE, Straight CR, </w:t>
      </w:r>
      <w:r w:rsidRPr="00D332C1">
        <w:rPr>
          <w:b/>
          <w:color w:val="000000"/>
        </w:rPr>
        <w:t>Evans EM</w:t>
      </w:r>
      <w:r w:rsidRPr="00D332C1">
        <w:rPr>
          <w:color w:val="000000"/>
        </w:rPr>
        <w:t>. “</w:t>
      </w:r>
      <w:r w:rsidRPr="00D332C1">
        <w:rPr>
          <w:iCs/>
          <w:color w:val="000000"/>
        </w:rPr>
        <w:t>Definition and Measurement of Muscle Quality in Older Adults: Spanning the Spectrum from Clinical Practice to Research</w:t>
      </w:r>
      <w:r w:rsidRPr="00D332C1">
        <w:rPr>
          <w:i/>
          <w:iCs/>
          <w:color w:val="000000"/>
        </w:rPr>
        <w:t>”</w:t>
      </w:r>
      <w:r w:rsidRPr="00D332C1">
        <w:rPr>
          <w:color w:val="000000"/>
        </w:rPr>
        <w:t>. Symposium presented at the Southeast American College of Sports Medicine, Greenville, SC, February 2013.</w:t>
      </w:r>
    </w:p>
    <w:p w14:paraId="576E5FE2" w14:textId="77777777" w:rsidR="00E11997" w:rsidRPr="00D332C1" w:rsidRDefault="00E11997" w:rsidP="00A54092">
      <w:pPr>
        <w:numPr>
          <w:ilvl w:val="1"/>
          <w:numId w:val="7"/>
        </w:numPr>
        <w:ind w:left="540"/>
        <w:rPr>
          <w:bCs/>
          <w:lang w:val="en-GB"/>
        </w:rPr>
      </w:pPr>
      <w:r w:rsidRPr="00D332C1">
        <w:rPr>
          <w:bCs/>
          <w:color w:val="000000"/>
        </w:rPr>
        <w:t xml:space="preserve">Das BM, </w:t>
      </w:r>
      <w:r w:rsidRPr="00D332C1">
        <w:rPr>
          <w:color w:val="000000"/>
        </w:rPr>
        <w:t xml:space="preserve">Fedewa MV, </w:t>
      </w:r>
      <w:r w:rsidRPr="00D332C1">
        <w:rPr>
          <w:b/>
          <w:color w:val="000000"/>
        </w:rPr>
        <w:t>Evans EM</w:t>
      </w:r>
      <w:r w:rsidRPr="00D332C1">
        <w:rPr>
          <w:color w:val="000000"/>
        </w:rPr>
        <w:t>. “The Freshman 15:  Fallacies, Findings, Factors, and Fixes”. Symposium presented at the Southeast American College of Sports Medicine, Greenville, SC, February 2013.</w:t>
      </w:r>
    </w:p>
    <w:p w14:paraId="406133E6" w14:textId="77777777" w:rsidR="00663ED3" w:rsidRPr="00D332C1" w:rsidRDefault="00A97BA5" w:rsidP="00A54092">
      <w:pPr>
        <w:numPr>
          <w:ilvl w:val="1"/>
          <w:numId w:val="7"/>
        </w:numPr>
        <w:ind w:left="540"/>
        <w:rPr>
          <w:bCs/>
          <w:lang w:val="en-GB"/>
        </w:rPr>
      </w:pPr>
      <w:r w:rsidRPr="00D332C1">
        <w:rPr>
          <w:color w:val="000000"/>
        </w:rPr>
        <w:t xml:space="preserve">The Kellogg Company, Global Nutrition Science Team. </w:t>
      </w:r>
      <w:r w:rsidR="00663ED3" w:rsidRPr="00D332C1">
        <w:rPr>
          <w:color w:val="000000"/>
        </w:rPr>
        <w:t>“Dietary Protein and Exercise: Keys to Manage your Body Composition and Fuel your Life for Optimal Performance in Midlife”.</w:t>
      </w:r>
      <w:r w:rsidR="00A714C9" w:rsidRPr="00D332C1">
        <w:rPr>
          <w:color w:val="000000"/>
        </w:rPr>
        <w:t xml:space="preserve"> Battle Creek MI, March 2015.</w:t>
      </w:r>
    </w:p>
    <w:p w14:paraId="6C10CD60" w14:textId="77777777" w:rsidR="001C04D6" w:rsidRPr="00D332C1" w:rsidRDefault="00A97BA5" w:rsidP="001C04D6">
      <w:pPr>
        <w:numPr>
          <w:ilvl w:val="1"/>
          <w:numId w:val="7"/>
        </w:numPr>
        <w:ind w:left="540"/>
        <w:rPr>
          <w:bCs/>
          <w:lang w:val="en-GB"/>
        </w:rPr>
      </w:pPr>
      <w:r w:rsidRPr="00D332C1">
        <w:rPr>
          <w:color w:val="000000"/>
        </w:rPr>
        <w:t xml:space="preserve">The Kellogg Company, Global Nutrition Science Team. </w:t>
      </w:r>
      <w:r w:rsidR="001C04D6" w:rsidRPr="00D332C1">
        <w:rPr>
          <w:color w:val="000000"/>
        </w:rPr>
        <w:t>“Dietary Protein and Physical Movement: Keys to Keep Women Strong for Peak Performance Everyday”.</w:t>
      </w:r>
      <w:r w:rsidRPr="00D332C1">
        <w:rPr>
          <w:color w:val="000000"/>
        </w:rPr>
        <w:t xml:space="preserve"> </w:t>
      </w:r>
      <w:r w:rsidR="001C04D6" w:rsidRPr="00D332C1">
        <w:rPr>
          <w:color w:val="000000"/>
        </w:rPr>
        <w:t>Battle Creek MI, March 2016.</w:t>
      </w:r>
    </w:p>
    <w:p w14:paraId="5BA3DF5F" w14:textId="77777777" w:rsidR="001C391F" w:rsidRPr="00D332C1" w:rsidRDefault="00A97BA5" w:rsidP="001C04D6">
      <w:pPr>
        <w:numPr>
          <w:ilvl w:val="1"/>
          <w:numId w:val="7"/>
        </w:numPr>
        <w:ind w:left="540"/>
        <w:rPr>
          <w:bCs/>
          <w:lang w:val="en-GB"/>
        </w:rPr>
      </w:pPr>
      <w:r w:rsidRPr="00D332C1">
        <w:rPr>
          <w:bCs/>
          <w:lang w:val="en-GB"/>
        </w:rPr>
        <w:t>Department of Nutrition and Exercise Physiology at the University of Missouri</w:t>
      </w:r>
      <w:r w:rsidRPr="00D332C1">
        <w:rPr>
          <w:b/>
          <w:color w:val="000000"/>
        </w:rPr>
        <w:t xml:space="preserve"> </w:t>
      </w:r>
      <w:r w:rsidRPr="00D332C1">
        <w:rPr>
          <w:color w:val="000000"/>
        </w:rPr>
        <w:t>Seminar Series.</w:t>
      </w:r>
      <w:r w:rsidRPr="00D332C1">
        <w:rPr>
          <w:b/>
          <w:color w:val="000000"/>
        </w:rPr>
        <w:t xml:space="preserve"> </w:t>
      </w:r>
      <w:r w:rsidR="004A4C6C" w:rsidRPr="00D332C1">
        <w:rPr>
          <w:bCs/>
          <w:lang w:val="en-GB"/>
        </w:rPr>
        <w:t>“</w:t>
      </w:r>
      <w:r w:rsidR="000F7748" w:rsidRPr="00D332C1">
        <w:rPr>
          <w:bCs/>
          <w:lang w:val="en-GB"/>
        </w:rPr>
        <w:t>A Higher Protein Weight Loss Diet and Exercise Training: Potential Keys to Optimal Body Composition Change and Enhanced Physical Function in Older Women</w:t>
      </w:r>
      <w:r w:rsidR="004A4C6C" w:rsidRPr="00D332C1">
        <w:rPr>
          <w:bCs/>
          <w:lang w:val="en-GB"/>
        </w:rPr>
        <w:t>”</w:t>
      </w:r>
      <w:r w:rsidR="000F7748" w:rsidRPr="00D332C1">
        <w:rPr>
          <w:bCs/>
          <w:lang w:val="en-GB"/>
        </w:rPr>
        <w:t xml:space="preserve">. </w:t>
      </w:r>
      <w:r w:rsidRPr="00D332C1">
        <w:rPr>
          <w:bCs/>
          <w:lang w:val="en-GB"/>
        </w:rPr>
        <w:t xml:space="preserve">Columbia MO, </w:t>
      </w:r>
      <w:r w:rsidR="000F7748" w:rsidRPr="00D332C1">
        <w:rPr>
          <w:bCs/>
          <w:lang w:val="en-GB"/>
        </w:rPr>
        <w:t xml:space="preserve">March 2018. </w:t>
      </w:r>
    </w:p>
    <w:p w14:paraId="38BD3753" w14:textId="77777777" w:rsidR="00F846F2" w:rsidRPr="00D332C1" w:rsidRDefault="00A97BA5" w:rsidP="00F846F2">
      <w:pPr>
        <w:numPr>
          <w:ilvl w:val="1"/>
          <w:numId w:val="7"/>
        </w:numPr>
        <w:ind w:left="540"/>
        <w:rPr>
          <w:bCs/>
          <w:lang w:val="en-GB"/>
        </w:rPr>
      </w:pPr>
      <w:r w:rsidRPr="00D332C1">
        <w:rPr>
          <w:bCs/>
          <w:lang w:val="en-GB"/>
        </w:rPr>
        <w:t>Strength Summit, National Cattleman’s Beef Association. “</w:t>
      </w:r>
      <w:r w:rsidR="00587659" w:rsidRPr="00D332C1">
        <w:rPr>
          <w:bCs/>
          <w:lang w:val="en-GB"/>
        </w:rPr>
        <w:t>Does Strength Change with the Change?”</w:t>
      </w:r>
      <w:r w:rsidRPr="00D332C1">
        <w:rPr>
          <w:bCs/>
          <w:lang w:val="en-GB"/>
        </w:rPr>
        <w:t>.</w:t>
      </w:r>
      <w:r w:rsidR="00587659" w:rsidRPr="00D332C1">
        <w:rPr>
          <w:bCs/>
          <w:lang w:val="en-GB"/>
        </w:rPr>
        <w:t xml:space="preserve"> San Antonio TX, September 2018.</w:t>
      </w:r>
    </w:p>
    <w:p w14:paraId="4E002FA3" w14:textId="77777777" w:rsidR="004765F7" w:rsidRPr="00D332C1" w:rsidRDefault="00F846F2" w:rsidP="00F846F2">
      <w:pPr>
        <w:numPr>
          <w:ilvl w:val="1"/>
          <w:numId w:val="7"/>
        </w:numPr>
        <w:ind w:left="540"/>
        <w:rPr>
          <w:bCs/>
          <w:lang w:val="en-GB"/>
        </w:rPr>
      </w:pPr>
      <w:r w:rsidRPr="00D332C1">
        <w:rPr>
          <w:bCs/>
          <w:lang w:val="en-GB"/>
        </w:rPr>
        <w:lastRenderedPageBreak/>
        <w:t>Bortz Lecture, American College of Sports Medicine, International Health and Fitness Summit. “Helping Baby Boomers Stay Functional: Exercise and Dietary Protein as Key Strategies for Body Composition Management and Successful Aging”, Chicago IL, April 2019.</w:t>
      </w:r>
    </w:p>
    <w:p w14:paraId="78305ACD" w14:textId="77777777" w:rsidR="00B15066" w:rsidRPr="00D332C1" w:rsidRDefault="00B15066" w:rsidP="009448AB">
      <w:pPr>
        <w:pBdr>
          <w:bottom w:val="single" w:sz="12" w:space="10" w:color="auto"/>
        </w:pBdr>
        <w:rPr>
          <w:b/>
          <w:szCs w:val="44"/>
        </w:rPr>
      </w:pPr>
    </w:p>
    <w:bookmarkEnd w:id="78"/>
    <w:p w14:paraId="72185B76" w14:textId="77777777" w:rsidR="00692C05" w:rsidRPr="00D332C1" w:rsidRDefault="00071D25" w:rsidP="00B71EEB">
      <w:pPr>
        <w:pStyle w:val="Heading1"/>
        <w:rPr>
          <w:b w:val="0"/>
          <w:bCs w:val="0"/>
          <w:u w:val="none"/>
        </w:rPr>
      </w:pPr>
      <w:r w:rsidRPr="00D332C1">
        <w:rPr>
          <w:u w:val="none"/>
        </w:rPr>
        <w:t>Teaching, Mentoring &amp; Instructional Activities</w:t>
      </w:r>
    </w:p>
    <w:p w14:paraId="2B79BAC6" w14:textId="77777777" w:rsidR="00071D25" w:rsidRPr="00D332C1" w:rsidRDefault="00071D25" w:rsidP="00B71EEB">
      <w:pPr>
        <w:pStyle w:val="Heading1"/>
        <w:rPr>
          <w:b w:val="0"/>
          <w:bCs w:val="0"/>
        </w:rPr>
      </w:pPr>
    </w:p>
    <w:p w14:paraId="77FF0FF9" w14:textId="77777777" w:rsidR="00B71EEB" w:rsidRPr="00D332C1" w:rsidRDefault="00495ED0" w:rsidP="00B71EEB">
      <w:pPr>
        <w:pStyle w:val="Heading1"/>
        <w:rPr>
          <w:b w:val="0"/>
          <w:bCs w:val="0"/>
        </w:rPr>
      </w:pPr>
      <w:r w:rsidRPr="00D332C1">
        <w:rPr>
          <w:b w:val="0"/>
          <w:bCs w:val="0"/>
        </w:rPr>
        <w:t>Formal Teaching:</w:t>
      </w:r>
      <w:r w:rsidR="00B71EEB" w:rsidRPr="00D332C1">
        <w:rPr>
          <w:b w:val="0"/>
          <w:bCs w:val="0"/>
        </w:rPr>
        <w:t xml:space="preserve"> Recurring Courses</w:t>
      </w:r>
    </w:p>
    <w:p w14:paraId="0F14BFB1" w14:textId="77777777" w:rsidR="00B71EEB" w:rsidRPr="00D332C1" w:rsidRDefault="00B71EEB" w:rsidP="00B71EEB">
      <w:pPr>
        <w:pStyle w:val="Heading7"/>
        <w:tabs>
          <w:tab w:val="left" w:pos="288"/>
        </w:tabs>
        <w:rPr>
          <w:szCs w:val="24"/>
        </w:rPr>
      </w:pPr>
    </w:p>
    <w:p w14:paraId="2A0AA312" w14:textId="77777777" w:rsidR="00B71EEB" w:rsidRPr="00D332C1" w:rsidRDefault="00B71EEB" w:rsidP="00B71EEB">
      <w:pPr>
        <w:pStyle w:val="Header"/>
        <w:tabs>
          <w:tab w:val="clear" w:pos="4320"/>
          <w:tab w:val="clear" w:pos="8640"/>
          <w:tab w:val="left" w:pos="0"/>
        </w:tabs>
      </w:pPr>
      <w:r w:rsidRPr="00D332C1">
        <w:t>1996-1998</w:t>
      </w:r>
      <w:r w:rsidRPr="00D332C1">
        <w:tab/>
        <w:t>University of Georgia, Department of Exercise Science</w:t>
      </w:r>
    </w:p>
    <w:p w14:paraId="751EC519" w14:textId="77777777" w:rsidR="00B71EEB" w:rsidRPr="00D332C1" w:rsidRDefault="00B71EEB" w:rsidP="00B71EEB">
      <w:pPr>
        <w:tabs>
          <w:tab w:val="left" w:pos="0"/>
        </w:tabs>
      </w:pPr>
      <w:r w:rsidRPr="00D332C1">
        <w:tab/>
      </w:r>
      <w:r w:rsidRPr="00D332C1">
        <w:tab/>
      </w:r>
      <w:r w:rsidRPr="00D332C1">
        <w:tab/>
        <w:t>Introduction to Exercise Science (undergraduate)</w:t>
      </w:r>
    </w:p>
    <w:p w14:paraId="387C4EF0" w14:textId="77777777" w:rsidR="00B71EEB" w:rsidRPr="00D332C1" w:rsidRDefault="00B71EEB" w:rsidP="00B71EEB">
      <w:pPr>
        <w:tabs>
          <w:tab w:val="left" w:pos="0"/>
        </w:tabs>
      </w:pPr>
      <w:r w:rsidRPr="00D332C1">
        <w:tab/>
      </w:r>
      <w:r w:rsidRPr="00D332C1">
        <w:tab/>
      </w:r>
      <w:r w:rsidRPr="00D332C1">
        <w:tab/>
        <w:t>Fitness Programming (undergraduate and graduate)</w:t>
      </w:r>
    </w:p>
    <w:p w14:paraId="13ED1499" w14:textId="77777777" w:rsidR="00B71EEB" w:rsidRPr="00D332C1" w:rsidRDefault="00B71EEB" w:rsidP="00B71EEB">
      <w:pPr>
        <w:tabs>
          <w:tab w:val="left" w:pos="0"/>
        </w:tabs>
      </w:pPr>
      <w:r w:rsidRPr="00D332C1">
        <w:tab/>
      </w:r>
      <w:r w:rsidRPr="00D332C1">
        <w:tab/>
      </w:r>
      <w:r w:rsidRPr="00D332C1">
        <w:tab/>
        <w:t>Exercise Physiology Laboratories (undergraduate and graduate)</w:t>
      </w:r>
    </w:p>
    <w:p w14:paraId="093BE908" w14:textId="77777777" w:rsidR="00B71EEB" w:rsidRPr="00D332C1" w:rsidRDefault="00B71EEB" w:rsidP="00B71EEB">
      <w:pPr>
        <w:tabs>
          <w:tab w:val="left" w:pos="0"/>
        </w:tabs>
      </w:pPr>
      <w:r w:rsidRPr="00D332C1">
        <w:t>2000</w:t>
      </w:r>
      <w:r w:rsidRPr="00D332C1">
        <w:tab/>
      </w:r>
      <w:r w:rsidRPr="00D332C1">
        <w:tab/>
        <w:t>Saint Louis University, Department of Nutrition and Dietetics</w:t>
      </w:r>
    </w:p>
    <w:p w14:paraId="5A679B44" w14:textId="77777777" w:rsidR="00B71EEB" w:rsidRPr="00D332C1" w:rsidRDefault="00B71EEB" w:rsidP="00B71EEB">
      <w:pPr>
        <w:tabs>
          <w:tab w:val="left" w:pos="0"/>
        </w:tabs>
      </w:pPr>
      <w:r w:rsidRPr="00D332C1">
        <w:tab/>
      </w:r>
      <w:r w:rsidRPr="00D332C1">
        <w:tab/>
      </w:r>
      <w:r w:rsidRPr="00D332C1">
        <w:tab/>
        <w:t>Cardiovascular and Metabolic Physiology (graduate)</w:t>
      </w:r>
    </w:p>
    <w:p w14:paraId="53BC64DB" w14:textId="77777777" w:rsidR="00B71EEB" w:rsidRPr="00D332C1" w:rsidRDefault="00C103F9" w:rsidP="00B71EEB">
      <w:pPr>
        <w:tabs>
          <w:tab w:val="left" w:pos="0"/>
        </w:tabs>
      </w:pPr>
      <w:r w:rsidRPr="00D332C1">
        <w:t>2001-</w:t>
      </w:r>
      <w:r w:rsidR="00550A09" w:rsidRPr="00D332C1">
        <w:t>2010</w:t>
      </w:r>
      <w:r w:rsidR="00B71EEB" w:rsidRPr="00D332C1">
        <w:tab/>
        <w:t>University of Illinois, Department of Kinesiology</w:t>
      </w:r>
      <w:r w:rsidR="00495ED0" w:rsidRPr="00D332C1">
        <w:t xml:space="preserve"> and Community Health</w:t>
      </w:r>
    </w:p>
    <w:p w14:paraId="7D7607A3" w14:textId="77777777" w:rsidR="00B71EEB" w:rsidRPr="00D332C1" w:rsidRDefault="00B71EEB" w:rsidP="00B71EEB">
      <w:pPr>
        <w:tabs>
          <w:tab w:val="left" w:pos="0"/>
        </w:tabs>
      </w:pPr>
      <w:r w:rsidRPr="00D332C1">
        <w:tab/>
      </w:r>
      <w:r w:rsidRPr="00D332C1">
        <w:tab/>
      </w:r>
      <w:r w:rsidR="00C103F9" w:rsidRPr="00D332C1">
        <w:tab/>
      </w:r>
      <w:r w:rsidR="00CD1886" w:rsidRPr="00D332C1">
        <w:t xml:space="preserve">KIN 150:  </w:t>
      </w:r>
      <w:r w:rsidRPr="00D332C1">
        <w:t>Bioscientific Foundations of Human Movement (undergraduate)</w:t>
      </w:r>
    </w:p>
    <w:p w14:paraId="340FEF80" w14:textId="77777777" w:rsidR="00B71EEB" w:rsidRPr="00D332C1" w:rsidRDefault="00CD1886" w:rsidP="00B71EEB">
      <w:pPr>
        <w:tabs>
          <w:tab w:val="left" w:pos="0"/>
        </w:tabs>
      </w:pPr>
      <w:r w:rsidRPr="00D332C1">
        <w:tab/>
      </w:r>
      <w:r w:rsidRPr="00D332C1">
        <w:tab/>
      </w:r>
      <w:r w:rsidRPr="00D332C1">
        <w:tab/>
      </w:r>
      <w:r w:rsidR="00B71EEB" w:rsidRPr="00D332C1">
        <w:t>KIN</w:t>
      </w:r>
      <w:r w:rsidR="00C103F9" w:rsidRPr="00D332C1">
        <w:t xml:space="preserve"> 386</w:t>
      </w:r>
      <w:r w:rsidRPr="00D332C1">
        <w:t xml:space="preserve">:  </w:t>
      </w:r>
      <w:r w:rsidR="00B71EEB" w:rsidRPr="00D332C1">
        <w:t>Instructional Strategies for the Older Adult</w:t>
      </w:r>
    </w:p>
    <w:p w14:paraId="6263E1EE" w14:textId="77777777" w:rsidR="001E577D" w:rsidRPr="00D332C1" w:rsidRDefault="00B71EEB" w:rsidP="001E577D">
      <w:pPr>
        <w:tabs>
          <w:tab w:val="left" w:pos="0"/>
        </w:tabs>
      </w:pPr>
      <w:r w:rsidRPr="00D332C1">
        <w:tab/>
      </w:r>
      <w:r w:rsidRPr="00D332C1">
        <w:tab/>
      </w:r>
      <w:r w:rsidR="00C103F9" w:rsidRPr="00D332C1">
        <w:tab/>
      </w:r>
      <w:r w:rsidR="00CD1886" w:rsidRPr="00D332C1">
        <w:t xml:space="preserve">KIN 452:  </w:t>
      </w:r>
      <w:r w:rsidR="001E577D" w:rsidRPr="00D332C1">
        <w:t>Applied and Clinical Exercise Physiology (undergraduate and graduate)</w:t>
      </w:r>
    </w:p>
    <w:p w14:paraId="2CDF5EE6" w14:textId="77777777" w:rsidR="00B71EEB" w:rsidRPr="00D332C1" w:rsidRDefault="00B71EEB" w:rsidP="00B71EEB">
      <w:pPr>
        <w:tabs>
          <w:tab w:val="left" w:pos="0"/>
        </w:tabs>
      </w:pPr>
      <w:r w:rsidRPr="00D332C1">
        <w:tab/>
      </w:r>
      <w:r w:rsidRPr="00D332C1">
        <w:tab/>
      </w:r>
      <w:r w:rsidR="00C103F9" w:rsidRPr="00D332C1">
        <w:tab/>
      </w:r>
      <w:r w:rsidRPr="00D332C1">
        <w:t xml:space="preserve">KIN </w:t>
      </w:r>
      <w:r w:rsidR="00C103F9" w:rsidRPr="00D332C1">
        <w:t>453</w:t>
      </w:r>
      <w:r w:rsidR="00CD1886" w:rsidRPr="00D332C1">
        <w:t xml:space="preserve">:  </w:t>
      </w:r>
      <w:r w:rsidR="00C103F9" w:rsidRPr="00D332C1">
        <w:t xml:space="preserve">Advanced Exercise Prescription </w:t>
      </w:r>
      <w:r w:rsidRPr="00D332C1">
        <w:t>(undergraduate and graduate)</w:t>
      </w:r>
    </w:p>
    <w:p w14:paraId="10486590" w14:textId="3495003E" w:rsidR="00550A09" w:rsidRPr="00D332C1" w:rsidRDefault="00550A09" w:rsidP="00B71EEB">
      <w:pPr>
        <w:tabs>
          <w:tab w:val="left" w:pos="0"/>
        </w:tabs>
      </w:pPr>
      <w:r w:rsidRPr="00D332C1">
        <w:t>2010-present</w:t>
      </w:r>
      <w:r w:rsidRPr="00D332C1">
        <w:tab/>
        <w:t>University of Georgia, Department of Kinesiology</w:t>
      </w:r>
    </w:p>
    <w:p w14:paraId="446D0E25" w14:textId="77777777" w:rsidR="00B85E5A" w:rsidRPr="00D332C1" w:rsidRDefault="00550A09" w:rsidP="00C9168D">
      <w:pPr>
        <w:tabs>
          <w:tab w:val="left" w:pos="0"/>
        </w:tabs>
      </w:pPr>
      <w:r w:rsidRPr="00D332C1">
        <w:tab/>
      </w:r>
      <w:r w:rsidRPr="00D332C1">
        <w:tab/>
      </w:r>
      <w:r w:rsidRPr="00D332C1">
        <w:tab/>
      </w:r>
      <w:r w:rsidR="00B85E5A" w:rsidRPr="00D332C1">
        <w:t>First Year Odyssey Seminar (FYOS): Exercise Is Medicine, Exercise and Aging</w:t>
      </w:r>
    </w:p>
    <w:p w14:paraId="26C46A33" w14:textId="77777777" w:rsidR="006A5C0E" w:rsidRPr="00D332C1" w:rsidRDefault="00B85E5A" w:rsidP="00C9168D">
      <w:pPr>
        <w:tabs>
          <w:tab w:val="left" w:pos="0"/>
        </w:tabs>
      </w:pPr>
      <w:r w:rsidRPr="00D332C1">
        <w:tab/>
      </w:r>
      <w:r w:rsidRPr="00D332C1">
        <w:tab/>
      </w:r>
      <w:r w:rsidRPr="00D332C1">
        <w:tab/>
      </w:r>
      <w:r w:rsidR="00735F86" w:rsidRPr="00D332C1">
        <w:t>KINS 2500: Exercise Is Medicine</w:t>
      </w:r>
    </w:p>
    <w:p w14:paraId="582AE850" w14:textId="77777777" w:rsidR="005951CD" w:rsidRPr="00D332C1" w:rsidRDefault="00735F86" w:rsidP="00C9168D">
      <w:pPr>
        <w:tabs>
          <w:tab w:val="left" w:pos="0"/>
        </w:tabs>
      </w:pPr>
      <w:r w:rsidRPr="00D332C1">
        <w:tab/>
      </w:r>
      <w:r w:rsidRPr="00D332C1">
        <w:tab/>
      </w:r>
      <w:r w:rsidRPr="00D332C1">
        <w:tab/>
      </w:r>
      <w:r w:rsidR="005951CD" w:rsidRPr="00D332C1">
        <w:t>KINS 4130</w:t>
      </w:r>
      <w:r w:rsidR="008C7F90" w:rsidRPr="00D332C1">
        <w:t>/6130</w:t>
      </w:r>
      <w:r w:rsidR="005951CD" w:rsidRPr="00D332C1">
        <w:t>: Exercise Prescription for Special Populations</w:t>
      </w:r>
    </w:p>
    <w:p w14:paraId="011F3157" w14:textId="77777777" w:rsidR="000A48D9" w:rsidRPr="00D332C1" w:rsidRDefault="00735F86" w:rsidP="00735F86">
      <w:pPr>
        <w:tabs>
          <w:tab w:val="left" w:pos="0"/>
        </w:tabs>
      </w:pPr>
      <w:r w:rsidRPr="00D332C1">
        <w:tab/>
      </w:r>
      <w:r w:rsidRPr="00D332C1">
        <w:tab/>
      </w:r>
      <w:r w:rsidRPr="00D332C1">
        <w:tab/>
      </w:r>
      <w:r w:rsidR="000A48D9" w:rsidRPr="00D332C1">
        <w:t>KINS 4320/6320:  Physical Activity &amp; Aging</w:t>
      </w:r>
    </w:p>
    <w:p w14:paraId="24B475C7" w14:textId="77777777" w:rsidR="00735F86" w:rsidRPr="00D332C1" w:rsidRDefault="000A48D9" w:rsidP="00735F86">
      <w:pPr>
        <w:tabs>
          <w:tab w:val="left" w:pos="0"/>
        </w:tabs>
      </w:pPr>
      <w:r w:rsidRPr="00D332C1">
        <w:tab/>
      </w:r>
      <w:r w:rsidRPr="00D332C1">
        <w:tab/>
      </w:r>
      <w:r w:rsidRPr="00D332C1">
        <w:tab/>
      </w:r>
      <w:r w:rsidR="00735F86" w:rsidRPr="00D332C1">
        <w:t>KINS 4640/6640: Scientific Principles of Conditioning and Fitness</w:t>
      </w:r>
    </w:p>
    <w:p w14:paraId="3A171C5A" w14:textId="77777777" w:rsidR="006A5C0E" w:rsidRPr="00D332C1" w:rsidRDefault="008C7F90" w:rsidP="00C9168D">
      <w:pPr>
        <w:tabs>
          <w:tab w:val="left" w:pos="0"/>
        </w:tabs>
      </w:pPr>
      <w:r w:rsidRPr="00D332C1">
        <w:tab/>
      </w:r>
      <w:r w:rsidRPr="00D332C1">
        <w:tab/>
      </w:r>
      <w:r w:rsidRPr="00D332C1">
        <w:tab/>
        <w:t>KINS 463</w:t>
      </w:r>
      <w:r w:rsidR="007807B3" w:rsidRPr="00D332C1">
        <w:t>0: Exercise Physiology</w:t>
      </w:r>
    </w:p>
    <w:p w14:paraId="23A76B7F" w14:textId="77777777" w:rsidR="005012DD" w:rsidRPr="00D332C1" w:rsidRDefault="005012DD" w:rsidP="00C9168D">
      <w:pPr>
        <w:tabs>
          <w:tab w:val="left" w:pos="0"/>
        </w:tabs>
      </w:pPr>
      <w:r w:rsidRPr="00D332C1">
        <w:tab/>
      </w:r>
      <w:r w:rsidRPr="00D332C1">
        <w:tab/>
      </w:r>
      <w:r w:rsidRPr="00D332C1">
        <w:tab/>
        <w:t>KINS 4700/6700: Weight Management Coaching</w:t>
      </w:r>
    </w:p>
    <w:p w14:paraId="68D3AB2B" w14:textId="77777777" w:rsidR="00735F86" w:rsidRPr="00D332C1" w:rsidRDefault="00735F86" w:rsidP="00C9168D">
      <w:pPr>
        <w:tabs>
          <w:tab w:val="left" w:pos="0"/>
        </w:tabs>
      </w:pPr>
      <w:r w:rsidRPr="00D332C1">
        <w:tab/>
      </w:r>
      <w:r w:rsidRPr="00D332C1">
        <w:tab/>
      </w:r>
      <w:r w:rsidRPr="00D332C1">
        <w:tab/>
        <w:t xml:space="preserve">KINS </w:t>
      </w:r>
      <w:r w:rsidR="000A48D9" w:rsidRPr="00D332C1">
        <w:t>6500</w:t>
      </w:r>
      <w:r w:rsidRPr="00D332C1">
        <w:t>: Physical Activity &amp; Obesity Across the Lifespan</w:t>
      </w:r>
    </w:p>
    <w:p w14:paraId="1B5A8E21" w14:textId="77777777" w:rsidR="005E5B74" w:rsidRPr="00D332C1" w:rsidRDefault="00735F86" w:rsidP="00735F86">
      <w:pPr>
        <w:tabs>
          <w:tab w:val="left" w:pos="0"/>
        </w:tabs>
      </w:pPr>
      <w:r w:rsidRPr="00D332C1">
        <w:tab/>
      </w:r>
      <w:r w:rsidRPr="00D332C1">
        <w:tab/>
      </w:r>
      <w:r w:rsidRPr="00D332C1">
        <w:tab/>
        <w:t>KINS 7310: Clinical Exercise Physiology</w:t>
      </w:r>
    </w:p>
    <w:p w14:paraId="7C0B44FA" w14:textId="2BC085F4" w:rsidR="00735F86" w:rsidRPr="00D332C1" w:rsidRDefault="005E5B74" w:rsidP="00735F86">
      <w:pPr>
        <w:tabs>
          <w:tab w:val="left" w:pos="0"/>
        </w:tabs>
      </w:pPr>
      <w:r w:rsidRPr="00D332C1">
        <w:tab/>
      </w:r>
      <w:r w:rsidRPr="00D332C1">
        <w:tab/>
      </w:r>
      <w:r w:rsidRPr="00D332C1">
        <w:tab/>
        <w:t xml:space="preserve">EDUC 8990: </w:t>
      </w:r>
      <w:r w:rsidR="00FE2425" w:rsidRPr="00D332C1">
        <w:t>Grant Development</w:t>
      </w:r>
      <w:r w:rsidR="00C33C4B" w:rsidRPr="00D332C1">
        <w:t xml:space="preserve"> Seminar</w:t>
      </w:r>
      <w:r w:rsidR="00735F86" w:rsidRPr="00D332C1">
        <w:t xml:space="preserve"> </w:t>
      </w:r>
    </w:p>
    <w:p w14:paraId="5762257A" w14:textId="77777777" w:rsidR="000A48D9" w:rsidRPr="00D332C1" w:rsidRDefault="000A48D9" w:rsidP="00120D19">
      <w:pPr>
        <w:tabs>
          <w:tab w:val="left" w:pos="0"/>
        </w:tabs>
        <w:rPr>
          <w:bCs/>
          <w:u w:val="single"/>
        </w:rPr>
      </w:pPr>
    </w:p>
    <w:p w14:paraId="0356E77F" w14:textId="017979E8" w:rsidR="00B71EEB" w:rsidRPr="00D332C1" w:rsidRDefault="00B71EEB" w:rsidP="00120D19">
      <w:pPr>
        <w:tabs>
          <w:tab w:val="left" w:pos="0"/>
        </w:tabs>
        <w:rPr>
          <w:bCs/>
          <w:u w:val="single"/>
        </w:rPr>
      </w:pPr>
      <w:r w:rsidRPr="00D332C1">
        <w:rPr>
          <w:bCs/>
          <w:u w:val="single"/>
        </w:rPr>
        <w:t>Research</w:t>
      </w:r>
      <w:r w:rsidR="00BC0FB8" w:rsidRPr="00D332C1">
        <w:rPr>
          <w:bCs/>
          <w:u w:val="single"/>
        </w:rPr>
        <w:t xml:space="preserve"> Mentor</w:t>
      </w:r>
      <w:r w:rsidRPr="00D332C1">
        <w:rPr>
          <w:bCs/>
          <w:u w:val="single"/>
        </w:rPr>
        <w:t>:</w:t>
      </w:r>
    </w:p>
    <w:p w14:paraId="37FBB201" w14:textId="77777777" w:rsidR="00265A40" w:rsidRPr="00D332C1" w:rsidRDefault="00265A40" w:rsidP="00B71EEB">
      <w:pPr>
        <w:rPr>
          <w:i/>
        </w:rPr>
      </w:pPr>
    </w:p>
    <w:p w14:paraId="4DE8930D" w14:textId="77777777" w:rsidR="007B25E4" w:rsidRPr="00D332C1" w:rsidRDefault="007B25E4" w:rsidP="00B71EEB">
      <w:pPr>
        <w:rPr>
          <w:i/>
        </w:rPr>
      </w:pPr>
      <w:r w:rsidRPr="00D332C1">
        <w:rPr>
          <w:i/>
        </w:rPr>
        <w:t>University of Illinois</w:t>
      </w:r>
      <w:r w:rsidR="00AD0CE1" w:rsidRPr="00D332C1">
        <w:rPr>
          <w:i/>
        </w:rPr>
        <w:t xml:space="preserve"> – Department of Kinesiology and Community Health</w:t>
      </w:r>
    </w:p>
    <w:p w14:paraId="6E5E2686" w14:textId="77777777" w:rsidR="00265A40" w:rsidRPr="00D332C1" w:rsidRDefault="00265A40" w:rsidP="00BC0FB8">
      <w:pPr>
        <w:rPr>
          <w:b/>
        </w:rPr>
      </w:pPr>
    </w:p>
    <w:p w14:paraId="2CF8C37D" w14:textId="77777777" w:rsidR="009E0183" w:rsidRPr="00D332C1" w:rsidRDefault="00BC0FB8" w:rsidP="009E0183">
      <w:r w:rsidRPr="00D332C1">
        <w:rPr>
          <w:b/>
        </w:rPr>
        <w:t>Post-Doctoral Research Associates &amp; Visiting Scholars</w:t>
      </w:r>
    </w:p>
    <w:p w14:paraId="5E705FF6" w14:textId="77777777" w:rsidR="00BC0FB8" w:rsidRPr="00D332C1" w:rsidRDefault="00BC0FB8" w:rsidP="00A54092">
      <w:pPr>
        <w:numPr>
          <w:ilvl w:val="0"/>
          <w:numId w:val="12"/>
        </w:numPr>
        <w:ind w:left="540"/>
        <w:rPr>
          <w:bCs/>
          <w:lang w:val="en-GB"/>
        </w:rPr>
      </w:pPr>
      <w:r w:rsidRPr="00D332C1">
        <w:rPr>
          <w:bCs/>
          <w:lang w:val="en-GB"/>
        </w:rPr>
        <w:t xml:space="preserve">Sigurbjörn Arngrímsson, PhD: </w:t>
      </w:r>
      <w:r w:rsidR="00713AC0" w:rsidRPr="00D332C1">
        <w:rPr>
          <w:bCs/>
          <w:lang w:val="en-GB"/>
        </w:rPr>
        <w:t xml:space="preserve">Visiting Scholar, </w:t>
      </w:r>
      <w:r w:rsidRPr="00D332C1">
        <w:rPr>
          <w:bCs/>
          <w:lang w:val="en-GB"/>
        </w:rPr>
        <w:t>Division o</w:t>
      </w:r>
      <w:r w:rsidR="009E0183" w:rsidRPr="00D332C1">
        <w:rPr>
          <w:bCs/>
          <w:lang w:val="en-GB"/>
        </w:rPr>
        <w:t>f Sport and Physical Education</w:t>
      </w:r>
      <w:r w:rsidR="009E0183" w:rsidRPr="00D332C1">
        <w:rPr>
          <w:bCs/>
          <w:lang w:val="en-GB"/>
        </w:rPr>
        <w:br/>
      </w:r>
      <w:r w:rsidRPr="00D332C1">
        <w:rPr>
          <w:bCs/>
          <w:lang w:val="en-GB"/>
        </w:rPr>
        <w:t>Iceland University of Education, Iceland, August 2006 – December 2007.</w:t>
      </w:r>
    </w:p>
    <w:p w14:paraId="181E3A22" w14:textId="77777777" w:rsidR="007E13C6" w:rsidRPr="00D332C1" w:rsidRDefault="00BC0FB8" w:rsidP="00A54092">
      <w:pPr>
        <w:numPr>
          <w:ilvl w:val="0"/>
          <w:numId w:val="12"/>
        </w:numPr>
        <w:ind w:left="540"/>
        <w:rPr>
          <w:bCs/>
          <w:lang w:val="en-GB"/>
        </w:rPr>
      </w:pPr>
      <w:r w:rsidRPr="00D332C1">
        <w:rPr>
          <w:bCs/>
          <w:lang w:val="en-GB"/>
        </w:rPr>
        <w:t>Dolores D. Guest, PhD</w:t>
      </w:r>
      <w:r w:rsidR="00567043" w:rsidRPr="00D332C1">
        <w:rPr>
          <w:bCs/>
          <w:lang w:val="en-GB"/>
        </w:rPr>
        <w:t>, RD</w:t>
      </w:r>
      <w:r w:rsidRPr="00D332C1">
        <w:rPr>
          <w:bCs/>
          <w:lang w:val="en-GB"/>
        </w:rPr>
        <w:t xml:space="preserve">: Post-doctoral Research Associate, August 2009 – </w:t>
      </w:r>
      <w:r w:rsidR="00B5790B" w:rsidRPr="00D332C1">
        <w:rPr>
          <w:bCs/>
          <w:lang w:val="en-GB"/>
        </w:rPr>
        <w:t>December 2011</w:t>
      </w:r>
      <w:r w:rsidR="007E13C6" w:rsidRPr="00D332C1">
        <w:rPr>
          <w:bCs/>
          <w:lang w:val="en-GB"/>
        </w:rPr>
        <w:t>; Clinical Research Assistant, Department of Clinical Research, The Parkinson's Institute &amp; Clinical Center, Sunnyvale CA.</w:t>
      </w:r>
    </w:p>
    <w:p w14:paraId="5AA8F50E" w14:textId="77777777" w:rsidR="00BC0FB8" w:rsidRPr="00D332C1" w:rsidRDefault="00BC0FB8" w:rsidP="00BC0FB8"/>
    <w:p w14:paraId="1ECDF799" w14:textId="77777777" w:rsidR="00B71EEB" w:rsidRPr="00D332C1" w:rsidRDefault="00B71EEB" w:rsidP="00B71EEB">
      <w:pPr>
        <w:pStyle w:val="Heading2"/>
        <w:rPr>
          <w:b/>
          <w:i w:val="0"/>
          <w:szCs w:val="24"/>
        </w:rPr>
      </w:pPr>
      <w:r w:rsidRPr="00D332C1">
        <w:rPr>
          <w:b/>
          <w:i w:val="0"/>
          <w:szCs w:val="24"/>
        </w:rPr>
        <w:t>Director of Research</w:t>
      </w:r>
      <w:r w:rsidR="00400C91" w:rsidRPr="00D332C1">
        <w:rPr>
          <w:b/>
          <w:i w:val="0"/>
          <w:szCs w:val="24"/>
        </w:rPr>
        <w:t xml:space="preserve"> – </w:t>
      </w:r>
      <w:r w:rsidR="007E13C6" w:rsidRPr="00D332C1">
        <w:rPr>
          <w:b/>
          <w:i w:val="0"/>
          <w:szCs w:val="24"/>
        </w:rPr>
        <w:t>Doctoral Students</w:t>
      </w:r>
      <w:r w:rsidRPr="00D332C1">
        <w:rPr>
          <w:b/>
          <w:i w:val="0"/>
          <w:szCs w:val="24"/>
        </w:rPr>
        <w:t xml:space="preserve"> </w:t>
      </w:r>
    </w:p>
    <w:p w14:paraId="5EA0766E" w14:textId="77777777" w:rsidR="009E0183" w:rsidRPr="00D332C1" w:rsidRDefault="007E13C6" w:rsidP="00A54092">
      <w:pPr>
        <w:numPr>
          <w:ilvl w:val="0"/>
          <w:numId w:val="13"/>
        </w:numPr>
        <w:ind w:left="540"/>
        <w:rPr>
          <w:bCs/>
          <w:lang w:val="en-GB"/>
        </w:rPr>
      </w:pPr>
      <w:r w:rsidRPr="00D332C1">
        <w:rPr>
          <w:bCs/>
          <w:lang w:val="en-GB"/>
        </w:rPr>
        <w:t>Mark Misic, M.S.: “Body composition and lower extremity physical function in women: the impact of asymmetry, age and physical activity”, August 2004 - May 2007; Assistant Professor of Kinesiology, Northern Illinois University, Dekalb IL.</w:t>
      </w:r>
    </w:p>
    <w:p w14:paraId="4CEC4F99" w14:textId="77777777" w:rsidR="009E0183" w:rsidRPr="00D332C1" w:rsidRDefault="007E13C6" w:rsidP="00A54092">
      <w:pPr>
        <w:numPr>
          <w:ilvl w:val="0"/>
          <w:numId w:val="13"/>
        </w:numPr>
        <w:ind w:left="540"/>
        <w:rPr>
          <w:bCs/>
          <w:lang w:val="en-GB"/>
        </w:rPr>
      </w:pPr>
      <w:r w:rsidRPr="00D332C1">
        <w:rPr>
          <w:bCs/>
          <w:lang w:val="en-GB"/>
        </w:rPr>
        <w:t xml:space="preserve">Rudy Valentine, M.S.: “Fat, Physical Activity, </w:t>
      </w:r>
      <w:proofErr w:type="spellStart"/>
      <w:r w:rsidRPr="00D332C1">
        <w:rPr>
          <w:bCs/>
          <w:lang w:val="en-GB"/>
        </w:rPr>
        <w:t>Inflamm</w:t>
      </w:r>
      <w:proofErr w:type="spellEnd"/>
      <w:r w:rsidRPr="00D332C1">
        <w:rPr>
          <w:bCs/>
          <w:lang w:val="en-GB"/>
        </w:rPr>
        <w:t>-aging, Function and Fatigue”, January 2006 – December 2010; Post-doctoral Research Associate, Boston University.</w:t>
      </w:r>
    </w:p>
    <w:p w14:paraId="20B6812B" w14:textId="77777777" w:rsidR="007E13C6" w:rsidRPr="00D332C1" w:rsidRDefault="007E13C6" w:rsidP="00A54092">
      <w:pPr>
        <w:numPr>
          <w:ilvl w:val="0"/>
          <w:numId w:val="13"/>
        </w:numPr>
        <w:ind w:left="540"/>
        <w:rPr>
          <w:bCs/>
          <w:lang w:val="en-GB"/>
        </w:rPr>
      </w:pPr>
      <w:r w:rsidRPr="00D332C1">
        <w:rPr>
          <w:bCs/>
          <w:lang w:val="en-GB"/>
        </w:rPr>
        <w:lastRenderedPageBreak/>
        <w:t>Amanda Nelson, M.S.: “Neuroplastic adaptations to exercise training and detraining”, Dissertation Chair (Gary Iwamoto, Director of Dissertation Research), August 2003 – May 2007; Assistant Professor, Department of Human Biology, University of Wisconsin – Green Bay</w:t>
      </w:r>
      <w:r w:rsidR="009E0183" w:rsidRPr="00D332C1">
        <w:rPr>
          <w:bCs/>
          <w:lang w:val="en-GB"/>
        </w:rPr>
        <w:t>.</w:t>
      </w:r>
    </w:p>
    <w:p w14:paraId="14860745" w14:textId="77777777" w:rsidR="007E13C6" w:rsidRPr="00D332C1" w:rsidRDefault="007E13C6" w:rsidP="007E13C6">
      <w:pPr>
        <w:ind w:left="720" w:hanging="720"/>
        <w:rPr>
          <w:iCs/>
        </w:rPr>
      </w:pPr>
    </w:p>
    <w:p w14:paraId="74D1A1D4" w14:textId="77777777" w:rsidR="007E13C6" w:rsidRPr="00D332C1" w:rsidRDefault="007E13C6" w:rsidP="007E13C6">
      <w:pPr>
        <w:pStyle w:val="Heading2"/>
        <w:rPr>
          <w:b/>
          <w:i w:val="0"/>
          <w:szCs w:val="24"/>
        </w:rPr>
      </w:pPr>
      <w:r w:rsidRPr="00D332C1">
        <w:rPr>
          <w:b/>
          <w:i w:val="0"/>
          <w:szCs w:val="24"/>
        </w:rPr>
        <w:t xml:space="preserve">Director of Research – Masters Students </w:t>
      </w:r>
    </w:p>
    <w:p w14:paraId="293A31F6" w14:textId="77777777" w:rsidR="00B71EEB" w:rsidRPr="00D332C1" w:rsidRDefault="00B71EEB" w:rsidP="00A54092">
      <w:pPr>
        <w:numPr>
          <w:ilvl w:val="0"/>
          <w:numId w:val="14"/>
        </w:numPr>
        <w:ind w:left="540"/>
        <w:rPr>
          <w:bCs/>
          <w:lang w:val="en-GB"/>
        </w:rPr>
      </w:pPr>
      <w:r w:rsidRPr="00D332C1">
        <w:rPr>
          <w:bCs/>
          <w:lang w:val="en-GB"/>
        </w:rPr>
        <w:t xml:space="preserve">Nicholas </w:t>
      </w:r>
      <w:proofErr w:type="spellStart"/>
      <w:r w:rsidRPr="00D332C1">
        <w:rPr>
          <w:bCs/>
          <w:lang w:val="en-GB"/>
        </w:rPr>
        <w:t>Katrichis</w:t>
      </w:r>
      <w:proofErr w:type="spellEnd"/>
      <w:r w:rsidRPr="00D332C1">
        <w:rPr>
          <w:bCs/>
          <w:lang w:val="en-GB"/>
        </w:rPr>
        <w:t>: “Measurement of body composition in wide i</w:t>
      </w:r>
      <w:r w:rsidR="00AD0CE1" w:rsidRPr="00D332C1">
        <w:rPr>
          <w:bCs/>
          <w:lang w:val="en-GB"/>
        </w:rPr>
        <w:t xml:space="preserve">ndividuals using DXA”, </w:t>
      </w:r>
      <w:r w:rsidR="001172EE" w:rsidRPr="00D332C1">
        <w:rPr>
          <w:bCs/>
          <w:lang w:val="en-GB"/>
        </w:rPr>
        <w:t>2004</w:t>
      </w:r>
      <w:r w:rsidR="00AD0CE1" w:rsidRPr="00D332C1">
        <w:rPr>
          <w:bCs/>
          <w:lang w:val="en-GB"/>
        </w:rPr>
        <w:t>.</w:t>
      </w:r>
    </w:p>
    <w:p w14:paraId="389B6C3B" w14:textId="77777777" w:rsidR="00B71EEB" w:rsidRPr="00D332C1" w:rsidRDefault="00B71EEB" w:rsidP="00A54092">
      <w:pPr>
        <w:numPr>
          <w:ilvl w:val="0"/>
          <w:numId w:val="14"/>
        </w:numPr>
        <w:ind w:left="540"/>
        <w:rPr>
          <w:bCs/>
          <w:lang w:val="en-GB"/>
        </w:rPr>
      </w:pPr>
      <w:r w:rsidRPr="00D332C1">
        <w:rPr>
          <w:bCs/>
          <w:lang w:val="en-GB"/>
        </w:rPr>
        <w:t xml:space="preserve">Holly Wilson: “Bone health in elite female basketball players”, </w:t>
      </w:r>
      <w:r w:rsidR="001172EE" w:rsidRPr="00D332C1">
        <w:rPr>
          <w:bCs/>
          <w:lang w:val="en-GB"/>
        </w:rPr>
        <w:t>2004</w:t>
      </w:r>
      <w:r w:rsidR="00AD0CE1" w:rsidRPr="00D332C1">
        <w:rPr>
          <w:bCs/>
          <w:lang w:val="en-GB"/>
        </w:rPr>
        <w:t xml:space="preserve">. </w:t>
      </w:r>
    </w:p>
    <w:p w14:paraId="3D93E04F" w14:textId="77777777" w:rsidR="00B71EEB" w:rsidRPr="00D332C1" w:rsidRDefault="00B71EEB" w:rsidP="00A54092">
      <w:pPr>
        <w:numPr>
          <w:ilvl w:val="0"/>
          <w:numId w:val="14"/>
        </w:numPr>
        <w:ind w:left="540"/>
        <w:rPr>
          <w:bCs/>
          <w:lang w:val="en-GB"/>
        </w:rPr>
      </w:pPr>
      <w:r w:rsidRPr="00D332C1">
        <w:rPr>
          <w:bCs/>
          <w:lang w:val="en-GB"/>
        </w:rPr>
        <w:t>Tyler Fagan: “Accuracy in determining soft tissue composition and bone density with changes in b</w:t>
      </w:r>
      <w:r w:rsidR="00AD0CE1" w:rsidRPr="00D332C1">
        <w:rPr>
          <w:bCs/>
          <w:lang w:val="en-GB"/>
        </w:rPr>
        <w:t xml:space="preserve">ody fatness using DXA”, </w:t>
      </w:r>
      <w:r w:rsidR="001172EE" w:rsidRPr="00D332C1">
        <w:rPr>
          <w:bCs/>
          <w:lang w:val="en-GB"/>
        </w:rPr>
        <w:t>2004</w:t>
      </w:r>
      <w:r w:rsidR="00AD0CE1" w:rsidRPr="00D332C1">
        <w:rPr>
          <w:bCs/>
          <w:lang w:val="en-GB"/>
        </w:rPr>
        <w:t>.</w:t>
      </w:r>
    </w:p>
    <w:p w14:paraId="6D111E79" w14:textId="77777777" w:rsidR="00B71EEB" w:rsidRPr="00D332C1" w:rsidRDefault="00B71EEB" w:rsidP="00A54092">
      <w:pPr>
        <w:numPr>
          <w:ilvl w:val="0"/>
          <w:numId w:val="14"/>
        </w:numPr>
        <w:ind w:left="540"/>
        <w:rPr>
          <w:bCs/>
          <w:lang w:val="en-GB"/>
        </w:rPr>
      </w:pPr>
      <w:r w:rsidRPr="00D332C1">
        <w:rPr>
          <w:bCs/>
          <w:lang w:val="en-GB"/>
        </w:rPr>
        <w:t xml:space="preserve">Vicky Zachariadou: “Bone health in young adult females with persistent asthma”, </w:t>
      </w:r>
      <w:r w:rsidR="00226416" w:rsidRPr="00D332C1">
        <w:rPr>
          <w:bCs/>
          <w:lang w:val="en-GB"/>
        </w:rPr>
        <w:t>2004,</w:t>
      </w:r>
      <w:r w:rsidRPr="00D332C1">
        <w:rPr>
          <w:bCs/>
          <w:lang w:val="en-GB"/>
        </w:rPr>
        <w:t xml:space="preserve"> </w:t>
      </w:r>
      <w:r w:rsidR="00226416" w:rsidRPr="00D332C1">
        <w:rPr>
          <w:bCs/>
          <w:lang w:val="en-GB"/>
        </w:rPr>
        <w:t>Fulbright Scholar</w:t>
      </w:r>
      <w:r w:rsidR="00AD0CE1" w:rsidRPr="00D332C1">
        <w:rPr>
          <w:bCs/>
          <w:lang w:val="en-GB"/>
        </w:rPr>
        <w:t xml:space="preserve">. </w:t>
      </w:r>
    </w:p>
    <w:p w14:paraId="44CAF7C0" w14:textId="77777777" w:rsidR="00B71EEB" w:rsidRPr="00D332C1" w:rsidRDefault="00B71EEB" w:rsidP="00A54092">
      <w:pPr>
        <w:numPr>
          <w:ilvl w:val="0"/>
          <w:numId w:val="14"/>
        </w:numPr>
        <w:ind w:left="540"/>
        <w:rPr>
          <w:bCs/>
          <w:lang w:val="en-GB"/>
        </w:rPr>
      </w:pPr>
      <w:bookmarkStart w:id="79" w:name="OLE_LINK76"/>
      <w:r w:rsidRPr="00D332C1">
        <w:rPr>
          <w:bCs/>
          <w:lang w:val="en-GB"/>
        </w:rPr>
        <w:t>Antonio Galvan:</w:t>
      </w:r>
      <w:r w:rsidR="009E0183" w:rsidRPr="00D332C1">
        <w:rPr>
          <w:bCs/>
          <w:lang w:val="en-GB"/>
        </w:rPr>
        <w:t xml:space="preserve"> </w:t>
      </w:r>
      <w:r w:rsidRPr="00D332C1">
        <w:rPr>
          <w:bCs/>
          <w:lang w:val="en-GB"/>
        </w:rPr>
        <w:t xml:space="preserve">“The effect of training mode on balance and gait in older individuals”, </w:t>
      </w:r>
      <w:r w:rsidR="001172EE" w:rsidRPr="00D332C1">
        <w:rPr>
          <w:bCs/>
          <w:lang w:val="en-GB"/>
        </w:rPr>
        <w:t>2004</w:t>
      </w:r>
      <w:bookmarkEnd w:id="79"/>
      <w:r w:rsidR="00AD0CE1" w:rsidRPr="00D332C1">
        <w:rPr>
          <w:bCs/>
          <w:lang w:val="en-GB"/>
        </w:rPr>
        <w:t xml:space="preserve">. </w:t>
      </w:r>
    </w:p>
    <w:p w14:paraId="398F5AE4" w14:textId="77777777" w:rsidR="007E13C6" w:rsidRPr="00D332C1" w:rsidRDefault="00B71EEB" w:rsidP="00A54092">
      <w:pPr>
        <w:numPr>
          <w:ilvl w:val="0"/>
          <w:numId w:val="14"/>
        </w:numPr>
        <w:ind w:left="540"/>
        <w:rPr>
          <w:bCs/>
          <w:lang w:val="en-GB"/>
        </w:rPr>
      </w:pPr>
      <w:r w:rsidRPr="00D332C1">
        <w:rPr>
          <w:bCs/>
          <w:lang w:val="en-GB"/>
        </w:rPr>
        <w:t xml:space="preserve">Kristine Ross: “Natural killer cell activity in older adults of varying fitness levels”, Co-Mentor, Advisory and Thesis Committee Member, 2004. </w:t>
      </w:r>
    </w:p>
    <w:p w14:paraId="4B9EA402" w14:textId="77777777" w:rsidR="00AC21F5" w:rsidRPr="00D332C1" w:rsidRDefault="00AC21F5" w:rsidP="00A54092">
      <w:pPr>
        <w:numPr>
          <w:ilvl w:val="0"/>
          <w:numId w:val="14"/>
        </w:numPr>
        <w:ind w:left="540"/>
        <w:rPr>
          <w:bCs/>
          <w:lang w:val="en-GB"/>
        </w:rPr>
      </w:pPr>
      <w:r w:rsidRPr="00D332C1">
        <w:rPr>
          <w:bCs/>
          <w:lang w:val="en-GB"/>
        </w:rPr>
        <w:t xml:space="preserve">Kristin </w:t>
      </w:r>
      <w:proofErr w:type="spellStart"/>
      <w:r w:rsidRPr="00D332C1">
        <w:rPr>
          <w:bCs/>
          <w:lang w:val="en-GB"/>
        </w:rPr>
        <w:t>Brouillet</w:t>
      </w:r>
      <w:proofErr w:type="spellEnd"/>
      <w:r w:rsidRPr="00D332C1">
        <w:rPr>
          <w:bCs/>
          <w:lang w:val="en-GB"/>
        </w:rPr>
        <w:t>: “The effect of training mode on balance and gait in older individua</w:t>
      </w:r>
      <w:r w:rsidR="001172EE" w:rsidRPr="00D332C1">
        <w:rPr>
          <w:bCs/>
          <w:lang w:val="en-GB"/>
        </w:rPr>
        <w:t>ls</w:t>
      </w:r>
      <w:r w:rsidR="007E13C6" w:rsidRPr="00D332C1">
        <w:rPr>
          <w:bCs/>
          <w:lang w:val="en-GB"/>
        </w:rPr>
        <w:t>”, 2006.</w:t>
      </w:r>
    </w:p>
    <w:p w14:paraId="2006CFFF" w14:textId="77777777" w:rsidR="00AC21F5" w:rsidRPr="00D332C1" w:rsidRDefault="00AC21F5" w:rsidP="00A54092">
      <w:pPr>
        <w:numPr>
          <w:ilvl w:val="0"/>
          <w:numId w:val="14"/>
        </w:numPr>
        <w:ind w:left="540"/>
        <w:rPr>
          <w:bCs/>
          <w:lang w:val="en-GB"/>
        </w:rPr>
      </w:pPr>
      <w:r w:rsidRPr="00D332C1">
        <w:rPr>
          <w:bCs/>
          <w:lang w:val="en-GB"/>
        </w:rPr>
        <w:t xml:space="preserve">Kerri Mullen: “The impact of physical activity and gender on the relation between bone status and coronary artery calcification”, </w:t>
      </w:r>
      <w:r w:rsidR="007E13C6" w:rsidRPr="00D332C1">
        <w:rPr>
          <w:bCs/>
          <w:lang w:val="en-GB"/>
        </w:rPr>
        <w:t>2006</w:t>
      </w:r>
      <w:r w:rsidR="00AD0CE1" w:rsidRPr="00D332C1">
        <w:rPr>
          <w:bCs/>
          <w:lang w:val="en-GB"/>
        </w:rPr>
        <w:t xml:space="preserve">. </w:t>
      </w:r>
    </w:p>
    <w:p w14:paraId="4066395C" w14:textId="77777777" w:rsidR="00004B13" w:rsidRPr="00D332C1" w:rsidRDefault="001172EE" w:rsidP="00A54092">
      <w:pPr>
        <w:numPr>
          <w:ilvl w:val="0"/>
          <w:numId w:val="14"/>
        </w:numPr>
        <w:ind w:left="540"/>
        <w:rPr>
          <w:bCs/>
          <w:lang w:val="en-GB"/>
        </w:rPr>
      </w:pPr>
      <w:proofErr w:type="spellStart"/>
      <w:r w:rsidRPr="00D332C1">
        <w:rPr>
          <w:bCs/>
          <w:lang w:val="en-GB"/>
        </w:rPr>
        <w:t>Gunnhildur</w:t>
      </w:r>
      <w:proofErr w:type="spellEnd"/>
      <w:r w:rsidRPr="00D332C1">
        <w:rPr>
          <w:bCs/>
          <w:lang w:val="en-GB"/>
        </w:rPr>
        <w:t xml:space="preserve"> </w:t>
      </w:r>
      <w:proofErr w:type="spellStart"/>
      <w:r w:rsidRPr="00D332C1">
        <w:rPr>
          <w:bCs/>
          <w:lang w:val="en-GB"/>
        </w:rPr>
        <w:t>Hinriksdottir</w:t>
      </w:r>
      <w:proofErr w:type="spellEnd"/>
      <w:r w:rsidR="00400C91" w:rsidRPr="00D332C1">
        <w:rPr>
          <w:bCs/>
          <w:lang w:val="en-GB"/>
        </w:rPr>
        <w:t>: “</w:t>
      </w:r>
      <w:r w:rsidR="00004B13" w:rsidRPr="00D332C1">
        <w:rPr>
          <w:bCs/>
          <w:lang w:val="en-GB"/>
        </w:rPr>
        <w:t xml:space="preserve">Impact of age and physical activity on the relation between soft tissue composition and bone health in women”, </w:t>
      </w:r>
      <w:r w:rsidR="00EE7DB4" w:rsidRPr="00D332C1">
        <w:rPr>
          <w:bCs/>
          <w:lang w:val="en-GB"/>
        </w:rPr>
        <w:t>2007</w:t>
      </w:r>
    </w:p>
    <w:p w14:paraId="2CB36274" w14:textId="77777777" w:rsidR="00FA315B" w:rsidRPr="00D332C1" w:rsidRDefault="009842AE" w:rsidP="00A54092">
      <w:pPr>
        <w:numPr>
          <w:ilvl w:val="0"/>
          <w:numId w:val="14"/>
        </w:numPr>
        <w:ind w:left="540"/>
        <w:rPr>
          <w:bCs/>
          <w:lang w:val="en-GB"/>
        </w:rPr>
      </w:pPr>
      <w:r w:rsidRPr="00D332C1">
        <w:rPr>
          <w:bCs/>
          <w:lang w:val="en-GB"/>
        </w:rPr>
        <w:t>Anne Parrett:</w:t>
      </w:r>
      <w:r w:rsidR="009E4275" w:rsidRPr="00D332C1">
        <w:rPr>
          <w:bCs/>
          <w:lang w:val="en-GB"/>
        </w:rPr>
        <w:t xml:space="preserve"> </w:t>
      </w:r>
      <w:r w:rsidRPr="00D332C1">
        <w:rPr>
          <w:bCs/>
          <w:lang w:val="en-GB"/>
        </w:rPr>
        <w:t>“</w:t>
      </w:r>
      <w:r w:rsidR="007E13C6" w:rsidRPr="00D332C1">
        <w:rPr>
          <w:bCs/>
          <w:lang w:val="en-GB"/>
        </w:rPr>
        <w:t>The relative impact of physical activity, cardiorespiratory f</w:t>
      </w:r>
      <w:r w:rsidRPr="00D332C1">
        <w:rPr>
          <w:bCs/>
          <w:lang w:val="en-GB"/>
        </w:rPr>
        <w:t>itness, and</w:t>
      </w:r>
      <w:r w:rsidR="007E13C6" w:rsidRPr="00D332C1">
        <w:rPr>
          <w:bCs/>
          <w:lang w:val="en-GB"/>
        </w:rPr>
        <w:t xml:space="preserve"> Adiposity </w:t>
      </w:r>
      <w:r w:rsidRPr="00D332C1">
        <w:rPr>
          <w:bCs/>
          <w:lang w:val="en-GB"/>
        </w:rPr>
        <w:t xml:space="preserve">on </w:t>
      </w:r>
      <w:r w:rsidR="007E13C6" w:rsidRPr="00D332C1">
        <w:rPr>
          <w:bCs/>
          <w:lang w:val="en-GB"/>
        </w:rPr>
        <w:t>i</w:t>
      </w:r>
      <w:r w:rsidRPr="00D332C1">
        <w:rPr>
          <w:bCs/>
          <w:lang w:val="en-GB"/>
        </w:rPr>
        <w:t>nfl</w:t>
      </w:r>
      <w:r w:rsidR="007E13C6" w:rsidRPr="00D332C1">
        <w:rPr>
          <w:bCs/>
          <w:lang w:val="en-GB"/>
        </w:rPr>
        <w:t>ammation and cognition in c</w:t>
      </w:r>
      <w:r w:rsidRPr="00D332C1">
        <w:rPr>
          <w:bCs/>
          <w:lang w:val="en-GB"/>
        </w:rPr>
        <w:t xml:space="preserve">hildren”, </w:t>
      </w:r>
      <w:r w:rsidR="009E4275" w:rsidRPr="00D332C1">
        <w:rPr>
          <w:bCs/>
          <w:lang w:val="en-GB"/>
        </w:rPr>
        <w:t>2009.</w:t>
      </w:r>
    </w:p>
    <w:p w14:paraId="78D4C26C" w14:textId="77777777" w:rsidR="004108E9" w:rsidRPr="00D332C1" w:rsidRDefault="009842AE" w:rsidP="00A54092">
      <w:pPr>
        <w:numPr>
          <w:ilvl w:val="0"/>
          <w:numId w:val="14"/>
        </w:numPr>
        <w:ind w:left="540"/>
        <w:rPr>
          <w:bCs/>
          <w:lang w:val="en-GB"/>
        </w:rPr>
      </w:pPr>
      <w:r w:rsidRPr="00D332C1">
        <w:rPr>
          <w:bCs/>
          <w:lang w:val="en-GB"/>
        </w:rPr>
        <w:t xml:space="preserve">Abby Richey: </w:t>
      </w:r>
      <w:r w:rsidR="00935DEC" w:rsidRPr="00D332C1">
        <w:rPr>
          <w:bCs/>
          <w:lang w:val="en-GB"/>
        </w:rPr>
        <w:t>“T</w:t>
      </w:r>
      <w:r w:rsidR="007E13C6" w:rsidRPr="00D332C1">
        <w:rPr>
          <w:bCs/>
          <w:lang w:val="en-GB"/>
        </w:rPr>
        <w:t>he relationship between body composition and bone in preadolescent c</w:t>
      </w:r>
      <w:r w:rsidR="00935DEC" w:rsidRPr="00D332C1">
        <w:rPr>
          <w:bCs/>
          <w:lang w:val="en-GB"/>
        </w:rPr>
        <w:t xml:space="preserve">hildren”, </w:t>
      </w:r>
      <w:r w:rsidR="007E13C6" w:rsidRPr="00D332C1">
        <w:rPr>
          <w:bCs/>
          <w:lang w:val="en-GB"/>
        </w:rPr>
        <w:t xml:space="preserve">2009. </w:t>
      </w:r>
    </w:p>
    <w:p w14:paraId="1533919D" w14:textId="77777777" w:rsidR="00F278D2" w:rsidRPr="00D332C1" w:rsidRDefault="004108E9" w:rsidP="00A54092">
      <w:pPr>
        <w:numPr>
          <w:ilvl w:val="0"/>
          <w:numId w:val="14"/>
        </w:numPr>
        <w:ind w:left="540"/>
        <w:rPr>
          <w:bCs/>
          <w:lang w:val="en-GB"/>
        </w:rPr>
      </w:pPr>
      <w:r w:rsidRPr="00D332C1">
        <w:rPr>
          <w:bCs/>
          <w:lang w:val="en-GB"/>
        </w:rPr>
        <w:t xml:space="preserve">Amber Yudell: </w:t>
      </w:r>
      <w:r w:rsidR="007E13C6" w:rsidRPr="00D332C1">
        <w:rPr>
          <w:bCs/>
          <w:lang w:val="en-GB"/>
        </w:rPr>
        <w:t xml:space="preserve">“Vitamin D, body composition, </w:t>
      </w:r>
      <w:r w:rsidR="00265A40" w:rsidRPr="00D332C1">
        <w:rPr>
          <w:bCs/>
          <w:lang w:val="en-GB"/>
        </w:rPr>
        <w:t xml:space="preserve">&amp; </w:t>
      </w:r>
      <w:r w:rsidR="007E13C6" w:rsidRPr="00D332C1">
        <w:rPr>
          <w:bCs/>
          <w:lang w:val="en-GB"/>
        </w:rPr>
        <w:t>physical function</w:t>
      </w:r>
      <w:r w:rsidR="002D7006" w:rsidRPr="00D332C1">
        <w:rPr>
          <w:bCs/>
          <w:lang w:val="en-GB"/>
        </w:rPr>
        <w:t xml:space="preserve">al </w:t>
      </w:r>
      <w:r w:rsidR="007E13C6" w:rsidRPr="00D332C1">
        <w:rPr>
          <w:bCs/>
          <w:lang w:val="en-GB"/>
        </w:rPr>
        <w:t>p</w:t>
      </w:r>
      <w:r w:rsidR="00FC73CA" w:rsidRPr="00D332C1">
        <w:rPr>
          <w:bCs/>
          <w:lang w:val="en-GB"/>
        </w:rPr>
        <w:t xml:space="preserve">erformance </w:t>
      </w:r>
      <w:r w:rsidR="007E13C6" w:rsidRPr="00D332C1">
        <w:rPr>
          <w:bCs/>
          <w:lang w:val="en-GB"/>
        </w:rPr>
        <w:t>in older a</w:t>
      </w:r>
      <w:r w:rsidR="00FC73CA" w:rsidRPr="00D332C1">
        <w:rPr>
          <w:bCs/>
          <w:lang w:val="en-GB"/>
        </w:rPr>
        <w:t xml:space="preserve">dults”, </w:t>
      </w:r>
      <w:r w:rsidR="00CB28FC" w:rsidRPr="00D332C1">
        <w:rPr>
          <w:bCs/>
          <w:lang w:val="en-GB"/>
        </w:rPr>
        <w:t>2010</w:t>
      </w:r>
      <w:r w:rsidRPr="00D332C1">
        <w:rPr>
          <w:bCs/>
          <w:lang w:val="en-GB"/>
        </w:rPr>
        <w:t>.</w:t>
      </w:r>
      <w:r w:rsidR="00FA315B" w:rsidRPr="00D332C1">
        <w:rPr>
          <w:bCs/>
          <w:lang w:val="en-GB"/>
        </w:rPr>
        <w:tab/>
      </w:r>
    </w:p>
    <w:p w14:paraId="7665E88F" w14:textId="77777777" w:rsidR="001367F5" w:rsidRPr="00D332C1" w:rsidRDefault="001367F5" w:rsidP="00FC73CA"/>
    <w:p w14:paraId="3E979C74" w14:textId="77777777" w:rsidR="007E13C6" w:rsidRPr="00D332C1" w:rsidRDefault="001367F5" w:rsidP="007E13C6">
      <w:pPr>
        <w:pStyle w:val="Heading2"/>
        <w:rPr>
          <w:i w:val="0"/>
          <w:szCs w:val="24"/>
        </w:rPr>
      </w:pPr>
      <w:r w:rsidRPr="00D332C1">
        <w:rPr>
          <w:b/>
          <w:i w:val="0"/>
          <w:szCs w:val="24"/>
        </w:rPr>
        <w:t>Director of Research – Division of Nutritional Sciences</w:t>
      </w:r>
      <w:r w:rsidR="007E13C6" w:rsidRPr="00D332C1">
        <w:rPr>
          <w:b/>
          <w:i w:val="0"/>
          <w:szCs w:val="24"/>
        </w:rPr>
        <w:t xml:space="preserve"> </w:t>
      </w:r>
    </w:p>
    <w:p w14:paraId="5959D433" w14:textId="77777777" w:rsidR="001367F5" w:rsidRPr="00D332C1" w:rsidRDefault="001367F5" w:rsidP="00A54092">
      <w:pPr>
        <w:numPr>
          <w:ilvl w:val="0"/>
          <w:numId w:val="15"/>
        </w:numPr>
        <w:ind w:left="540"/>
        <w:rPr>
          <w:bCs/>
          <w:lang w:val="en-GB"/>
        </w:rPr>
      </w:pPr>
      <w:r w:rsidRPr="00D332C1">
        <w:rPr>
          <w:bCs/>
          <w:lang w:val="en-GB"/>
        </w:rPr>
        <w:t>Mina Mojtahedi, M.S.: “</w:t>
      </w:r>
      <w:r w:rsidR="00B053D5" w:rsidRPr="00D332C1">
        <w:rPr>
          <w:bCs/>
          <w:lang w:val="en-GB"/>
        </w:rPr>
        <w:t xml:space="preserve">Protein intake and exercise effects on body composition and physical function in older overweight women”, </w:t>
      </w:r>
      <w:r w:rsidRPr="00D332C1">
        <w:rPr>
          <w:bCs/>
          <w:lang w:val="en-GB"/>
        </w:rPr>
        <w:t>August 2003 - May 2010; Fulbright Scholar</w:t>
      </w:r>
    </w:p>
    <w:p w14:paraId="662E7BFF" w14:textId="77777777" w:rsidR="001367F5" w:rsidRPr="00D332C1" w:rsidRDefault="001367F5" w:rsidP="00A54092">
      <w:pPr>
        <w:numPr>
          <w:ilvl w:val="0"/>
          <w:numId w:val="15"/>
        </w:numPr>
        <w:ind w:left="540"/>
        <w:rPr>
          <w:bCs/>
          <w:lang w:val="en-GB"/>
        </w:rPr>
      </w:pPr>
      <w:r w:rsidRPr="00D332C1">
        <w:rPr>
          <w:bCs/>
          <w:lang w:val="en-GB"/>
        </w:rPr>
        <w:t>Matt Thorpe: “</w:t>
      </w:r>
      <w:r w:rsidR="00B053D5" w:rsidRPr="00D332C1">
        <w:rPr>
          <w:bCs/>
          <w:lang w:val="en-GB"/>
        </w:rPr>
        <w:t>Protein intake and exercise effects on bone quantity and quality in older overweight women</w:t>
      </w:r>
      <w:r w:rsidRPr="00D332C1">
        <w:rPr>
          <w:bCs/>
          <w:lang w:val="en-GB"/>
        </w:rPr>
        <w:t>”, June 2007 – August 2010; Medical Scholars (MD/PhD) Student</w:t>
      </w:r>
    </w:p>
    <w:p w14:paraId="4C1053F1" w14:textId="77777777" w:rsidR="002353FE" w:rsidRPr="00D332C1" w:rsidRDefault="001367F5" w:rsidP="00D32B06">
      <w:pPr>
        <w:numPr>
          <w:ilvl w:val="0"/>
          <w:numId w:val="15"/>
        </w:numPr>
        <w:ind w:left="540"/>
        <w:rPr>
          <w:i/>
        </w:rPr>
      </w:pPr>
      <w:proofErr w:type="spellStart"/>
      <w:r w:rsidRPr="00D332C1">
        <w:rPr>
          <w:bCs/>
          <w:lang w:val="en-GB"/>
        </w:rPr>
        <w:t>Daina</w:t>
      </w:r>
      <w:proofErr w:type="spellEnd"/>
      <w:r w:rsidRPr="00D332C1">
        <w:rPr>
          <w:bCs/>
          <w:lang w:val="en-GB"/>
        </w:rPr>
        <w:t xml:space="preserve"> Mallard: “Impact of race and diet quality on bone health and body composition in young adult women”, August 2007 – May 2009; Kraft Minority Fellow</w:t>
      </w:r>
    </w:p>
    <w:p w14:paraId="72DE940E" w14:textId="77777777" w:rsidR="002353FE" w:rsidRPr="00D332C1" w:rsidRDefault="002353FE" w:rsidP="002353FE">
      <w:pPr>
        <w:ind w:left="540"/>
        <w:rPr>
          <w:i/>
        </w:rPr>
      </w:pPr>
    </w:p>
    <w:p w14:paraId="6E129633" w14:textId="29711926" w:rsidR="007B25E4" w:rsidRPr="00D332C1" w:rsidRDefault="007B25E4" w:rsidP="002353FE">
      <w:pPr>
        <w:tabs>
          <w:tab w:val="left" w:pos="540"/>
        </w:tabs>
        <w:ind w:left="540" w:hanging="540"/>
        <w:rPr>
          <w:i/>
        </w:rPr>
      </w:pPr>
      <w:r w:rsidRPr="00D332C1">
        <w:rPr>
          <w:i/>
        </w:rPr>
        <w:t>University of Georgia</w:t>
      </w:r>
      <w:r w:rsidR="00265A40" w:rsidRPr="00D332C1">
        <w:rPr>
          <w:i/>
        </w:rPr>
        <w:t xml:space="preserve"> – Department of Kinesiology</w:t>
      </w:r>
      <w:r w:rsidRPr="00D332C1">
        <w:rPr>
          <w:i/>
        </w:rPr>
        <w:t>:</w:t>
      </w:r>
    </w:p>
    <w:p w14:paraId="5A190D13" w14:textId="77777777" w:rsidR="00170BCD" w:rsidRPr="00D332C1" w:rsidRDefault="00170BCD" w:rsidP="00B5790B">
      <w:pPr>
        <w:rPr>
          <w:b/>
        </w:rPr>
      </w:pPr>
    </w:p>
    <w:p w14:paraId="0E177722" w14:textId="77777777" w:rsidR="00B5790B" w:rsidRPr="00D332C1" w:rsidRDefault="00B5790B" w:rsidP="00B5790B">
      <w:pPr>
        <w:rPr>
          <w:b/>
        </w:rPr>
      </w:pPr>
      <w:r w:rsidRPr="00D332C1">
        <w:rPr>
          <w:b/>
        </w:rPr>
        <w:t>Post-Doctoral Research Associates &amp; Visiting Scholars</w:t>
      </w:r>
    </w:p>
    <w:p w14:paraId="3542160A" w14:textId="77777777" w:rsidR="00B5790B" w:rsidRPr="00D332C1" w:rsidRDefault="00B5790B" w:rsidP="00A54092">
      <w:pPr>
        <w:numPr>
          <w:ilvl w:val="0"/>
          <w:numId w:val="16"/>
        </w:numPr>
        <w:ind w:left="540"/>
        <w:rPr>
          <w:bCs/>
          <w:lang w:val="en-GB"/>
        </w:rPr>
      </w:pPr>
      <w:r w:rsidRPr="00D332C1">
        <w:rPr>
          <w:bCs/>
          <w:lang w:val="en-GB"/>
        </w:rPr>
        <w:t xml:space="preserve">Bhibha Das, MPH, PhD: Post-doctoral Research Associate, August 2011 – </w:t>
      </w:r>
      <w:r w:rsidR="00120D19" w:rsidRPr="00D332C1">
        <w:rPr>
          <w:bCs/>
          <w:lang w:val="en-GB"/>
        </w:rPr>
        <w:t>August 2013, Assistant Professor, East Carolina University, Greenville, NC</w:t>
      </w:r>
      <w:r w:rsidRPr="00D332C1">
        <w:rPr>
          <w:bCs/>
          <w:lang w:val="en-GB"/>
        </w:rPr>
        <w:t xml:space="preserve">. </w:t>
      </w:r>
    </w:p>
    <w:p w14:paraId="43544A6F" w14:textId="77777777" w:rsidR="00B5790B" w:rsidRPr="00D332C1" w:rsidRDefault="00B5790B" w:rsidP="00A54092">
      <w:pPr>
        <w:numPr>
          <w:ilvl w:val="0"/>
          <w:numId w:val="16"/>
        </w:numPr>
        <w:ind w:left="540"/>
        <w:rPr>
          <w:bCs/>
          <w:lang w:val="en-GB"/>
        </w:rPr>
      </w:pPr>
      <w:r w:rsidRPr="00D332C1">
        <w:rPr>
          <w:bCs/>
          <w:lang w:val="en-GB"/>
        </w:rPr>
        <w:t xml:space="preserve">Rebecca Larson, PhD: Post-doctoral Research Associate, August 2011 – </w:t>
      </w:r>
      <w:r w:rsidR="00AD0CE1" w:rsidRPr="00D332C1">
        <w:rPr>
          <w:bCs/>
          <w:lang w:val="en-GB"/>
        </w:rPr>
        <w:t>August 2012. Assistant Professor, Oklahoma University, Norman OK.</w:t>
      </w:r>
    </w:p>
    <w:p w14:paraId="13B86522" w14:textId="77777777" w:rsidR="00B053D5" w:rsidRPr="00D332C1" w:rsidRDefault="00B053D5" w:rsidP="00FA315B">
      <w:pPr>
        <w:rPr>
          <w:b/>
        </w:rPr>
      </w:pPr>
    </w:p>
    <w:p w14:paraId="240C96E8" w14:textId="77777777" w:rsidR="00B5790B" w:rsidRPr="00D332C1" w:rsidRDefault="00B5790B" w:rsidP="00FA315B">
      <w:pPr>
        <w:rPr>
          <w:b/>
        </w:rPr>
      </w:pPr>
      <w:r w:rsidRPr="00D332C1">
        <w:rPr>
          <w:b/>
        </w:rPr>
        <w:t xml:space="preserve">Director of Research – </w:t>
      </w:r>
      <w:r w:rsidR="00265A40" w:rsidRPr="00D332C1">
        <w:rPr>
          <w:b/>
        </w:rPr>
        <w:t>Doctoral Students</w:t>
      </w:r>
    </w:p>
    <w:p w14:paraId="1205F5AF" w14:textId="77777777" w:rsidR="00265A40" w:rsidRPr="00D332C1" w:rsidRDefault="00265A40" w:rsidP="00A54092">
      <w:pPr>
        <w:numPr>
          <w:ilvl w:val="0"/>
          <w:numId w:val="17"/>
        </w:numPr>
        <w:ind w:left="540"/>
        <w:rPr>
          <w:bCs/>
          <w:lang w:val="en-GB"/>
        </w:rPr>
      </w:pPr>
      <w:r w:rsidRPr="00D332C1">
        <w:rPr>
          <w:bCs/>
          <w:lang w:val="en-GB"/>
        </w:rPr>
        <w:t xml:space="preserve">Anne O’Brien: “Body composition and physical function: Physical function and perceptions across the functional spectrum in community-dwelling older women”, January 2011 – </w:t>
      </w:r>
      <w:r w:rsidR="00716838" w:rsidRPr="00D332C1">
        <w:rPr>
          <w:bCs/>
          <w:lang w:val="en-GB"/>
        </w:rPr>
        <w:t xml:space="preserve">August 2012; </w:t>
      </w:r>
      <w:r w:rsidRPr="00D332C1">
        <w:rPr>
          <w:bCs/>
          <w:lang w:val="en-GB"/>
        </w:rPr>
        <w:t xml:space="preserve">Assistant Professor, </w:t>
      </w:r>
      <w:r w:rsidR="00716838" w:rsidRPr="00D332C1">
        <w:rPr>
          <w:bCs/>
          <w:lang w:val="en-GB"/>
        </w:rPr>
        <w:t xml:space="preserve">Department of Kinesiology, </w:t>
      </w:r>
      <w:r w:rsidR="00120D19" w:rsidRPr="00D332C1">
        <w:rPr>
          <w:bCs/>
          <w:lang w:val="en-GB"/>
        </w:rPr>
        <w:t>University of North Carolina, Greensboro, NC</w:t>
      </w:r>
      <w:r w:rsidRPr="00D332C1">
        <w:rPr>
          <w:bCs/>
          <w:lang w:val="en-GB"/>
        </w:rPr>
        <w:t>.</w:t>
      </w:r>
    </w:p>
    <w:p w14:paraId="09AF0548" w14:textId="77777777" w:rsidR="00BC0FB8" w:rsidRPr="00D332C1" w:rsidRDefault="009E0183" w:rsidP="00A54092">
      <w:pPr>
        <w:numPr>
          <w:ilvl w:val="0"/>
          <w:numId w:val="17"/>
        </w:numPr>
        <w:ind w:left="540"/>
        <w:rPr>
          <w:bCs/>
          <w:lang w:val="en-GB"/>
        </w:rPr>
      </w:pPr>
      <w:r w:rsidRPr="00D332C1">
        <w:rPr>
          <w:bCs/>
          <w:lang w:val="en-GB"/>
        </w:rPr>
        <w:t>C</w:t>
      </w:r>
      <w:r w:rsidR="00935DEC" w:rsidRPr="00D332C1">
        <w:rPr>
          <w:bCs/>
          <w:lang w:val="en-GB"/>
        </w:rPr>
        <w:t>hristie Ward</w:t>
      </w:r>
      <w:r w:rsidRPr="00D332C1">
        <w:rPr>
          <w:bCs/>
          <w:lang w:val="en-GB"/>
        </w:rPr>
        <w:t>-Ritacco</w:t>
      </w:r>
      <w:r w:rsidR="00420AF2" w:rsidRPr="00D332C1">
        <w:rPr>
          <w:bCs/>
          <w:lang w:val="en-GB"/>
        </w:rPr>
        <w:t>, M</w:t>
      </w:r>
      <w:r w:rsidR="00BC0FB8" w:rsidRPr="00D332C1">
        <w:rPr>
          <w:bCs/>
          <w:lang w:val="en-GB"/>
        </w:rPr>
        <w:t xml:space="preserve">S: </w:t>
      </w:r>
      <w:r w:rsidR="00265A40" w:rsidRPr="00D332C1">
        <w:rPr>
          <w:bCs/>
          <w:lang w:val="en-GB"/>
        </w:rPr>
        <w:t xml:space="preserve">“Adiposity, physical activity, fatigue, and physical function in postmenopausal breast cancer survivors”, </w:t>
      </w:r>
      <w:r w:rsidR="00BC0FB8" w:rsidRPr="00D332C1">
        <w:rPr>
          <w:bCs/>
          <w:lang w:val="en-GB"/>
        </w:rPr>
        <w:t xml:space="preserve">June 2009 – </w:t>
      </w:r>
      <w:r w:rsidR="00AA0F70" w:rsidRPr="00D332C1">
        <w:rPr>
          <w:bCs/>
          <w:lang w:val="en-GB"/>
        </w:rPr>
        <w:t>December 2013</w:t>
      </w:r>
      <w:r w:rsidR="0032120A" w:rsidRPr="00D332C1">
        <w:rPr>
          <w:bCs/>
          <w:lang w:val="en-GB"/>
        </w:rPr>
        <w:t xml:space="preserve">; Assistant Professor, </w:t>
      </w:r>
      <w:r w:rsidR="00716838" w:rsidRPr="00D332C1">
        <w:rPr>
          <w:bCs/>
          <w:lang w:val="en-GB"/>
        </w:rPr>
        <w:t xml:space="preserve">Department of Kinesiology, </w:t>
      </w:r>
      <w:r w:rsidR="0032120A" w:rsidRPr="00D332C1">
        <w:rPr>
          <w:bCs/>
          <w:lang w:val="en-GB"/>
        </w:rPr>
        <w:t>University of Rhode Island, RI.</w:t>
      </w:r>
    </w:p>
    <w:p w14:paraId="1A6A524E" w14:textId="77777777" w:rsidR="00420AF2" w:rsidRPr="00D332C1" w:rsidRDefault="00420AF2" w:rsidP="00A54092">
      <w:pPr>
        <w:numPr>
          <w:ilvl w:val="0"/>
          <w:numId w:val="17"/>
        </w:numPr>
        <w:ind w:left="540"/>
        <w:rPr>
          <w:bCs/>
          <w:lang w:val="en-GB"/>
        </w:rPr>
      </w:pPr>
      <w:r w:rsidRPr="00D332C1">
        <w:rPr>
          <w:bCs/>
          <w:lang w:val="en-GB"/>
        </w:rPr>
        <w:t xml:space="preserve">Chad Straight, </w:t>
      </w:r>
      <w:r w:rsidR="007145DB" w:rsidRPr="00D332C1">
        <w:rPr>
          <w:bCs/>
          <w:lang w:val="en-GB"/>
        </w:rPr>
        <w:t>PhD</w:t>
      </w:r>
      <w:r w:rsidRPr="00D332C1">
        <w:rPr>
          <w:bCs/>
          <w:lang w:val="en-GB"/>
        </w:rPr>
        <w:t xml:space="preserve">: </w:t>
      </w:r>
      <w:r w:rsidR="00707B2A" w:rsidRPr="00D332C1">
        <w:rPr>
          <w:bCs/>
          <w:lang w:val="en-GB"/>
        </w:rPr>
        <w:t>“</w:t>
      </w:r>
      <w:r w:rsidR="00735F86" w:rsidRPr="00D332C1">
        <w:rPr>
          <w:bCs/>
          <w:lang w:val="en-GB"/>
        </w:rPr>
        <w:t>Characterizing the impact of muscle quality on lower-extremity physical function in overweight and obese older women following a weight loss and exercise intervention</w:t>
      </w:r>
      <w:r w:rsidR="00707B2A" w:rsidRPr="00D332C1">
        <w:rPr>
          <w:bCs/>
          <w:lang w:val="en-GB"/>
        </w:rPr>
        <w:t>”</w:t>
      </w:r>
      <w:r w:rsidR="000C4337" w:rsidRPr="00D332C1">
        <w:rPr>
          <w:bCs/>
          <w:lang w:val="en-GB"/>
        </w:rPr>
        <w:t xml:space="preserve">, </w:t>
      </w:r>
      <w:r w:rsidRPr="00D332C1">
        <w:rPr>
          <w:bCs/>
          <w:lang w:val="en-GB"/>
        </w:rPr>
        <w:t xml:space="preserve">August 2011 </w:t>
      </w:r>
      <w:r w:rsidRPr="00D332C1">
        <w:rPr>
          <w:bCs/>
          <w:lang w:val="en-GB"/>
        </w:rPr>
        <w:lastRenderedPageBreak/>
        <w:t xml:space="preserve">– </w:t>
      </w:r>
      <w:r w:rsidR="0032120A" w:rsidRPr="00D332C1">
        <w:rPr>
          <w:bCs/>
          <w:lang w:val="en-GB"/>
        </w:rPr>
        <w:t>August 2015; Post</w:t>
      </w:r>
      <w:r w:rsidR="00A10D70" w:rsidRPr="00D332C1">
        <w:rPr>
          <w:bCs/>
          <w:lang w:val="en-GB"/>
        </w:rPr>
        <w:t>-D</w:t>
      </w:r>
      <w:r w:rsidR="0032120A" w:rsidRPr="00D332C1">
        <w:rPr>
          <w:bCs/>
          <w:lang w:val="en-GB"/>
        </w:rPr>
        <w:t xml:space="preserve">octoral Research Associate, Department of Kinesiology, University of Massachusetts. </w:t>
      </w:r>
    </w:p>
    <w:p w14:paraId="7BE4482F" w14:textId="77777777" w:rsidR="00420AF2" w:rsidRPr="00D332C1" w:rsidRDefault="00420AF2" w:rsidP="00A54092">
      <w:pPr>
        <w:numPr>
          <w:ilvl w:val="0"/>
          <w:numId w:val="17"/>
        </w:numPr>
        <w:ind w:left="540"/>
        <w:rPr>
          <w:bCs/>
          <w:lang w:val="en-GB"/>
        </w:rPr>
      </w:pPr>
      <w:r w:rsidRPr="00D332C1">
        <w:rPr>
          <w:bCs/>
          <w:lang w:val="en-GB"/>
        </w:rPr>
        <w:t xml:space="preserve">Michael </w:t>
      </w:r>
      <w:proofErr w:type="spellStart"/>
      <w:r w:rsidRPr="00D332C1">
        <w:rPr>
          <w:bCs/>
          <w:lang w:val="en-GB"/>
        </w:rPr>
        <w:t>Fedewa</w:t>
      </w:r>
      <w:proofErr w:type="spellEnd"/>
      <w:r w:rsidRPr="00D332C1">
        <w:rPr>
          <w:bCs/>
          <w:lang w:val="en-GB"/>
        </w:rPr>
        <w:t xml:space="preserve">, </w:t>
      </w:r>
      <w:r w:rsidR="007145DB" w:rsidRPr="00D332C1">
        <w:rPr>
          <w:bCs/>
          <w:lang w:val="en-GB"/>
        </w:rPr>
        <w:t>PhD</w:t>
      </w:r>
      <w:r w:rsidRPr="00D332C1">
        <w:rPr>
          <w:bCs/>
          <w:lang w:val="en-GB"/>
        </w:rPr>
        <w:t>:</w:t>
      </w:r>
      <w:r w:rsidR="000C4337" w:rsidRPr="00D332C1">
        <w:rPr>
          <w:bCs/>
          <w:lang w:val="en-GB"/>
        </w:rPr>
        <w:t xml:space="preserve"> Project </w:t>
      </w:r>
      <w:proofErr w:type="spellStart"/>
      <w:r w:rsidR="000C4337" w:rsidRPr="00D332C1">
        <w:rPr>
          <w:bCs/>
          <w:lang w:val="en-GB"/>
        </w:rPr>
        <w:t>SPINDawgs</w:t>
      </w:r>
      <w:proofErr w:type="spellEnd"/>
      <w:r w:rsidR="000C4337" w:rsidRPr="00D332C1">
        <w:rPr>
          <w:bCs/>
          <w:lang w:val="en-GB"/>
        </w:rPr>
        <w:t xml:space="preserve"> Sprint Interval and Nutrition intervention: Potential interactive effects with oral contraceptives on risk for metabolic syndrome in overweight young women</w:t>
      </w:r>
      <w:r w:rsidRPr="00D332C1">
        <w:rPr>
          <w:bCs/>
          <w:lang w:val="en-GB"/>
        </w:rPr>
        <w:t xml:space="preserve">, August 2011 – </w:t>
      </w:r>
      <w:r w:rsidR="0032120A" w:rsidRPr="00D332C1">
        <w:rPr>
          <w:bCs/>
          <w:lang w:val="en-GB"/>
        </w:rPr>
        <w:t xml:space="preserve">August 2015; Assistant Professor, Department of Kinesiology, University of Alabama, Tuscaloosa AL. </w:t>
      </w:r>
    </w:p>
    <w:p w14:paraId="7FB228B5" w14:textId="77777777" w:rsidR="00CA6288" w:rsidRPr="00D332C1" w:rsidRDefault="00AA0F70" w:rsidP="00A54092">
      <w:pPr>
        <w:numPr>
          <w:ilvl w:val="0"/>
          <w:numId w:val="17"/>
        </w:numPr>
        <w:ind w:left="540"/>
        <w:rPr>
          <w:bCs/>
          <w:lang w:val="en-GB"/>
        </w:rPr>
      </w:pPr>
      <w:r w:rsidRPr="00D332C1">
        <w:rPr>
          <w:bCs/>
          <w:lang w:val="en-GB"/>
        </w:rPr>
        <w:t>Rachelle Acitelli</w:t>
      </w:r>
      <w:r w:rsidR="007145DB" w:rsidRPr="00D332C1">
        <w:rPr>
          <w:bCs/>
          <w:lang w:val="en-GB"/>
        </w:rPr>
        <w:t xml:space="preserve"> Reed</w:t>
      </w:r>
      <w:r w:rsidRPr="00D332C1">
        <w:rPr>
          <w:bCs/>
          <w:lang w:val="en-GB"/>
        </w:rPr>
        <w:t xml:space="preserve">, </w:t>
      </w:r>
      <w:r w:rsidR="007145DB" w:rsidRPr="00D332C1">
        <w:rPr>
          <w:bCs/>
          <w:lang w:val="en-GB"/>
        </w:rPr>
        <w:t>PhD</w:t>
      </w:r>
      <w:r w:rsidRPr="00D332C1">
        <w:rPr>
          <w:bCs/>
          <w:lang w:val="en-GB"/>
        </w:rPr>
        <w:t xml:space="preserve">:  </w:t>
      </w:r>
      <w:r w:rsidR="00716838" w:rsidRPr="00D332C1">
        <w:rPr>
          <w:bCs/>
          <w:lang w:val="en-GB"/>
        </w:rPr>
        <w:t xml:space="preserve">Project Girl TALK: Targeting physical Activity for </w:t>
      </w:r>
      <w:proofErr w:type="spellStart"/>
      <w:r w:rsidR="00716838" w:rsidRPr="00D332C1">
        <w:rPr>
          <w:bCs/>
          <w:lang w:val="en-GB"/>
        </w:rPr>
        <w:t>Longterm</w:t>
      </w:r>
      <w:proofErr w:type="spellEnd"/>
      <w:r w:rsidR="00716838" w:rsidRPr="00D332C1">
        <w:rPr>
          <w:bCs/>
          <w:lang w:val="en-GB"/>
        </w:rPr>
        <w:t xml:space="preserve"> Know-how in Girls, </w:t>
      </w:r>
      <w:r w:rsidRPr="00D332C1">
        <w:rPr>
          <w:bCs/>
          <w:lang w:val="en-GB"/>
        </w:rPr>
        <w:t xml:space="preserve">August 2013 – </w:t>
      </w:r>
      <w:r w:rsidR="00340595" w:rsidRPr="00D332C1">
        <w:rPr>
          <w:bCs/>
          <w:lang w:val="en-GB"/>
        </w:rPr>
        <w:t>August 2016; Postdoctoral Research Associate, Department of Kinesiology, University of Georgia (Mentor: Patrick O’Connor).</w:t>
      </w:r>
      <w:r w:rsidR="00E74063" w:rsidRPr="00D332C1">
        <w:rPr>
          <w:bCs/>
          <w:lang w:val="en-GB"/>
        </w:rPr>
        <w:t xml:space="preserve"> </w:t>
      </w:r>
      <w:r w:rsidR="00A10D70" w:rsidRPr="00D332C1">
        <w:rPr>
          <w:bCs/>
          <w:lang w:val="en-GB"/>
        </w:rPr>
        <w:t xml:space="preserve">Currently </w:t>
      </w:r>
      <w:r w:rsidR="00E74063" w:rsidRPr="00D332C1">
        <w:rPr>
          <w:bCs/>
          <w:lang w:val="en-GB"/>
        </w:rPr>
        <w:t>Director of Fitness Science at Orangetheory Fitness, Boca Rotan FL.</w:t>
      </w:r>
    </w:p>
    <w:p w14:paraId="70D0AED9" w14:textId="77777777" w:rsidR="00AA0F70" w:rsidRPr="00D332C1" w:rsidRDefault="00AA0F70" w:rsidP="00A54092">
      <w:pPr>
        <w:numPr>
          <w:ilvl w:val="0"/>
          <w:numId w:val="17"/>
        </w:numPr>
        <w:ind w:left="540"/>
        <w:rPr>
          <w:bCs/>
          <w:lang w:val="en-GB"/>
        </w:rPr>
      </w:pPr>
      <w:r w:rsidRPr="00D332C1">
        <w:rPr>
          <w:bCs/>
          <w:lang w:val="en-GB"/>
        </w:rPr>
        <w:t>Simon Higgins,</w:t>
      </w:r>
      <w:r w:rsidR="007145DB" w:rsidRPr="00D332C1">
        <w:rPr>
          <w:bCs/>
          <w:lang w:val="en-GB"/>
        </w:rPr>
        <w:t xml:space="preserve"> PhD</w:t>
      </w:r>
      <w:r w:rsidRPr="00D332C1">
        <w:rPr>
          <w:bCs/>
          <w:lang w:val="en-GB"/>
        </w:rPr>
        <w:t xml:space="preserve">: </w:t>
      </w:r>
      <w:r w:rsidR="00CA6288" w:rsidRPr="00D332C1">
        <w:rPr>
          <w:bCs/>
          <w:lang w:val="en-GB"/>
        </w:rPr>
        <w:t xml:space="preserve">Defining the relationship among physical activity, muscle force capacity, and bone in late adolescents: The Strong Bones Study. </w:t>
      </w:r>
      <w:r w:rsidRPr="00D332C1">
        <w:rPr>
          <w:bCs/>
          <w:lang w:val="en-GB"/>
        </w:rPr>
        <w:t xml:space="preserve">August 2013 – </w:t>
      </w:r>
      <w:r w:rsidR="008641E9" w:rsidRPr="00D332C1">
        <w:rPr>
          <w:bCs/>
          <w:lang w:val="en-GB"/>
        </w:rPr>
        <w:t xml:space="preserve">August 2017; Assistant Professor at Elon University. </w:t>
      </w:r>
    </w:p>
    <w:p w14:paraId="10D0A7DB" w14:textId="77777777" w:rsidR="00AA0F70" w:rsidRPr="00D332C1" w:rsidRDefault="00AA0F70" w:rsidP="00A54092">
      <w:pPr>
        <w:numPr>
          <w:ilvl w:val="0"/>
          <w:numId w:val="17"/>
        </w:numPr>
        <w:ind w:left="540"/>
        <w:rPr>
          <w:bCs/>
          <w:lang w:val="en-GB"/>
        </w:rPr>
      </w:pPr>
      <w:r w:rsidRPr="00D332C1">
        <w:rPr>
          <w:bCs/>
          <w:lang w:val="en-GB"/>
        </w:rPr>
        <w:t xml:space="preserve">Carlos </w:t>
      </w:r>
      <w:r w:rsidR="00EA2046" w:rsidRPr="00D332C1">
        <w:rPr>
          <w:bCs/>
          <w:lang w:val="en-GB"/>
        </w:rPr>
        <w:t>Torres</w:t>
      </w:r>
      <w:r w:rsidR="007145DB" w:rsidRPr="00D332C1">
        <w:rPr>
          <w:bCs/>
          <w:lang w:val="en-GB"/>
        </w:rPr>
        <w:t>, PhD</w:t>
      </w:r>
      <w:r w:rsidRPr="00D332C1">
        <w:rPr>
          <w:bCs/>
          <w:lang w:val="en-GB"/>
        </w:rPr>
        <w:t xml:space="preserve">: </w:t>
      </w:r>
      <w:r w:rsidR="00C37901" w:rsidRPr="00D332C1">
        <w:rPr>
          <w:rFonts w:eastAsia="Calibri"/>
          <w:color w:val="000000"/>
        </w:rPr>
        <w:t>Impact of sex-gender and body composition on the feasibility and efficacy of a social media enhanced physical activity program for older adults</w:t>
      </w:r>
      <w:r w:rsidRPr="00D332C1">
        <w:rPr>
          <w:bCs/>
          <w:lang w:val="en-GB"/>
        </w:rPr>
        <w:t>, August 2013-</w:t>
      </w:r>
      <w:r w:rsidR="00C97D6A" w:rsidRPr="00D332C1">
        <w:rPr>
          <w:bCs/>
          <w:lang w:val="en-GB"/>
        </w:rPr>
        <w:t>May 2018</w:t>
      </w:r>
      <w:r w:rsidR="00735F86" w:rsidRPr="00D332C1">
        <w:rPr>
          <w:bCs/>
          <w:lang w:val="en-GB"/>
        </w:rPr>
        <w:t>.</w:t>
      </w:r>
      <w:r w:rsidR="008649CF" w:rsidRPr="00D332C1">
        <w:rPr>
          <w:bCs/>
          <w:lang w:val="en-GB"/>
        </w:rPr>
        <w:t xml:space="preserve"> </w:t>
      </w:r>
      <w:r w:rsidR="00AD57E7" w:rsidRPr="00D332C1">
        <w:rPr>
          <w:bCs/>
          <w:lang w:val="en-GB"/>
        </w:rPr>
        <w:t>Assistant Professor at University of Puerto Rico- Mayaguez, Puerto Rico, US</w:t>
      </w:r>
    </w:p>
    <w:p w14:paraId="2FC43B20" w14:textId="77777777" w:rsidR="00735F86" w:rsidRPr="00D332C1" w:rsidRDefault="00735F86" w:rsidP="00A54092">
      <w:pPr>
        <w:numPr>
          <w:ilvl w:val="0"/>
          <w:numId w:val="17"/>
        </w:numPr>
        <w:ind w:left="540"/>
        <w:rPr>
          <w:bCs/>
          <w:lang w:val="en-GB"/>
        </w:rPr>
      </w:pPr>
      <w:r w:rsidRPr="00D332C1">
        <w:rPr>
          <w:bCs/>
          <w:lang w:val="en-GB"/>
        </w:rPr>
        <w:t>Erika Rees</w:t>
      </w:r>
      <w:r w:rsidR="00C37901" w:rsidRPr="00D332C1">
        <w:rPr>
          <w:bCs/>
          <w:lang w:val="en-GB"/>
        </w:rPr>
        <w:t>-</w:t>
      </w:r>
      <w:proofErr w:type="spellStart"/>
      <w:r w:rsidR="00C37901" w:rsidRPr="00D332C1">
        <w:rPr>
          <w:bCs/>
          <w:lang w:val="en-GB"/>
        </w:rPr>
        <w:t>Punia</w:t>
      </w:r>
      <w:proofErr w:type="spellEnd"/>
      <w:r w:rsidRPr="00D332C1">
        <w:rPr>
          <w:bCs/>
          <w:lang w:val="en-GB"/>
        </w:rPr>
        <w:t>, MPH</w:t>
      </w:r>
      <w:r w:rsidR="00ED74BC" w:rsidRPr="00D332C1">
        <w:rPr>
          <w:bCs/>
          <w:lang w:val="en-GB"/>
        </w:rPr>
        <w:t xml:space="preserve"> (co-mentor w/ Mike Schmidt)</w:t>
      </w:r>
      <w:r w:rsidRPr="00D332C1">
        <w:rPr>
          <w:bCs/>
          <w:lang w:val="en-GB"/>
        </w:rPr>
        <w:t xml:space="preserve">: </w:t>
      </w:r>
      <w:r w:rsidR="00C37901" w:rsidRPr="00D332C1">
        <w:rPr>
          <w:rFonts w:eastAsia="Calibri"/>
          <w:color w:val="000000"/>
        </w:rPr>
        <w:t>Validity and reliability of CPS-3 physical activity and sedentary behavior questionnaire</w:t>
      </w:r>
      <w:r w:rsidRPr="00D332C1">
        <w:rPr>
          <w:bCs/>
          <w:lang w:val="en-GB"/>
        </w:rPr>
        <w:t xml:space="preserve">, June 2014 – </w:t>
      </w:r>
      <w:r w:rsidR="00C97D6A" w:rsidRPr="00D332C1">
        <w:rPr>
          <w:bCs/>
          <w:lang w:val="en-GB"/>
        </w:rPr>
        <w:t>May 2018.</w:t>
      </w:r>
      <w:r w:rsidR="00586341" w:rsidRPr="00D332C1">
        <w:rPr>
          <w:bCs/>
          <w:lang w:val="en-GB"/>
        </w:rPr>
        <w:t xml:space="preserve"> Post-</w:t>
      </w:r>
      <w:r w:rsidR="00F6708F" w:rsidRPr="00D332C1">
        <w:rPr>
          <w:bCs/>
          <w:lang w:val="en-GB"/>
        </w:rPr>
        <w:t>D</w:t>
      </w:r>
      <w:r w:rsidR="00586341" w:rsidRPr="00D332C1">
        <w:rPr>
          <w:bCs/>
          <w:lang w:val="en-GB"/>
        </w:rPr>
        <w:t>octoral Fellow, American Cancer Society, Atlanta, GA.</w:t>
      </w:r>
    </w:p>
    <w:p w14:paraId="161D07CE" w14:textId="77777777" w:rsidR="0032120A" w:rsidRPr="00D332C1" w:rsidRDefault="0032120A" w:rsidP="00A54092">
      <w:pPr>
        <w:numPr>
          <w:ilvl w:val="0"/>
          <w:numId w:val="17"/>
        </w:numPr>
        <w:ind w:left="540"/>
        <w:rPr>
          <w:bCs/>
          <w:lang w:val="en-GB"/>
        </w:rPr>
      </w:pPr>
      <w:proofErr w:type="spellStart"/>
      <w:r w:rsidRPr="00D332C1">
        <w:rPr>
          <w:bCs/>
          <w:lang w:val="en-GB"/>
        </w:rPr>
        <w:t>Megha</w:t>
      </w:r>
      <w:proofErr w:type="spellEnd"/>
      <w:r w:rsidRPr="00D332C1">
        <w:rPr>
          <w:bCs/>
          <w:lang w:val="en-GB"/>
        </w:rPr>
        <w:t xml:space="preserve"> </w:t>
      </w:r>
      <w:r w:rsidR="00F139AE" w:rsidRPr="00D332C1">
        <w:rPr>
          <w:bCs/>
          <w:lang w:val="en-GB"/>
        </w:rPr>
        <w:t>Viswanathan,</w:t>
      </w:r>
      <w:r w:rsidRPr="00D332C1">
        <w:rPr>
          <w:bCs/>
          <w:lang w:val="en-GB"/>
        </w:rPr>
        <w:t xml:space="preserve"> MS: </w:t>
      </w:r>
      <w:r w:rsidR="00C37901" w:rsidRPr="00D332C1">
        <w:rPr>
          <w:rFonts w:eastAsia="Calibri"/>
          <w:color w:val="000000"/>
        </w:rPr>
        <w:t>Variability of holiday weight gain in response to a weight management intervention in middle-aged females</w:t>
      </w:r>
      <w:r w:rsidRPr="00D332C1">
        <w:rPr>
          <w:bCs/>
          <w:lang w:val="en-GB"/>
        </w:rPr>
        <w:t xml:space="preserve">, August 2015 – </w:t>
      </w:r>
      <w:r w:rsidR="00C97D6A" w:rsidRPr="00D332C1">
        <w:rPr>
          <w:bCs/>
          <w:lang w:val="en-GB"/>
        </w:rPr>
        <w:t>May 2018.</w:t>
      </w:r>
      <w:r w:rsidR="0012353E" w:rsidRPr="00D332C1">
        <w:rPr>
          <w:bCs/>
          <w:lang w:val="en-GB"/>
        </w:rPr>
        <w:t xml:space="preserve"> </w:t>
      </w:r>
    </w:p>
    <w:p w14:paraId="72C120C1" w14:textId="5AFC4912" w:rsidR="009E0183" w:rsidRPr="00D332C1" w:rsidRDefault="009E0183" w:rsidP="00A54092">
      <w:pPr>
        <w:numPr>
          <w:ilvl w:val="0"/>
          <w:numId w:val="17"/>
        </w:numPr>
        <w:ind w:left="540"/>
        <w:rPr>
          <w:bCs/>
          <w:lang w:val="en-GB"/>
        </w:rPr>
      </w:pPr>
      <w:r w:rsidRPr="00D332C1">
        <w:rPr>
          <w:bCs/>
          <w:lang w:val="en-GB"/>
        </w:rPr>
        <w:t xml:space="preserve">Rachel Salyer, BS: </w:t>
      </w:r>
      <w:r w:rsidR="00E2097B" w:rsidRPr="00D332C1">
        <w:rPr>
          <w:bCs/>
          <w:lang w:val="en-GB"/>
        </w:rPr>
        <w:t>Characterizing movement habits and dyadic dynamics in older adult couples</w:t>
      </w:r>
      <w:r w:rsidRPr="00D332C1">
        <w:rPr>
          <w:bCs/>
          <w:lang w:val="en-GB"/>
        </w:rPr>
        <w:t>, August 2016 –</w:t>
      </w:r>
      <w:r w:rsidR="00395714" w:rsidRPr="00D332C1">
        <w:rPr>
          <w:bCs/>
          <w:lang w:val="en-GB"/>
        </w:rPr>
        <w:t xml:space="preserve"> August 2021</w:t>
      </w:r>
      <w:r w:rsidRPr="00D332C1">
        <w:rPr>
          <w:bCs/>
          <w:lang w:val="en-GB"/>
        </w:rPr>
        <w:t>.</w:t>
      </w:r>
      <w:r w:rsidR="00912AA6" w:rsidRPr="00D332C1">
        <w:rPr>
          <w:bCs/>
          <w:lang w:val="en-GB"/>
        </w:rPr>
        <w:t xml:space="preserve"> </w:t>
      </w:r>
      <w:r w:rsidR="003C355D" w:rsidRPr="00D332C1">
        <w:rPr>
          <w:bCs/>
          <w:lang w:val="en-GB"/>
        </w:rPr>
        <w:t xml:space="preserve">Research Analyst, </w:t>
      </w:r>
      <w:r w:rsidR="00A4509C" w:rsidRPr="00D332C1">
        <w:rPr>
          <w:bCs/>
          <w:lang w:val="en-GB"/>
        </w:rPr>
        <w:t>Department of Medicine,</w:t>
      </w:r>
      <w:r w:rsidR="00916C83" w:rsidRPr="00D332C1">
        <w:rPr>
          <w:bCs/>
          <w:lang w:val="en-GB"/>
        </w:rPr>
        <w:t xml:space="preserve"> </w:t>
      </w:r>
      <w:r w:rsidR="003C355D" w:rsidRPr="00D332C1">
        <w:rPr>
          <w:bCs/>
          <w:lang w:val="en-GB"/>
        </w:rPr>
        <w:t xml:space="preserve">West Virginia University, </w:t>
      </w:r>
      <w:r w:rsidR="00AE3658" w:rsidRPr="00D332C1">
        <w:rPr>
          <w:bCs/>
          <w:lang w:val="en-GB"/>
        </w:rPr>
        <w:t xml:space="preserve">Morgantown, </w:t>
      </w:r>
      <w:r w:rsidR="003C355D" w:rsidRPr="00D332C1">
        <w:rPr>
          <w:bCs/>
          <w:lang w:val="en-GB"/>
        </w:rPr>
        <w:t>WV.</w:t>
      </w:r>
    </w:p>
    <w:p w14:paraId="247DD808" w14:textId="7154C1F4" w:rsidR="00BE49AE" w:rsidRPr="00D332C1" w:rsidRDefault="0053039A" w:rsidP="00BE49AE">
      <w:pPr>
        <w:numPr>
          <w:ilvl w:val="0"/>
          <w:numId w:val="17"/>
        </w:numPr>
        <w:ind w:left="540"/>
        <w:rPr>
          <w:bCs/>
          <w:lang w:val="en-GB"/>
        </w:rPr>
      </w:pPr>
      <w:r w:rsidRPr="00D332C1">
        <w:rPr>
          <w:bCs/>
          <w:lang w:val="en-GB"/>
        </w:rPr>
        <w:t xml:space="preserve">Virginia Frederick, MS: </w:t>
      </w:r>
      <w:r w:rsidR="00491AA3" w:rsidRPr="00D332C1">
        <w:rPr>
          <w:rStyle w:val="s2"/>
        </w:rPr>
        <w:t>Associations among physical activity, sedentary behavior, sleep quality, and wellbeing in male and female college students</w:t>
      </w:r>
      <w:r w:rsidRPr="00D332C1">
        <w:rPr>
          <w:bCs/>
          <w:lang w:val="en-GB"/>
        </w:rPr>
        <w:t xml:space="preserve">, </w:t>
      </w:r>
      <w:r w:rsidR="00395714" w:rsidRPr="00D332C1">
        <w:rPr>
          <w:bCs/>
          <w:lang w:val="en-GB"/>
        </w:rPr>
        <w:t>August 2017 – August 2021.</w:t>
      </w:r>
      <w:r w:rsidR="00AE3658" w:rsidRPr="00D332C1">
        <w:rPr>
          <w:bCs/>
          <w:lang w:val="en-GB"/>
        </w:rPr>
        <w:t xml:space="preserve"> Assistant Professor, </w:t>
      </w:r>
      <w:r w:rsidR="00916C83" w:rsidRPr="00D332C1">
        <w:rPr>
          <w:bCs/>
          <w:lang w:val="en-GB"/>
        </w:rPr>
        <w:t xml:space="preserve">Department of Exercise Science, </w:t>
      </w:r>
      <w:r w:rsidR="00AE3658" w:rsidRPr="00D332C1">
        <w:rPr>
          <w:bCs/>
          <w:lang w:val="en-GB"/>
        </w:rPr>
        <w:t>Mercer University, Macon GA.</w:t>
      </w:r>
    </w:p>
    <w:p w14:paraId="416FA7A8" w14:textId="43E3684E" w:rsidR="00C97D6A" w:rsidRPr="00D332C1" w:rsidRDefault="008641E9" w:rsidP="00BE49AE">
      <w:pPr>
        <w:numPr>
          <w:ilvl w:val="0"/>
          <w:numId w:val="17"/>
        </w:numPr>
        <w:ind w:left="540"/>
        <w:rPr>
          <w:bCs/>
          <w:lang w:val="en-GB"/>
        </w:rPr>
      </w:pPr>
      <w:r w:rsidRPr="00D332C1">
        <w:rPr>
          <w:bCs/>
          <w:lang w:val="en-GB"/>
        </w:rPr>
        <w:t>Isaura Castillo Hernandez, MS</w:t>
      </w:r>
      <w:r w:rsidR="00916C83" w:rsidRPr="00D332C1">
        <w:rPr>
          <w:bCs/>
          <w:lang w:val="en-GB"/>
        </w:rPr>
        <w:t>:</w:t>
      </w:r>
      <w:r w:rsidRPr="00D332C1">
        <w:rPr>
          <w:bCs/>
          <w:lang w:val="en-GB"/>
        </w:rPr>
        <w:t xml:space="preserve"> </w:t>
      </w:r>
      <w:r w:rsidR="00BE49AE" w:rsidRPr="00D332C1">
        <w:t xml:space="preserve">The role of physical activity, body composition and physical function in well-being and chronic disease prevention among middle-older women, </w:t>
      </w:r>
      <w:r w:rsidRPr="00D332C1">
        <w:rPr>
          <w:bCs/>
          <w:lang w:val="en-GB"/>
        </w:rPr>
        <w:t xml:space="preserve">August 2017 – </w:t>
      </w:r>
      <w:r w:rsidR="00395714" w:rsidRPr="00D332C1">
        <w:rPr>
          <w:bCs/>
          <w:lang w:val="en-GB"/>
        </w:rPr>
        <w:t>August 2021</w:t>
      </w:r>
      <w:r w:rsidRPr="00D332C1">
        <w:rPr>
          <w:bCs/>
          <w:lang w:val="en-GB"/>
        </w:rPr>
        <w:t>.</w:t>
      </w:r>
      <w:r w:rsidR="00AE3658" w:rsidRPr="00D332C1">
        <w:rPr>
          <w:bCs/>
          <w:lang w:val="en-GB"/>
        </w:rPr>
        <w:t xml:space="preserve"> Assistant Professor, </w:t>
      </w:r>
      <w:r w:rsidR="00916C83" w:rsidRPr="00D332C1">
        <w:rPr>
          <w:bCs/>
          <w:lang w:val="en-GB"/>
        </w:rPr>
        <w:t xml:space="preserve">School of Physical Education &amp; Sports, </w:t>
      </w:r>
      <w:r w:rsidR="00AE3658" w:rsidRPr="00D332C1">
        <w:rPr>
          <w:bCs/>
          <w:lang w:val="en-GB"/>
        </w:rPr>
        <w:t xml:space="preserve">University of Costa Rica, </w:t>
      </w:r>
      <w:r w:rsidR="00916C83" w:rsidRPr="00D332C1">
        <w:rPr>
          <w:bCs/>
          <w:lang w:val="en-GB"/>
        </w:rPr>
        <w:t xml:space="preserve">San Jose, </w:t>
      </w:r>
      <w:r w:rsidR="00AE3658" w:rsidRPr="00D332C1">
        <w:rPr>
          <w:bCs/>
          <w:lang w:val="en-GB"/>
        </w:rPr>
        <w:t>Cost</w:t>
      </w:r>
      <w:r w:rsidR="00916C83" w:rsidRPr="00D332C1">
        <w:rPr>
          <w:bCs/>
          <w:lang w:val="en-GB"/>
        </w:rPr>
        <w:t>a</w:t>
      </w:r>
      <w:r w:rsidR="00AE3658" w:rsidRPr="00D332C1">
        <w:rPr>
          <w:bCs/>
          <w:lang w:val="en-GB"/>
        </w:rPr>
        <w:t xml:space="preserve"> Rica</w:t>
      </w:r>
    </w:p>
    <w:p w14:paraId="737FB790" w14:textId="7AF1EE71" w:rsidR="00C97D6A" w:rsidRPr="00D332C1" w:rsidRDefault="00C97D6A" w:rsidP="008641E9">
      <w:pPr>
        <w:numPr>
          <w:ilvl w:val="0"/>
          <w:numId w:val="17"/>
        </w:numPr>
        <w:ind w:left="540"/>
        <w:rPr>
          <w:bCs/>
          <w:lang w:val="en-GB"/>
        </w:rPr>
      </w:pPr>
      <w:r w:rsidRPr="00D332C1">
        <w:rPr>
          <w:bCs/>
          <w:lang w:val="en-GB"/>
        </w:rPr>
        <w:t xml:space="preserve">Ewan Williams, MS, </w:t>
      </w:r>
      <w:r w:rsidR="00491AA3" w:rsidRPr="00D332C1">
        <w:rPr>
          <w:color w:val="000000"/>
        </w:rPr>
        <w:t>Exercise effects on muscle capacity and physical function in older overweight women and chronic stroke survivors</w:t>
      </w:r>
      <w:r w:rsidRPr="00D332C1">
        <w:rPr>
          <w:bCs/>
          <w:lang w:val="en-GB"/>
        </w:rPr>
        <w:t xml:space="preserve">, May 2018 – </w:t>
      </w:r>
      <w:r w:rsidR="00C33C4B" w:rsidRPr="00D332C1">
        <w:rPr>
          <w:bCs/>
          <w:lang w:val="en-GB"/>
        </w:rPr>
        <w:t>May 2021.</w:t>
      </w:r>
      <w:r w:rsidR="00AE3658" w:rsidRPr="00D332C1">
        <w:rPr>
          <w:bCs/>
          <w:lang w:val="en-GB"/>
        </w:rPr>
        <w:t xml:space="preserve"> Postdoctoral Research </w:t>
      </w:r>
      <w:r w:rsidR="00400580" w:rsidRPr="00D332C1">
        <w:rPr>
          <w:bCs/>
          <w:lang w:val="en-GB"/>
        </w:rPr>
        <w:t>Associate</w:t>
      </w:r>
      <w:r w:rsidR="00AE3658" w:rsidRPr="00D332C1">
        <w:rPr>
          <w:bCs/>
          <w:lang w:val="en-GB"/>
        </w:rPr>
        <w:t xml:space="preserve">, Department of </w:t>
      </w:r>
      <w:r w:rsidR="00400580" w:rsidRPr="00D332C1">
        <w:rPr>
          <w:bCs/>
          <w:lang w:val="en-GB"/>
        </w:rPr>
        <w:t xml:space="preserve">Health Sciences and Research, </w:t>
      </w:r>
      <w:r w:rsidR="00AE3658" w:rsidRPr="00D332C1">
        <w:rPr>
          <w:bCs/>
          <w:lang w:val="en-GB"/>
        </w:rPr>
        <w:t>Medical University of South Carolina</w:t>
      </w:r>
      <w:r w:rsidR="00400580" w:rsidRPr="00D332C1">
        <w:rPr>
          <w:bCs/>
          <w:lang w:val="en-GB"/>
        </w:rPr>
        <w:t>, Charleston, SC.</w:t>
      </w:r>
    </w:p>
    <w:p w14:paraId="05B1FFDC" w14:textId="77777777" w:rsidR="0053039A" w:rsidRPr="00D332C1" w:rsidRDefault="0053039A" w:rsidP="00C97D6A">
      <w:pPr>
        <w:ind w:left="540"/>
        <w:rPr>
          <w:bCs/>
          <w:lang w:val="en-GB"/>
        </w:rPr>
      </w:pPr>
    </w:p>
    <w:p w14:paraId="18B147CF" w14:textId="77777777" w:rsidR="00265A40" w:rsidRPr="00D332C1" w:rsidRDefault="00265A40" w:rsidP="00420AF2">
      <w:pPr>
        <w:rPr>
          <w:b/>
        </w:rPr>
      </w:pPr>
      <w:r w:rsidRPr="00D332C1">
        <w:rPr>
          <w:b/>
        </w:rPr>
        <w:t>Director of Research – Masters Students</w:t>
      </w:r>
    </w:p>
    <w:p w14:paraId="641C7C1B" w14:textId="77777777" w:rsidR="00265A40" w:rsidRPr="00D332C1" w:rsidRDefault="00265A40" w:rsidP="00A54092">
      <w:pPr>
        <w:numPr>
          <w:ilvl w:val="0"/>
          <w:numId w:val="18"/>
        </w:numPr>
        <w:ind w:left="540"/>
        <w:rPr>
          <w:bCs/>
          <w:lang w:val="en-GB"/>
        </w:rPr>
      </w:pPr>
      <w:r w:rsidRPr="00D332C1">
        <w:rPr>
          <w:bCs/>
          <w:lang w:val="en-GB"/>
        </w:rPr>
        <w:t>Jessica Binkowski</w:t>
      </w:r>
      <w:r w:rsidR="000947DE" w:rsidRPr="00D332C1">
        <w:rPr>
          <w:bCs/>
          <w:lang w:val="en-GB"/>
        </w:rPr>
        <w:t>: “</w:t>
      </w:r>
      <w:r w:rsidR="00255BEE" w:rsidRPr="00D332C1">
        <w:rPr>
          <w:bCs/>
          <w:lang w:val="en-GB"/>
        </w:rPr>
        <w:t>The a</w:t>
      </w:r>
      <w:r w:rsidR="0093327F" w:rsidRPr="00D332C1">
        <w:rPr>
          <w:bCs/>
          <w:lang w:val="en-GB"/>
        </w:rPr>
        <w:t xml:space="preserve">ssociations among </w:t>
      </w:r>
      <w:r w:rsidR="00255BEE" w:rsidRPr="00D332C1">
        <w:rPr>
          <w:bCs/>
          <w:lang w:val="en-GB"/>
        </w:rPr>
        <w:t>b</w:t>
      </w:r>
      <w:r w:rsidR="0093327F" w:rsidRPr="00D332C1">
        <w:rPr>
          <w:bCs/>
          <w:lang w:val="en-GB"/>
        </w:rPr>
        <w:t xml:space="preserve">one </w:t>
      </w:r>
      <w:r w:rsidR="00255BEE" w:rsidRPr="00D332C1">
        <w:rPr>
          <w:bCs/>
          <w:lang w:val="en-GB"/>
        </w:rPr>
        <w:t>c</w:t>
      </w:r>
      <w:r w:rsidR="0093327F" w:rsidRPr="00D332C1">
        <w:rPr>
          <w:bCs/>
          <w:lang w:val="en-GB"/>
        </w:rPr>
        <w:t xml:space="preserve">omposition, </w:t>
      </w:r>
      <w:r w:rsidR="00255BEE" w:rsidRPr="00D332C1">
        <w:rPr>
          <w:bCs/>
          <w:lang w:val="en-GB"/>
        </w:rPr>
        <w:t>h</w:t>
      </w:r>
      <w:r w:rsidR="0093327F" w:rsidRPr="00D332C1">
        <w:rPr>
          <w:bCs/>
          <w:lang w:val="en-GB"/>
        </w:rPr>
        <w:t xml:space="preserve">istorical and </w:t>
      </w:r>
      <w:r w:rsidR="00255BEE" w:rsidRPr="00D332C1">
        <w:rPr>
          <w:bCs/>
          <w:lang w:val="en-GB"/>
        </w:rPr>
        <w:t>r</w:t>
      </w:r>
      <w:r w:rsidR="0093327F" w:rsidRPr="00D332C1">
        <w:rPr>
          <w:bCs/>
          <w:lang w:val="en-GB"/>
        </w:rPr>
        <w:t xml:space="preserve">ecent </w:t>
      </w:r>
      <w:r w:rsidR="00255BEE" w:rsidRPr="00D332C1">
        <w:rPr>
          <w:bCs/>
          <w:lang w:val="en-GB"/>
        </w:rPr>
        <w:t>p</w:t>
      </w:r>
      <w:r w:rsidR="0093327F" w:rsidRPr="00D332C1">
        <w:rPr>
          <w:bCs/>
          <w:lang w:val="en-GB"/>
        </w:rPr>
        <w:t xml:space="preserve">hysical </w:t>
      </w:r>
      <w:r w:rsidR="00255BEE" w:rsidRPr="00D332C1">
        <w:rPr>
          <w:bCs/>
          <w:lang w:val="en-GB"/>
        </w:rPr>
        <w:t>a</w:t>
      </w:r>
      <w:r w:rsidR="0093327F" w:rsidRPr="00D332C1">
        <w:rPr>
          <w:bCs/>
          <w:lang w:val="en-GB"/>
        </w:rPr>
        <w:t xml:space="preserve">ctivity, and </w:t>
      </w:r>
      <w:r w:rsidR="00255BEE" w:rsidRPr="00D332C1">
        <w:rPr>
          <w:bCs/>
          <w:lang w:val="en-GB"/>
        </w:rPr>
        <w:t>b</w:t>
      </w:r>
      <w:r w:rsidR="000947DE" w:rsidRPr="00D332C1">
        <w:rPr>
          <w:bCs/>
          <w:lang w:val="en-GB"/>
        </w:rPr>
        <w:t xml:space="preserve">one status in </w:t>
      </w:r>
      <w:r w:rsidR="00255BEE" w:rsidRPr="00D332C1">
        <w:rPr>
          <w:bCs/>
          <w:lang w:val="en-GB"/>
        </w:rPr>
        <w:t>p</w:t>
      </w:r>
      <w:r w:rsidRPr="00D332C1">
        <w:rPr>
          <w:bCs/>
          <w:lang w:val="en-GB"/>
        </w:rPr>
        <w:t xml:space="preserve">ostmenopausal </w:t>
      </w:r>
      <w:r w:rsidR="00255BEE" w:rsidRPr="00D332C1">
        <w:rPr>
          <w:bCs/>
          <w:lang w:val="en-GB"/>
        </w:rPr>
        <w:t>w</w:t>
      </w:r>
      <w:r w:rsidR="000947DE" w:rsidRPr="00D332C1">
        <w:rPr>
          <w:bCs/>
          <w:lang w:val="en-GB"/>
        </w:rPr>
        <w:t>omen</w:t>
      </w:r>
      <w:r w:rsidRPr="00D332C1">
        <w:rPr>
          <w:bCs/>
          <w:lang w:val="en-GB"/>
        </w:rPr>
        <w:t xml:space="preserve">”, August 2011 – </w:t>
      </w:r>
      <w:r w:rsidR="008C22C6" w:rsidRPr="00D332C1">
        <w:rPr>
          <w:bCs/>
          <w:lang w:val="en-GB"/>
        </w:rPr>
        <w:t>August 2013</w:t>
      </w:r>
      <w:r w:rsidRPr="00D332C1">
        <w:rPr>
          <w:bCs/>
          <w:lang w:val="en-GB"/>
        </w:rPr>
        <w:t>.</w:t>
      </w:r>
    </w:p>
    <w:p w14:paraId="33D20295" w14:textId="77777777" w:rsidR="000947DE" w:rsidRPr="00D332C1" w:rsidRDefault="000947DE" w:rsidP="00A54092">
      <w:pPr>
        <w:numPr>
          <w:ilvl w:val="0"/>
          <w:numId w:val="18"/>
        </w:numPr>
        <w:ind w:left="540"/>
        <w:rPr>
          <w:bCs/>
          <w:lang w:val="en-GB"/>
        </w:rPr>
      </w:pPr>
      <w:r w:rsidRPr="00D332C1">
        <w:rPr>
          <w:bCs/>
          <w:lang w:val="en-GB"/>
        </w:rPr>
        <w:t>Lauren Peterson: “</w:t>
      </w:r>
      <w:r w:rsidR="00255BEE" w:rsidRPr="00D332C1">
        <w:rPr>
          <w:bCs/>
          <w:lang w:val="en-GB"/>
        </w:rPr>
        <w:t>The e</w:t>
      </w:r>
      <w:r w:rsidR="0093327F" w:rsidRPr="00D332C1">
        <w:rPr>
          <w:bCs/>
          <w:lang w:val="en-GB"/>
        </w:rPr>
        <w:t xml:space="preserve">ffect of </w:t>
      </w:r>
      <w:r w:rsidR="00255BEE" w:rsidRPr="00D332C1">
        <w:rPr>
          <w:bCs/>
          <w:lang w:val="en-GB"/>
        </w:rPr>
        <w:t>f</w:t>
      </w:r>
      <w:r w:rsidR="0093327F" w:rsidRPr="00D332C1">
        <w:rPr>
          <w:bCs/>
          <w:lang w:val="en-GB"/>
        </w:rPr>
        <w:t xml:space="preserve">unctional </w:t>
      </w:r>
      <w:r w:rsidR="00255BEE" w:rsidRPr="00D332C1">
        <w:rPr>
          <w:bCs/>
          <w:lang w:val="en-GB"/>
        </w:rPr>
        <w:t>e</w:t>
      </w:r>
      <w:r w:rsidR="0093327F" w:rsidRPr="00D332C1">
        <w:rPr>
          <w:bCs/>
          <w:lang w:val="en-GB"/>
        </w:rPr>
        <w:t xml:space="preserve">xercise </w:t>
      </w:r>
      <w:r w:rsidR="00255BEE" w:rsidRPr="00D332C1">
        <w:rPr>
          <w:bCs/>
          <w:lang w:val="en-GB"/>
        </w:rPr>
        <w:t>t</w:t>
      </w:r>
      <w:r w:rsidR="0093327F" w:rsidRPr="00D332C1">
        <w:rPr>
          <w:bCs/>
          <w:lang w:val="en-GB"/>
        </w:rPr>
        <w:t xml:space="preserve">raining on </w:t>
      </w:r>
      <w:r w:rsidR="00255BEE" w:rsidRPr="00D332C1">
        <w:rPr>
          <w:bCs/>
          <w:lang w:val="en-GB"/>
        </w:rPr>
        <w:t>p</w:t>
      </w:r>
      <w:r w:rsidR="0093327F" w:rsidRPr="00D332C1">
        <w:rPr>
          <w:bCs/>
          <w:lang w:val="en-GB"/>
        </w:rPr>
        <w:t xml:space="preserve">hysical </w:t>
      </w:r>
      <w:r w:rsidR="00255BEE" w:rsidRPr="00D332C1">
        <w:rPr>
          <w:bCs/>
          <w:lang w:val="en-GB"/>
        </w:rPr>
        <w:t>f</w:t>
      </w:r>
      <w:r w:rsidR="0093327F" w:rsidRPr="00D332C1">
        <w:rPr>
          <w:bCs/>
          <w:lang w:val="en-GB"/>
        </w:rPr>
        <w:t xml:space="preserve">unction </w:t>
      </w:r>
      <w:r w:rsidR="00255BEE" w:rsidRPr="00D332C1">
        <w:rPr>
          <w:bCs/>
          <w:lang w:val="en-GB"/>
        </w:rPr>
        <w:t>assessed using the F</w:t>
      </w:r>
      <w:r w:rsidR="0093327F" w:rsidRPr="00D332C1">
        <w:rPr>
          <w:bCs/>
          <w:lang w:val="en-GB"/>
        </w:rPr>
        <w:t xml:space="preserve">unctional Movement Screen in </w:t>
      </w:r>
      <w:r w:rsidR="00255BEE" w:rsidRPr="00D332C1">
        <w:rPr>
          <w:bCs/>
          <w:lang w:val="en-GB"/>
        </w:rPr>
        <w:t>m</w:t>
      </w:r>
      <w:r w:rsidR="0093327F" w:rsidRPr="00D332C1">
        <w:rPr>
          <w:bCs/>
          <w:lang w:val="en-GB"/>
        </w:rPr>
        <w:t>iddle-</w:t>
      </w:r>
      <w:r w:rsidR="00255BEE" w:rsidRPr="00D332C1">
        <w:rPr>
          <w:bCs/>
          <w:lang w:val="en-GB"/>
        </w:rPr>
        <w:t>a</w:t>
      </w:r>
      <w:r w:rsidR="0093327F" w:rsidRPr="00D332C1">
        <w:rPr>
          <w:bCs/>
          <w:lang w:val="en-GB"/>
        </w:rPr>
        <w:t xml:space="preserve">ged </w:t>
      </w:r>
      <w:r w:rsidR="00255BEE" w:rsidRPr="00D332C1">
        <w:rPr>
          <w:bCs/>
          <w:lang w:val="en-GB"/>
        </w:rPr>
        <w:t>p</w:t>
      </w:r>
      <w:r w:rsidR="0093327F" w:rsidRPr="00D332C1">
        <w:rPr>
          <w:bCs/>
          <w:lang w:val="en-GB"/>
        </w:rPr>
        <w:t xml:space="preserve">ostmenopausal </w:t>
      </w:r>
      <w:r w:rsidR="00255BEE" w:rsidRPr="00D332C1">
        <w:rPr>
          <w:bCs/>
          <w:lang w:val="en-GB"/>
        </w:rPr>
        <w:t>w</w:t>
      </w:r>
      <w:r w:rsidR="0093327F" w:rsidRPr="00D332C1">
        <w:rPr>
          <w:bCs/>
          <w:lang w:val="en-GB"/>
        </w:rPr>
        <w:t>omen</w:t>
      </w:r>
      <w:r w:rsidRPr="00D332C1">
        <w:rPr>
          <w:bCs/>
          <w:lang w:val="en-GB"/>
        </w:rPr>
        <w:t>”, August 2013-</w:t>
      </w:r>
      <w:r w:rsidR="00845FDC" w:rsidRPr="00D332C1">
        <w:rPr>
          <w:bCs/>
          <w:lang w:val="en-GB"/>
        </w:rPr>
        <w:t>May 2014</w:t>
      </w:r>
      <w:r w:rsidRPr="00D332C1">
        <w:rPr>
          <w:bCs/>
          <w:lang w:val="en-GB"/>
        </w:rPr>
        <w:t>.</w:t>
      </w:r>
    </w:p>
    <w:p w14:paraId="1AB9E1C0" w14:textId="77777777" w:rsidR="00707B2A" w:rsidRPr="00D332C1" w:rsidRDefault="0093327F" w:rsidP="00A54092">
      <w:pPr>
        <w:numPr>
          <w:ilvl w:val="0"/>
          <w:numId w:val="18"/>
        </w:numPr>
        <w:ind w:left="540"/>
        <w:rPr>
          <w:bCs/>
          <w:lang w:val="en-GB"/>
        </w:rPr>
      </w:pPr>
      <w:r w:rsidRPr="00D332C1">
        <w:rPr>
          <w:bCs/>
          <w:lang w:val="en-GB"/>
        </w:rPr>
        <w:t xml:space="preserve">Catherine Beck: </w:t>
      </w:r>
      <w:r w:rsidR="00707B2A" w:rsidRPr="00D332C1">
        <w:rPr>
          <w:bCs/>
          <w:lang w:val="en-GB"/>
        </w:rPr>
        <w:t>“Dietary carbohydrate, physical activity, and risk for metabolic syndrome in college-aged females”</w:t>
      </w:r>
      <w:r w:rsidRPr="00D332C1">
        <w:rPr>
          <w:bCs/>
          <w:lang w:val="en-GB"/>
        </w:rPr>
        <w:t xml:space="preserve">, August 2013 – </w:t>
      </w:r>
      <w:r w:rsidR="0032120A" w:rsidRPr="00D332C1">
        <w:rPr>
          <w:bCs/>
          <w:lang w:val="en-GB"/>
        </w:rPr>
        <w:t>May 2015.</w:t>
      </w:r>
    </w:p>
    <w:p w14:paraId="6816517F" w14:textId="77777777" w:rsidR="00A2301D" w:rsidRPr="00D332C1" w:rsidRDefault="00707B2A" w:rsidP="00A54092">
      <w:pPr>
        <w:numPr>
          <w:ilvl w:val="0"/>
          <w:numId w:val="18"/>
        </w:numPr>
        <w:ind w:left="540"/>
        <w:rPr>
          <w:bCs/>
          <w:lang w:val="en-GB"/>
        </w:rPr>
      </w:pPr>
      <w:r w:rsidRPr="00D332C1">
        <w:rPr>
          <w:bCs/>
          <w:lang w:val="en-GB"/>
        </w:rPr>
        <w:t>Thomas Mahar</w:t>
      </w:r>
      <w:r w:rsidR="00ED74BC" w:rsidRPr="00D332C1">
        <w:rPr>
          <w:bCs/>
          <w:lang w:val="en-GB"/>
        </w:rPr>
        <w:t xml:space="preserve"> (co-mentor with Mike Schmidt)</w:t>
      </w:r>
      <w:r w:rsidRPr="00D332C1">
        <w:rPr>
          <w:bCs/>
          <w:lang w:val="en-GB"/>
        </w:rPr>
        <w:t xml:space="preserve">: </w:t>
      </w:r>
      <w:r w:rsidR="009E0183" w:rsidRPr="00D332C1">
        <w:rPr>
          <w:bCs/>
          <w:lang w:val="en-GB"/>
        </w:rPr>
        <w:t xml:space="preserve">“The reliability and validity of questionnaire measures of sedentary time in adolescents”, </w:t>
      </w:r>
      <w:r w:rsidRPr="00D332C1">
        <w:rPr>
          <w:bCs/>
          <w:lang w:val="en-GB"/>
        </w:rPr>
        <w:t xml:space="preserve">August 2014 – </w:t>
      </w:r>
      <w:r w:rsidR="009E0183" w:rsidRPr="00D332C1">
        <w:rPr>
          <w:bCs/>
          <w:lang w:val="en-GB"/>
        </w:rPr>
        <w:t>August 2016</w:t>
      </w:r>
      <w:r w:rsidR="000A48D9" w:rsidRPr="00D332C1">
        <w:rPr>
          <w:bCs/>
          <w:lang w:val="en-GB"/>
        </w:rPr>
        <w:t>.</w:t>
      </w:r>
    </w:p>
    <w:p w14:paraId="3B4171AB" w14:textId="77777777" w:rsidR="00507518" w:rsidRPr="00D332C1" w:rsidRDefault="009E0183" w:rsidP="00507518">
      <w:pPr>
        <w:numPr>
          <w:ilvl w:val="0"/>
          <w:numId w:val="18"/>
        </w:numPr>
        <w:ind w:left="540"/>
        <w:rPr>
          <w:bCs/>
          <w:lang w:val="en-GB"/>
        </w:rPr>
      </w:pPr>
      <w:r w:rsidRPr="00D332C1">
        <w:rPr>
          <w:bCs/>
          <w:lang w:val="en-GB"/>
        </w:rPr>
        <w:t xml:space="preserve">Chester Sokolowski: </w:t>
      </w:r>
      <w:r w:rsidR="00C97D6A" w:rsidRPr="00D332C1">
        <w:rPr>
          <w:bCs/>
          <w:lang w:val="en-GB"/>
        </w:rPr>
        <w:t>“</w:t>
      </w:r>
      <w:r w:rsidR="00EC77F0" w:rsidRPr="00D332C1">
        <w:rPr>
          <w:rFonts w:eastAsia="Calibri"/>
          <w:color w:val="000000"/>
        </w:rPr>
        <w:t>Associations among dietary protein intake and muscle quality in young adults</w:t>
      </w:r>
      <w:r w:rsidR="00C97D6A" w:rsidRPr="00D332C1">
        <w:rPr>
          <w:rFonts w:eastAsia="Calibri"/>
          <w:color w:val="000000"/>
        </w:rPr>
        <w:t>”</w:t>
      </w:r>
      <w:r w:rsidRPr="00D332C1">
        <w:rPr>
          <w:bCs/>
          <w:lang w:val="en-GB"/>
        </w:rPr>
        <w:t xml:space="preserve">, August 2016 – </w:t>
      </w:r>
      <w:r w:rsidR="00C97D6A" w:rsidRPr="00D332C1">
        <w:rPr>
          <w:bCs/>
          <w:lang w:val="en-GB"/>
        </w:rPr>
        <w:t>May 2018.</w:t>
      </w:r>
    </w:p>
    <w:p w14:paraId="58B2829D" w14:textId="09CAA248" w:rsidR="00C97D6A" w:rsidRPr="00D332C1" w:rsidRDefault="00C97D6A" w:rsidP="00507518">
      <w:pPr>
        <w:numPr>
          <w:ilvl w:val="0"/>
          <w:numId w:val="18"/>
        </w:numPr>
        <w:ind w:left="540"/>
        <w:rPr>
          <w:bCs/>
          <w:lang w:val="en-GB"/>
        </w:rPr>
      </w:pPr>
      <w:r w:rsidRPr="00D332C1">
        <w:rPr>
          <w:bCs/>
          <w:lang w:val="en-GB"/>
        </w:rPr>
        <w:t xml:space="preserve">Samantha Thompson: </w:t>
      </w:r>
      <w:r w:rsidR="00507518" w:rsidRPr="00D332C1">
        <w:rPr>
          <w:bCs/>
          <w:lang w:val="en-GB"/>
        </w:rPr>
        <w:t>Project WONDER-Training: Women Overcoming Norms that are Dated by Embracing Resistance Training</w:t>
      </w:r>
      <w:r w:rsidRPr="00D332C1">
        <w:rPr>
          <w:bCs/>
          <w:lang w:val="en-GB"/>
        </w:rPr>
        <w:t xml:space="preserve">, August 2018 – </w:t>
      </w:r>
      <w:r w:rsidR="006F2CDF" w:rsidRPr="00D332C1">
        <w:rPr>
          <w:bCs/>
          <w:lang w:val="en-GB"/>
        </w:rPr>
        <w:t>May 2020.</w:t>
      </w:r>
      <w:r w:rsidRPr="00D332C1">
        <w:rPr>
          <w:bCs/>
          <w:lang w:val="en-GB"/>
        </w:rPr>
        <w:t xml:space="preserve"> </w:t>
      </w:r>
    </w:p>
    <w:p w14:paraId="5349A48A" w14:textId="77777777" w:rsidR="00EC77F0" w:rsidRPr="00D332C1" w:rsidRDefault="00EC77F0" w:rsidP="00EC77F0">
      <w:pPr>
        <w:ind w:left="540"/>
        <w:rPr>
          <w:bCs/>
          <w:lang w:val="en-GB"/>
        </w:rPr>
      </w:pPr>
    </w:p>
    <w:p w14:paraId="4B3A245D" w14:textId="2791C9CA" w:rsidR="00BB3DDF" w:rsidRDefault="00BB3DDF">
      <w:r>
        <w:br w:type="page"/>
      </w:r>
    </w:p>
    <w:p w14:paraId="1EF701D5" w14:textId="77777777" w:rsidR="000A48D9" w:rsidRPr="00D332C1" w:rsidRDefault="000A48D9" w:rsidP="000A48D9">
      <w:pPr>
        <w:pBdr>
          <w:bottom w:val="single" w:sz="12" w:space="1" w:color="auto"/>
        </w:pBdr>
        <w:ind w:left="720" w:hanging="720"/>
      </w:pPr>
    </w:p>
    <w:p w14:paraId="1091E2A6" w14:textId="77777777" w:rsidR="004C51BD" w:rsidRPr="00D332C1" w:rsidRDefault="004C51BD">
      <w:pPr>
        <w:pStyle w:val="Heading7"/>
        <w:tabs>
          <w:tab w:val="left" w:pos="288"/>
        </w:tabs>
      </w:pPr>
      <w:r w:rsidRPr="00D332C1">
        <w:t>Service</w:t>
      </w:r>
    </w:p>
    <w:p w14:paraId="47B0AC22" w14:textId="77777777" w:rsidR="004C51BD" w:rsidRPr="00D332C1" w:rsidRDefault="004C51BD">
      <w:pPr>
        <w:pStyle w:val="Heading7"/>
        <w:tabs>
          <w:tab w:val="left" w:pos="288"/>
        </w:tabs>
        <w:rPr>
          <w:b w:val="0"/>
          <w:bCs w:val="0"/>
        </w:rPr>
      </w:pPr>
    </w:p>
    <w:p w14:paraId="5FC8662C" w14:textId="77777777" w:rsidR="004C51BD" w:rsidRPr="00D332C1" w:rsidRDefault="004C51BD">
      <w:pPr>
        <w:pStyle w:val="Heading7"/>
        <w:tabs>
          <w:tab w:val="left" w:pos="288"/>
        </w:tabs>
        <w:rPr>
          <w:b w:val="0"/>
          <w:bCs w:val="0"/>
          <w:i/>
          <w:iCs/>
        </w:rPr>
      </w:pPr>
      <w:r w:rsidRPr="00D332C1">
        <w:rPr>
          <w:b w:val="0"/>
          <w:bCs w:val="0"/>
          <w:i/>
          <w:iCs/>
        </w:rPr>
        <w:t xml:space="preserve">National Professional </w:t>
      </w:r>
      <w:r w:rsidR="00D93FB4" w:rsidRPr="00D332C1">
        <w:rPr>
          <w:b w:val="0"/>
          <w:bCs w:val="0"/>
          <w:i/>
          <w:iCs/>
        </w:rPr>
        <w:t xml:space="preserve">Memberships and </w:t>
      </w:r>
      <w:r w:rsidRPr="00D332C1">
        <w:rPr>
          <w:b w:val="0"/>
          <w:bCs w:val="0"/>
          <w:i/>
          <w:iCs/>
        </w:rPr>
        <w:t>Service</w:t>
      </w:r>
    </w:p>
    <w:p w14:paraId="26048D50" w14:textId="77777777" w:rsidR="00293E2E" w:rsidRPr="00D332C1" w:rsidRDefault="00293E2E" w:rsidP="00293E2E">
      <w:pPr>
        <w:pStyle w:val="BodyTextIndent3"/>
      </w:pPr>
      <w:r w:rsidRPr="00D332C1">
        <w:t>American Col</w:t>
      </w:r>
      <w:r w:rsidR="00777ECF" w:rsidRPr="00D332C1">
        <w:t>lege of Sports Medicine, member since 1993</w:t>
      </w:r>
      <w:r w:rsidRPr="00D332C1">
        <w:t xml:space="preserve"> </w:t>
      </w:r>
    </w:p>
    <w:p w14:paraId="17ADFC0C" w14:textId="77777777" w:rsidR="00293E2E" w:rsidRPr="00D332C1" w:rsidRDefault="00293E2E" w:rsidP="00ED74BC">
      <w:pPr>
        <w:pStyle w:val="BodyTextIndent3"/>
        <w:ind w:left="270"/>
      </w:pPr>
      <w:r w:rsidRPr="00D332C1">
        <w:tab/>
        <w:t xml:space="preserve">Member, Continuing Professional Education/Certification </w:t>
      </w:r>
      <w:r w:rsidR="00ED74BC" w:rsidRPr="00D332C1">
        <w:t>C</w:t>
      </w:r>
      <w:r w:rsidRPr="00D332C1">
        <w:t xml:space="preserve">ommittee, May 2002 – </w:t>
      </w:r>
      <w:r w:rsidR="00ED74BC" w:rsidRPr="00D332C1">
        <w:t>May 2004</w:t>
      </w:r>
    </w:p>
    <w:p w14:paraId="08AB24DD" w14:textId="77777777" w:rsidR="00293E2E" w:rsidRPr="00D332C1" w:rsidRDefault="00293E2E" w:rsidP="00ED74BC">
      <w:pPr>
        <w:pStyle w:val="BodyTextIndent3"/>
        <w:ind w:left="270"/>
      </w:pPr>
      <w:r w:rsidRPr="00D332C1">
        <w:tab/>
        <w:t xml:space="preserve">Member, Obesity Prevention &amp; Treatment Ad Hoc Committee, June 2008 </w:t>
      </w:r>
      <w:r w:rsidR="00ED74BC" w:rsidRPr="00D332C1">
        <w:t>–</w:t>
      </w:r>
      <w:r w:rsidRPr="00D332C1">
        <w:t xml:space="preserve"> </w:t>
      </w:r>
      <w:r w:rsidR="00ED74BC" w:rsidRPr="00D332C1">
        <w:t>May 2014</w:t>
      </w:r>
    </w:p>
    <w:p w14:paraId="28B1F739" w14:textId="0E76B457" w:rsidR="00ED74BC" w:rsidRPr="00D332C1" w:rsidRDefault="00ED74BC" w:rsidP="00ED74BC">
      <w:pPr>
        <w:pStyle w:val="BodyTextIndent3"/>
        <w:ind w:left="270"/>
      </w:pPr>
      <w:r w:rsidRPr="00D332C1">
        <w:tab/>
        <w:t xml:space="preserve">Member, Exercise Is Medicine On Campus Committee, May 2015 </w:t>
      </w:r>
      <w:r w:rsidR="00AD353C">
        <w:t>–</w:t>
      </w:r>
      <w:r w:rsidRPr="00D332C1">
        <w:t xml:space="preserve"> </w:t>
      </w:r>
      <w:r w:rsidR="00AD353C">
        <w:t>May 2018</w:t>
      </w:r>
    </w:p>
    <w:p w14:paraId="4E65FD61" w14:textId="5206DD37" w:rsidR="007965A5" w:rsidRPr="00D332C1" w:rsidRDefault="00777ECF">
      <w:pPr>
        <w:pStyle w:val="BodyTextIndent3"/>
      </w:pPr>
      <w:r w:rsidRPr="00D332C1">
        <w:t>International Society for Behavior Nutrition and Physical Activity, member since 2014</w:t>
      </w:r>
    </w:p>
    <w:p w14:paraId="6C6162C4" w14:textId="61F51A30" w:rsidR="004D4391" w:rsidRPr="00D332C1" w:rsidRDefault="004D4391">
      <w:pPr>
        <w:pStyle w:val="BodyTextIndent3"/>
      </w:pPr>
      <w:r w:rsidRPr="00D332C1">
        <w:t>American Kinesiology Association</w:t>
      </w:r>
    </w:p>
    <w:p w14:paraId="12FA97B1" w14:textId="58191605" w:rsidR="004D4391" w:rsidRPr="00D332C1" w:rsidRDefault="004D4391">
      <w:pPr>
        <w:pStyle w:val="BodyTextIndent3"/>
      </w:pPr>
      <w:r w:rsidRPr="00D332C1">
        <w:tab/>
        <w:t>2022 Leadership Workshop; Dean’s Forum Chair, January 2022</w:t>
      </w:r>
    </w:p>
    <w:p w14:paraId="39B64A81" w14:textId="56B38106" w:rsidR="00777ECF" w:rsidRPr="00D332C1" w:rsidRDefault="004D4391">
      <w:pPr>
        <w:pStyle w:val="BodyTextIndent3"/>
        <w:rPr>
          <w:iCs/>
        </w:rPr>
      </w:pPr>
      <w:r w:rsidRPr="00D332C1">
        <w:rPr>
          <w:iCs/>
        </w:rPr>
        <w:tab/>
        <w:t>Board of Directors, January 2022 – December 2025</w:t>
      </w:r>
    </w:p>
    <w:p w14:paraId="7774CB98" w14:textId="77777777" w:rsidR="004D4391" w:rsidRPr="00D332C1" w:rsidRDefault="004D4391">
      <w:pPr>
        <w:pStyle w:val="BodyTextIndent3"/>
        <w:rPr>
          <w:i/>
        </w:rPr>
      </w:pPr>
    </w:p>
    <w:p w14:paraId="21550FA8" w14:textId="21C0AB35" w:rsidR="007965A5" w:rsidRPr="00D332C1" w:rsidRDefault="007965A5">
      <w:pPr>
        <w:pStyle w:val="BodyTextIndent3"/>
        <w:rPr>
          <w:i/>
        </w:rPr>
      </w:pPr>
      <w:r w:rsidRPr="00D332C1">
        <w:rPr>
          <w:i/>
        </w:rPr>
        <w:t>Grant Reviewing</w:t>
      </w:r>
    </w:p>
    <w:p w14:paraId="57465CDF" w14:textId="77777777" w:rsidR="007965A5" w:rsidRPr="00D332C1" w:rsidRDefault="007965A5" w:rsidP="007965A5">
      <w:pPr>
        <w:pStyle w:val="BodyTextIndent3"/>
      </w:pPr>
      <w:r w:rsidRPr="00D332C1">
        <w:t>National Institutes of Health, Grant Reviewer, Special Emphasis Panel, May 2009</w:t>
      </w:r>
    </w:p>
    <w:p w14:paraId="4165C3BC" w14:textId="3707776A" w:rsidR="007965A5" w:rsidRPr="00D332C1" w:rsidRDefault="007965A5" w:rsidP="007965A5">
      <w:pPr>
        <w:pStyle w:val="BodyTextIndent3"/>
      </w:pPr>
      <w:r w:rsidRPr="00D332C1">
        <w:t>American Heart Association, Grant Reviewer, 2012, 2013</w:t>
      </w:r>
      <w:r w:rsidR="00EA2046" w:rsidRPr="00D332C1">
        <w:t>, 2014</w:t>
      </w:r>
      <w:r w:rsidR="006F2CDF" w:rsidRPr="00D332C1">
        <w:t>, 206, 2019, 2020, 2021</w:t>
      </w:r>
    </w:p>
    <w:p w14:paraId="7812CC46" w14:textId="77777777" w:rsidR="007965A5" w:rsidRPr="00D332C1" w:rsidRDefault="007965A5" w:rsidP="007965A5">
      <w:pPr>
        <w:pStyle w:val="BodyTextIndent3"/>
      </w:pPr>
      <w:r w:rsidRPr="00D332C1">
        <w:t>Department of Veterans Affairs, Grant Reviewer, May 2013</w:t>
      </w:r>
    </w:p>
    <w:p w14:paraId="0433967D" w14:textId="77777777" w:rsidR="00050F06" w:rsidRPr="00D332C1" w:rsidRDefault="00050F06"/>
    <w:p w14:paraId="4A20F308" w14:textId="77777777" w:rsidR="004C51BD" w:rsidRPr="00D332C1" w:rsidRDefault="004C51BD">
      <w:pPr>
        <w:pStyle w:val="Heading7"/>
        <w:tabs>
          <w:tab w:val="left" w:pos="288"/>
        </w:tabs>
        <w:rPr>
          <w:b w:val="0"/>
          <w:bCs w:val="0"/>
          <w:i/>
          <w:iCs/>
        </w:rPr>
      </w:pPr>
      <w:r w:rsidRPr="00D332C1">
        <w:rPr>
          <w:b w:val="0"/>
          <w:bCs w:val="0"/>
          <w:i/>
          <w:iCs/>
        </w:rPr>
        <w:t>Ad-Hoc Journal Reviewer</w:t>
      </w:r>
    </w:p>
    <w:p w14:paraId="6D184788" w14:textId="77777777" w:rsidR="004C51BD" w:rsidRPr="00D332C1" w:rsidRDefault="004C51BD">
      <w:pPr>
        <w:pStyle w:val="Heading7"/>
        <w:tabs>
          <w:tab w:val="left" w:pos="288"/>
        </w:tabs>
        <w:rPr>
          <w:b w:val="0"/>
          <w:bCs w:val="0"/>
        </w:rPr>
      </w:pPr>
      <w:r w:rsidRPr="00D332C1">
        <w:rPr>
          <w:b w:val="0"/>
          <w:bCs w:val="0"/>
        </w:rPr>
        <w:t>Medicine and Science in Sports &amp; Exercise, 1998 – present</w:t>
      </w:r>
    </w:p>
    <w:p w14:paraId="577D0D23" w14:textId="77777777" w:rsidR="004C51BD" w:rsidRPr="00D332C1" w:rsidRDefault="004C51BD">
      <w:r w:rsidRPr="00D332C1">
        <w:t>Obesity Research, 2001 - present</w:t>
      </w:r>
    </w:p>
    <w:p w14:paraId="736DE4BC" w14:textId="77777777" w:rsidR="004C51BD" w:rsidRPr="00D332C1" w:rsidRDefault="004C51BD">
      <w:r w:rsidRPr="00D332C1">
        <w:t>Journal of Aging and Physical Activity, 2001 – present</w:t>
      </w:r>
    </w:p>
    <w:p w14:paraId="59ECE526" w14:textId="77777777" w:rsidR="004C51BD" w:rsidRPr="00D332C1" w:rsidRDefault="004C51BD">
      <w:r w:rsidRPr="00D332C1">
        <w:t>International Journal of Sports Medicine and Exercise Metabolism, 2002 – present</w:t>
      </w:r>
    </w:p>
    <w:p w14:paraId="701FCF86" w14:textId="77777777" w:rsidR="004C51BD" w:rsidRPr="00D332C1" w:rsidRDefault="004C51BD">
      <w:r w:rsidRPr="00D332C1">
        <w:t xml:space="preserve">International Journal of Obesity, 2005 </w:t>
      </w:r>
      <w:r w:rsidR="004A3D77" w:rsidRPr="00D332C1">
        <w:t>–</w:t>
      </w:r>
      <w:r w:rsidRPr="00D332C1">
        <w:t xml:space="preserve"> </w:t>
      </w:r>
      <w:r w:rsidR="004A3D77" w:rsidRPr="00D332C1">
        <w:t>present</w:t>
      </w:r>
    </w:p>
    <w:p w14:paraId="0F693707" w14:textId="77777777" w:rsidR="00B52EA9" w:rsidRPr="00D332C1" w:rsidRDefault="00B52EA9">
      <w:r w:rsidRPr="00D332C1">
        <w:t xml:space="preserve">American Journal of Clinical Nutrition, 2006 </w:t>
      </w:r>
      <w:r w:rsidR="00F702AA" w:rsidRPr="00D332C1">
        <w:t>–</w:t>
      </w:r>
      <w:r w:rsidRPr="00D332C1">
        <w:t xml:space="preserve"> present</w:t>
      </w:r>
    </w:p>
    <w:p w14:paraId="5270B805" w14:textId="77777777" w:rsidR="00CC72D8" w:rsidRPr="00D332C1" w:rsidRDefault="00CC72D8"/>
    <w:p w14:paraId="495085A9" w14:textId="77777777" w:rsidR="00CC72D8" w:rsidRPr="00D332C1" w:rsidRDefault="00CC72D8">
      <w:pPr>
        <w:rPr>
          <w:i/>
        </w:rPr>
      </w:pPr>
      <w:r w:rsidRPr="00D332C1">
        <w:rPr>
          <w:i/>
        </w:rPr>
        <w:t>Program Reviewer</w:t>
      </w:r>
    </w:p>
    <w:p w14:paraId="3124892D" w14:textId="77777777" w:rsidR="00CC72D8" w:rsidRPr="00D332C1" w:rsidRDefault="00255E98">
      <w:r w:rsidRPr="00D332C1">
        <w:rPr>
          <w:b/>
        </w:rPr>
        <w:t>Evans EM</w:t>
      </w:r>
      <w:r w:rsidRPr="00D332C1">
        <w:t xml:space="preserve"> (Chair of Review Committee), </w:t>
      </w:r>
      <w:proofErr w:type="spellStart"/>
      <w:r w:rsidRPr="00D332C1">
        <w:t>Dyreson</w:t>
      </w:r>
      <w:proofErr w:type="spellEnd"/>
      <w:r w:rsidRPr="00D332C1">
        <w:t xml:space="preserve"> MS, </w:t>
      </w:r>
      <w:proofErr w:type="spellStart"/>
      <w:r w:rsidRPr="00D332C1">
        <w:t>Linnan</w:t>
      </w:r>
      <w:proofErr w:type="spellEnd"/>
      <w:r w:rsidRPr="00D332C1">
        <w:t xml:space="preserve"> L, Ulrich BD. </w:t>
      </w:r>
      <w:r w:rsidR="00CC1C42" w:rsidRPr="00D332C1">
        <w:t xml:space="preserve">Department of </w:t>
      </w:r>
      <w:r w:rsidR="00251B68" w:rsidRPr="00D332C1">
        <w:t xml:space="preserve">Kinesiology and Health </w:t>
      </w:r>
      <w:r w:rsidRPr="00D332C1">
        <w:t>Education</w:t>
      </w:r>
      <w:r w:rsidR="00251B68" w:rsidRPr="00D332C1">
        <w:t>,</w:t>
      </w:r>
      <w:r w:rsidR="00737DB6" w:rsidRPr="00D332C1">
        <w:t xml:space="preserve"> </w:t>
      </w:r>
      <w:r w:rsidR="00251B68" w:rsidRPr="00D332C1">
        <w:t>University of Texas Austin, April 2018.</w:t>
      </w:r>
    </w:p>
    <w:p w14:paraId="61AF4296" w14:textId="77777777" w:rsidR="009B2948" w:rsidRPr="00D332C1" w:rsidRDefault="009B2948">
      <w:r w:rsidRPr="00D332C1">
        <w:rPr>
          <w:b/>
          <w:bCs/>
        </w:rPr>
        <w:t>Evans EM</w:t>
      </w:r>
      <w:r w:rsidRPr="00D332C1">
        <w:t>,</w:t>
      </w:r>
      <w:r w:rsidR="00A2198A" w:rsidRPr="00D332C1">
        <w:t xml:space="preserve"> </w:t>
      </w:r>
      <w:proofErr w:type="spellStart"/>
      <w:r w:rsidR="00A2198A" w:rsidRPr="00D332C1">
        <w:t>Bemben</w:t>
      </w:r>
      <w:proofErr w:type="spellEnd"/>
      <w:r w:rsidR="00A2198A" w:rsidRPr="00D332C1">
        <w:t xml:space="preserve"> M, Department of Exercise Science, Syracuse University, April 2019. </w:t>
      </w:r>
      <w:r w:rsidRPr="00D332C1">
        <w:t xml:space="preserve"> </w:t>
      </w:r>
    </w:p>
    <w:p w14:paraId="1B9A5A06" w14:textId="77777777" w:rsidR="00251B68" w:rsidRPr="00D332C1" w:rsidRDefault="00251B68"/>
    <w:p w14:paraId="0B7C5061" w14:textId="37971B94" w:rsidR="00D5031A" w:rsidRPr="00D332C1" w:rsidRDefault="0094716D" w:rsidP="00255E98">
      <w:r w:rsidRPr="00D332C1">
        <w:rPr>
          <w:i/>
        </w:rPr>
        <w:t>Promotion and/or Tenure Reviewer</w:t>
      </w:r>
      <w:r w:rsidR="005F0FBF" w:rsidRPr="00D332C1">
        <w:rPr>
          <w:i/>
        </w:rPr>
        <w:t xml:space="preserve"> </w:t>
      </w:r>
      <w:r w:rsidR="005F0FBF" w:rsidRPr="00D332C1">
        <w:t xml:space="preserve">[consideration </w:t>
      </w:r>
      <w:r w:rsidR="00E73B29" w:rsidRPr="00D332C1">
        <w:t>for</w:t>
      </w:r>
      <w:r w:rsidR="005F0FBF" w:rsidRPr="00D332C1">
        <w:t xml:space="preserve"> position; institution]</w:t>
      </w:r>
    </w:p>
    <w:p w14:paraId="3B24558E" w14:textId="77777777" w:rsidR="005F0FBF" w:rsidRPr="00D332C1" w:rsidRDefault="005F0FBF" w:rsidP="005F0FBF">
      <w:r w:rsidRPr="00D332C1">
        <w:t>Promotion and Tenure, University of Missouri, July 2015</w:t>
      </w:r>
    </w:p>
    <w:p w14:paraId="7BF30AE3" w14:textId="77777777" w:rsidR="005F0FBF" w:rsidRPr="00D332C1" w:rsidRDefault="005F0FBF" w:rsidP="005F0FBF">
      <w:r w:rsidRPr="00D332C1">
        <w:t>Associate Clinical Professor, Auburn, August 2015</w:t>
      </w:r>
    </w:p>
    <w:p w14:paraId="35F5B2A8" w14:textId="77777777" w:rsidR="005F0FBF" w:rsidRPr="00D332C1" w:rsidRDefault="005F0FBF" w:rsidP="005F0FBF">
      <w:r w:rsidRPr="00D332C1">
        <w:t>Habilitation Thesis [for Promotion of Rank], Masaryk University, April 2017</w:t>
      </w:r>
    </w:p>
    <w:p w14:paraId="2DD3AB2D" w14:textId="77777777" w:rsidR="005F0FBF" w:rsidRPr="00D332C1" w:rsidRDefault="005F0FBF" w:rsidP="00255E98">
      <w:r w:rsidRPr="00D332C1">
        <w:t>Professor, University of Missouri, August 2017</w:t>
      </w:r>
    </w:p>
    <w:p w14:paraId="2C5AB684" w14:textId="77777777" w:rsidR="00255E98" w:rsidRPr="00D332C1" w:rsidRDefault="005F0FBF" w:rsidP="00255E98">
      <w:r w:rsidRPr="00D332C1">
        <w:t xml:space="preserve">Associate Professor and </w:t>
      </w:r>
      <w:r w:rsidR="00255E98" w:rsidRPr="00D332C1">
        <w:t>Tenure, Northwestern, October 2017</w:t>
      </w:r>
    </w:p>
    <w:p w14:paraId="2F189F46" w14:textId="77777777" w:rsidR="005F0FBF" w:rsidRPr="00D332C1" w:rsidRDefault="005F0FBF" w:rsidP="00255E98">
      <w:r w:rsidRPr="00D332C1">
        <w:t>Associate Professor and Tenure, University of Texas Austin, December 2017</w:t>
      </w:r>
    </w:p>
    <w:p w14:paraId="5EA3188B" w14:textId="77777777" w:rsidR="00255E98" w:rsidRPr="00D332C1" w:rsidRDefault="00255E98" w:rsidP="00255E98">
      <w:r w:rsidRPr="00D332C1">
        <w:t>Professor, University of New Hampshire, September 2018</w:t>
      </w:r>
    </w:p>
    <w:p w14:paraId="31F17DB7" w14:textId="77777777" w:rsidR="00255E98" w:rsidRPr="00D332C1" w:rsidRDefault="00255E98" w:rsidP="00255E98">
      <w:r w:rsidRPr="00D332C1">
        <w:t>University of Tennessee, September 2018</w:t>
      </w:r>
    </w:p>
    <w:p w14:paraId="50D332E8" w14:textId="77777777" w:rsidR="005B4786" w:rsidRPr="00D332C1" w:rsidRDefault="00632D99" w:rsidP="00255E98">
      <w:r w:rsidRPr="00D332C1">
        <w:t>Professor, Towson University, August 2019</w:t>
      </w:r>
    </w:p>
    <w:p w14:paraId="1583D218" w14:textId="77777777" w:rsidR="00E710B6" w:rsidRPr="00D332C1" w:rsidRDefault="005B4786" w:rsidP="00255E98">
      <w:r w:rsidRPr="00D332C1">
        <w:t>Promotion and Tenure, University of Virginia, June 2021</w:t>
      </w:r>
    </w:p>
    <w:p w14:paraId="00272A8D" w14:textId="77777777" w:rsidR="00E710B6" w:rsidRPr="00D332C1" w:rsidRDefault="00E710B6" w:rsidP="00255E98">
      <w:r w:rsidRPr="00D332C1">
        <w:t>Promotion, Miami University, August 2021</w:t>
      </w:r>
    </w:p>
    <w:p w14:paraId="18709A91" w14:textId="39D6CA99" w:rsidR="00632D99" w:rsidRPr="00D332C1" w:rsidRDefault="00632D99" w:rsidP="00255E98">
      <w:r w:rsidRPr="00D332C1">
        <w:t xml:space="preserve"> </w:t>
      </w:r>
    </w:p>
    <w:p w14:paraId="32E67249" w14:textId="77777777" w:rsidR="00255E98" w:rsidRPr="00D332C1" w:rsidRDefault="00255E98" w:rsidP="00255E98"/>
    <w:p w14:paraId="4DBB2A8B" w14:textId="77777777" w:rsidR="004C51BD" w:rsidRPr="00D332C1" w:rsidRDefault="004C51BD">
      <w:pPr>
        <w:pStyle w:val="Heading2"/>
        <w:rPr>
          <w:szCs w:val="24"/>
        </w:rPr>
      </w:pPr>
      <w:r w:rsidRPr="00D332C1">
        <w:rPr>
          <w:szCs w:val="24"/>
        </w:rPr>
        <w:t>Public Service</w:t>
      </w:r>
    </w:p>
    <w:p w14:paraId="205BF00A" w14:textId="77777777" w:rsidR="004C51BD" w:rsidRPr="00D332C1" w:rsidRDefault="004C51BD" w:rsidP="00D5031A">
      <w:r w:rsidRPr="00D332C1">
        <w:t>Director, Lifetime Fitness Program, Department of Kine</w:t>
      </w:r>
      <w:r w:rsidR="00D5031A" w:rsidRPr="00D332C1">
        <w:t xml:space="preserve">siology, University of Illinois; </w:t>
      </w:r>
      <w:r w:rsidRPr="00D332C1">
        <w:t xml:space="preserve">2003 – </w:t>
      </w:r>
      <w:r w:rsidR="00D5031A" w:rsidRPr="00D332C1">
        <w:t>2010</w:t>
      </w:r>
    </w:p>
    <w:p w14:paraId="0214656F" w14:textId="77777777" w:rsidR="004C51BD" w:rsidRPr="00D332C1" w:rsidRDefault="004C51BD" w:rsidP="00E26453">
      <w:r w:rsidRPr="00D332C1">
        <w:t xml:space="preserve">“Menopause and Central Obesity:  Do Pears Become Apples? Presented at Provena Hospital’s </w:t>
      </w:r>
    </w:p>
    <w:p w14:paraId="638416D5" w14:textId="77777777" w:rsidR="004C51BD" w:rsidRPr="00D332C1" w:rsidRDefault="004C51BD" w:rsidP="00E26453">
      <w:pPr>
        <w:ind w:firstLine="720"/>
      </w:pPr>
      <w:r w:rsidRPr="00D332C1">
        <w:t>Healthy Women’s Series, Urbana IL, April 2003.</w:t>
      </w:r>
    </w:p>
    <w:p w14:paraId="5D6CDC78" w14:textId="77777777" w:rsidR="0039603F" w:rsidRPr="00D332C1" w:rsidRDefault="0039603F" w:rsidP="00E26453">
      <w:pPr>
        <w:ind w:firstLine="720"/>
      </w:pPr>
    </w:p>
    <w:p w14:paraId="3452D870" w14:textId="77777777" w:rsidR="004C51BD" w:rsidRPr="00D332C1" w:rsidRDefault="004C51BD" w:rsidP="00E26453">
      <w:r w:rsidRPr="00D332C1">
        <w:t>“</w:t>
      </w:r>
      <w:bookmarkStart w:id="80" w:name="OLE_LINK12"/>
      <w:r w:rsidRPr="00D332C1">
        <w:t>Aging and Physical Activity: Benefits for All Bodies</w:t>
      </w:r>
      <w:bookmarkEnd w:id="80"/>
      <w:r w:rsidRPr="00D332C1">
        <w:t>”. Presented to the Urbana Torch Club,</w:t>
      </w:r>
    </w:p>
    <w:p w14:paraId="6946094A" w14:textId="77777777" w:rsidR="004C51BD" w:rsidRPr="00D332C1" w:rsidRDefault="004C51BD" w:rsidP="00E26453">
      <w:pPr>
        <w:ind w:firstLine="720"/>
      </w:pPr>
      <w:r w:rsidRPr="00D332C1">
        <w:lastRenderedPageBreak/>
        <w:t>Urbana IL, March 2004.</w:t>
      </w:r>
    </w:p>
    <w:p w14:paraId="3EDF5C76" w14:textId="77777777" w:rsidR="004C51BD" w:rsidRPr="00D332C1" w:rsidRDefault="004C51BD" w:rsidP="00E26453">
      <w:r w:rsidRPr="00D332C1">
        <w:t>“Can Exercise Reduce the Risk for Obesity and Osteoporosis i</w:t>
      </w:r>
      <w:r w:rsidR="000F0766" w:rsidRPr="00D332C1">
        <w:t xml:space="preserve">n Midlife Women?” Presented to </w:t>
      </w:r>
      <w:r w:rsidRPr="00D332C1">
        <w:t>the Social Science Club of Champaign and Urbana, March 2005.</w:t>
      </w:r>
    </w:p>
    <w:p w14:paraId="19EAE905" w14:textId="77777777" w:rsidR="009149E0" w:rsidRPr="00D332C1" w:rsidRDefault="009149E0" w:rsidP="00E26453">
      <w:r w:rsidRPr="00D332C1">
        <w:t>“Aging and Physical Activity: Benefits for All Bodies”. Pr</w:t>
      </w:r>
      <w:r w:rsidR="000F0766" w:rsidRPr="00D332C1">
        <w:t xml:space="preserve">esented to the American Cancer </w:t>
      </w:r>
      <w:r w:rsidRPr="00D332C1">
        <w:t>Society</w:t>
      </w:r>
      <w:r w:rsidR="00D72BDA" w:rsidRPr="00D332C1">
        <w:t xml:space="preserve"> Man to Man Program, October 5 </w:t>
      </w:r>
      <w:r w:rsidRPr="00D332C1">
        <w:t>2006</w:t>
      </w:r>
      <w:r w:rsidR="00125B01" w:rsidRPr="00D332C1">
        <w:t>.</w:t>
      </w:r>
    </w:p>
    <w:p w14:paraId="63FA2999" w14:textId="77777777" w:rsidR="00D72BDA" w:rsidRPr="00D332C1" w:rsidRDefault="000F0766" w:rsidP="00E26453">
      <w:r w:rsidRPr="00D332C1">
        <w:t xml:space="preserve"> </w:t>
      </w:r>
      <w:r w:rsidR="00D72BDA" w:rsidRPr="00D332C1">
        <w:t>“Basic Bone Physiology for Better Bone Health”. Presented to the Community Medical School</w:t>
      </w:r>
    </w:p>
    <w:p w14:paraId="0F1AC90C" w14:textId="77777777" w:rsidR="0083200F" w:rsidRPr="00D332C1" w:rsidRDefault="00D72BDA" w:rsidP="00E26453">
      <w:pPr>
        <w:ind w:firstLine="720"/>
      </w:pPr>
      <w:r w:rsidRPr="00D332C1">
        <w:t xml:space="preserve">UIUC College of Medicine, April 2007. </w:t>
      </w:r>
    </w:p>
    <w:p w14:paraId="119F8B82" w14:textId="77777777" w:rsidR="0083200F" w:rsidRPr="00D332C1" w:rsidRDefault="00BD1FD6" w:rsidP="00E26453">
      <w:r w:rsidRPr="00D332C1">
        <w:t>“Body Composition and</w:t>
      </w:r>
      <w:r w:rsidR="0083200F" w:rsidRPr="00D332C1">
        <w:t xml:space="preserve"> Successful Aging: The Critical Role of Physical Activity for Optimal Fat, Lean and </w:t>
      </w:r>
      <w:r w:rsidR="00E73B29" w:rsidRPr="00D332C1">
        <w:tab/>
      </w:r>
      <w:r w:rsidR="0083200F" w:rsidRPr="00D332C1">
        <w:t xml:space="preserve">Bone Mass, </w:t>
      </w:r>
      <w:r w:rsidR="0083200F" w:rsidRPr="00D332C1">
        <w:rPr>
          <w:i/>
          <w:iCs/>
        </w:rPr>
        <w:t>Part I &amp; II</w:t>
      </w:r>
      <w:r w:rsidR="001A6909" w:rsidRPr="00D332C1">
        <w:t xml:space="preserve">, Osher Lifelong </w:t>
      </w:r>
      <w:r w:rsidR="0083200F" w:rsidRPr="00D332C1">
        <w:t>Learning Institute</w:t>
      </w:r>
      <w:r w:rsidR="000A679D" w:rsidRPr="00D332C1">
        <w:t xml:space="preserve"> (OLLI)</w:t>
      </w:r>
      <w:r w:rsidR="0083200F" w:rsidRPr="00D332C1">
        <w:t>, University of Illinois, May</w:t>
      </w:r>
      <w:r w:rsidR="000A679D" w:rsidRPr="00D332C1">
        <w:t xml:space="preserve"> </w:t>
      </w:r>
      <w:r w:rsidR="0083200F" w:rsidRPr="00D332C1">
        <w:t>2008.</w:t>
      </w:r>
    </w:p>
    <w:p w14:paraId="30B7ABE8" w14:textId="77777777" w:rsidR="002E76F2" w:rsidRPr="00D332C1" w:rsidRDefault="002E76F2" w:rsidP="00E26453">
      <w:pPr>
        <w:rPr>
          <w:bCs/>
        </w:rPr>
      </w:pPr>
      <w:r w:rsidRPr="00D332C1">
        <w:t>“</w:t>
      </w:r>
      <w:r w:rsidRPr="00D332C1">
        <w:rPr>
          <w:bCs/>
        </w:rPr>
        <w:t>Physical Activity and Fitness, Body Composition and Physical Function in Older Men and</w:t>
      </w:r>
    </w:p>
    <w:p w14:paraId="114AA72B" w14:textId="77777777" w:rsidR="002E76F2" w:rsidRPr="00D332C1" w:rsidRDefault="002E76F2" w:rsidP="00E26453">
      <w:pPr>
        <w:ind w:firstLine="720"/>
        <w:rPr>
          <w:bCs/>
        </w:rPr>
      </w:pPr>
      <w:r w:rsidRPr="00D332C1">
        <w:rPr>
          <w:bCs/>
        </w:rPr>
        <w:t>Women”, Lifetime Fitness Program, December 2008.</w:t>
      </w:r>
    </w:p>
    <w:p w14:paraId="77FBE5D3" w14:textId="77777777" w:rsidR="00800A9E" w:rsidRPr="00D332C1" w:rsidRDefault="00800A9E" w:rsidP="00E26453">
      <w:r w:rsidRPr="00D332C1">
        <w:t>“</w:t>
      </w:r>
      <w:r w:rsidRPr="00D332C1">
        <w:rPr>
          <w:bCs/>
        </w:rPr>
        <w:t xml:space="preserve">Physical Fitness and Weight Status:  Implications for Disability in Older Females”, </w:t>
      </w:r>
      <w:r w:rsidRPr="00D332C1">
        <w:t>Osher</w:t>
      </w:r>
    </w:p>
    <w:p w14:paraId="15ACBB41" w14:textId="77777777" w:rsidR="00800A9E" w:rsidRPr="00D332C1" w:rsidRDefault="001A6909" w:rsidP="00E26453">
      <w:pPr>
        <w:ind w:firstLine="720"/>
      </w:pPr>
      <w:r w:rsidRPr="00D332C1">
        <w:t>Lifelong</w:t>
      </w:r>
      <w:r w:rsidR="00800A9E" w:rsidRPr="00D332C1">
        <w:t xml:space="preserve"> Learning Institute (OLLI), University of Illinois, January 2009.</w:t>
      </w:r>
    </w:p>
    <w:p w14:paraId="1E9859CC" w14:textId="77777777" w:rsidR="001A6909" w:rsidRPr="00D332C1" w:rsidRDefault="001A6909" w:rsidP="00E26453">
      <w:r w:rsidRPr="00D332C1">
        <w:t xml:space="preserve">“Women’s Health: Breast Cancer, Obesity and </w:t>
      </w:r>
      <w:r w:rsidRPr="00D332C1">
        <w:rPr>
          <w:bCs/>
        </w:rPr>
        <w:t xml:space="preserve">Physical Activity”, </w:t>
      </w:r>
      <w:r w:rsidRPr="00D332C1">
        <w:t>Osher Lifelong Learning</w:t>
      </w:r>
    </w:p>
    <w:p w14:paraId="55B9AEE4" w14:textId="77777777" w:rsidR="00C5343E" w:rsidRPr="00D332C1" w:rsidRDefault="001A6909" w:rsidP="00C5343E">
      <w:pPr>
        <w:ind w:firstLine="720"/>
      </w:pPr>
      <w:r w:rsidRPr="00D332C1">
        <w:t>Institute (OLLI), University of Illinois, January 2009.</w:t>
      </w:r>
    </w:p>
    <w:p w14:paraId="4F773B1E" w14:textId="77777777" w:rsidR="00C5343E" w:rsidRPr="00D332C1" w:rsidRDefault="00C07EA1" w:rsidP="00C5343E">
      <w:r w:rsidRPr="00D332C1">
        <w:t>Evans, EM</w:t>
      </w:r>
      <w:r w:rsidR="00C5343E" w:rsidRPr="00D332C1">
        <w:t xml:space="preserve">, </w:t>
      </w:r>
      <w:r w:rsidRPr="00D332C1">
        <w:t>O’Brien AE</w:t>
      </w:r>
      <w:r w:rsidR="00C5343E" w:rsidRPr="00D332C1">
        <w:t>,</w:t>
      </w:r>
      <w:r w:rsidRPr="00D332C1">
        <w:t xml:space="preserve"> Ward CL</w:t>
      </w:r>
      <w:r w:rsidR="00C5343E" w:rsidRPr="00D332C1">
        <w:t xml:space="preserve">. (2011, July). </w:t>
      </w:r>
      <w:r w:rsidRPr="00D332C1">
        <w:t>“</w:t>
      </w:r>
      <w:r w:rsidR="00846B33" w:rsidRPr="00D332C1">
        <w:t xml:space="preserve">Physical </w:t>
      </w:r>
      <w:r w:rsidR="00C5343E" w:rsidRPr="00D332C1">
        <w:t>Activity,</w:t>
      </w:r>
      <w:r w:rsidRPr="00D332C1">
        <w:t xml:space="preserve"> </w:t>
      </w:r>
      <w:r w:rsidR="00C5343E" w:rsidRPr="00D332C1">
        <w:t>Weight</w:t>
      </w:r>
      <w:r w:rsidR="00846B33" w:rsidRPr="00D332C1">
        <w:t xml:space="preserve"> Status</w:t>
      </w:r>
      <w:r w:rsidR="00C5343E" w:rsidRPr="00D332C1">
        <w:t>, &amp; Disability”</w:t>
      </w:r>
      <w:r w:rsidRPr="00D332C1">
        <w:t>,</w:t>
      </w:r>
      <w:r w:rsidR="00C5343E" w:rsidRPr="00D332C1">
        <w:t xml:space="preserve"> Osher</w:t>
      </w:r>
    </w:p>
    <w:p w14:paraId="2C23C305" w14:textId="77777777" w:rsidR="00C5343E" w:rsidRPr="00D332C1" w:rsidRDefault="00C5343E" w:rsidP="00C5343E">
      <w:pPr>
        <w:ind w:firstLine="720"/>
      </w:pPr>
      <w:r w:rsidRPr="00D332C1">
        <w:t>Lifelong Learning Institute (OLLI), University of Georgia, July, 2011.</w:t>
      </w:r>
    </w:p>
    <w:p w14:paraId="72FD577A" w14:textId="77777777" w:rsidR="00064156" w:rsidRPr="00D332C1" w:rsidRDefault="00064156" w:rsidP="00064156">
      <w:r w:rsidRPr="00D332C1">
        <w:t xml:space="preserve">Evans, EM, </w:t>
      </w:r>
      <w:proofErr w:type="spellStart"/>
      <w:r w:rsidRPr="00D332C1">
        <w:t>Sayler</w:t>
      </w:r>
      <w:proofErr w:type="spellEnd"/>
      <w:r w:rsidRPr="00D332C1">
        <w:t xml:space="preserve"> R, (September 2017). “</w:t>
      </w:r>
      <w:r w:rsidR="00540F53" w:rsidRPr="00D332C1">
        <w:t>Fall Prevention, Could You Get Up from a Fall?”,</w:t>
      </w:r>
      <w:r w:rsidRPr="00D332C1">
        <w:t xml:space="preserve"> Osher</w:t>
      </w:r>
    </w:p>
    <w:p w14:paraId="7C11DA27" w14:textId="77777777" w:rsidR="00064156" w:rsidRPr="00D332C1" w:rsidRDefault="00064156" w:rsidP="00064156">
      <w:pPr>
        <w:ind w:firstLine="720"/>
      </w:pPr>
      <w:r w:rsidRPr="00D332C1">
        <w:t xml:space="preserve">Lifelong Learning Institute (OLLI), University of Georgia, </w:t>
      </w:r>
      <w:r w:rsidR="00540F53" w:rsidRPr="00D332C1">
        <w:t>September, 2017</w:t>
      </w:r>
      <w:r w:rsidRPr="00D332C1">
        <w:t>.</w:t>
      </w:r>
    </w:p>
    <w:p w14:paraId="53EB0DAB" w14:textId="77777777" w:rsidR="00064156" w:rsidRPr="00D332C1" w:rsidRDefault="00064156" w:rsidP="00064156"/>
    <w:p w14:paraId="7B782A91" w14:textId="77777777" w:rsidR="004C51BD" w:rsidRPr="00D332C1" w:rsidRDefault="004C51BD">
      <w:pPr>
        <w:pStyle w:val="Heading3"/>
        <w:tabs>
          <w:tab w:val="clear" w:pos="0"/>
          <w:tab w:val="clear" w:pos="288"/>
          <w:tab w:val="clear" w:pos="540"/>
        </w:tabs>
        <w:rPr>
          <w:i/>
          <w:szCs w:val="24"/>
          <w:u w:val="none"/>
        </w:rPr>
      </w:pPr>
      <w:r w:rsidRPr="00D332C1">
        <w:rPr>
          <w:i/>
          <w:szCs w:val="24"/>
          <w:u w:val="none"/>
        </w:rPr>
        <w:t>University</w:t>
      </w:r>
      <w:r w:rsidR="00846B33" w:rsidRPr="00D332C1">
        <w:rPr>
          <w:i/>
          <w:szCs w:val="24"/>
          <w:u w:val="none"/>
        </w:rPr>
        <w:t xml:space="preserve"> Service</w:t>
      </w:r>
    </w:p>
    <w:p w14:paraId="4C05E786" w14:textId="77777777" w:rsidR="00F4050E" w:rsidRPr="00D332C1" w:rsidRDefault="00F4050E" w:rsidP="00751DB8">
      <w:pPr>
        <w:pStyle w:val="Header"/>
        <w:tabs>
          <w:tab w:val="clear" w:pos="4320"/>
          <w:tab w:val="clear" w:pos="8640"/>
        </w:tabs>
        <w:rPr>
          <w:rFonts w:eastAsia="Arial Unicode MS"/>
          <w:iCs/>
          <w:u w:val="single"/>
        </w:rPr>
      </w:pPr>
    </w:p>
    <w:p w14:paraId="198FDA6C" w14:textId="77777777" w:rsidR="00083CF5" w:rsidRPr="00D332C1" w:rsidRDefault="00083CF5" w:rsidP="00751DB8">
      <w:pPr>
        <w:pStyle w:val="Header"/>
        <w:tabs>
          <w:tab w:val="clear" w:pos="4320"/>
          <w:tab w:val="clear" w:pos="8640"/>
        </w:tabs>
        <w:rPr>
          <w:rFonts w:eastAsia="Arial Unicode MS"/>
          <w:iCs/>
          <w:u w:val="single"/>
        </w:rPr>
      </w:pPr>
      <w:r w:rsidRPr="00D332C1">
        <w:rPr>
          <w:rFonts w:eastAsia="Arial Unicode MS"/>
          <w:iCs/>
          <w:u w:val="single"/>
        </w:rPr>
        <w:t>University of Illinois</w:t>
      </w:r>
    </w:p>
    <w:p w14:paraId="3EBB1370" w14:textId="77777777" w:rsidR="00F4050E" w:rsidRPr="00D332C1" w:rsidRDefault="00F4050E" w:rsidP="00751DB8">
      <w:pPr>
        <w:pStyle w:val="Header"/>
        <w:tabs>
          <w:tab w:val="clear" w:pos="4320"/>
          <w:tab w:val="clear" w:pos="8640"/>
        </w:tabs>
        <w:rPr>
          <w:rFonts w:eastAsia="Arial Unicode MS"/>
          <w:b/>
          <w:iCs/>
        </w:rPr>
      </w:pPr>
    </w:p>
    <w:p w14:paraId="29E57DFD" w14:textId="77777777" w:rsidR="00751DB8" w:rsidRPr="00D332C1" w:rsidRDefault="00083CF5" w:rsidP="00751DB8">
      <w:pPr>
        <w:pStyle w:val="Header"/>
        <w:tabs>
          <w:tab w:val="clear" w:pos="4320"/>
          <w:tab w:val="clear" w:pos="8640"/>
        </w:tabs>
        <w:rPr>
          <w:rFonts w:eastAsia="Arial Unicode MS"/>
          <w:b/>
        </w:rPr>
      </w:pPr>
      <w:r w:rsidRPr="00D332C1">
        <w:rPr>
          <w:rFonts w:eastAsia="Arial Unicode MS"/>
          <w:b/>
          <w:iCs/>
        </w:rPr>
        <w:t>Department</w:t>
      </w:r>
      <w:r w:rsidR="00751DB8" w:rsidRPr="00D332C1">
        <w:rPr>
          <w:rFonts w:eastAsia="Arial Unicode MS"/>
          <w:b/>
          <w:iCs/>
        </w:rPr>
        <w:t xml:space="preserve"> of Kinesiology</w:t>
      </w:r>
      <w:r w:rsidR="00071D25" w:rsidRPr="00D332C1">
        <w:rPr>
          <w:rFonts w:eastAsia="Arial Unicode MS"/>
          <w:b/>
          <w:iCs/>
        </w:rPr>
        <w:t xml:space="preserve"> and Community Health</w:t>
      </w:r>
    </w:p>
    <w:p w14:paraId="641F25A1" w14:textId="77777777" w:rsidR="00751DB8" w:rsidRPr="00D332C1" w:rsidRDefault="0055718F" w:rsidP="00751DB8">
      <w:r w:rsidRPr="00D332C1">
        <w:t>Member of Advisory Committee:</w:t>
      </w:r>
      <w:r w:rsidR="00751DB8" w:rsidRPr="00D332C1">
        <w:t xml:space="preserve"> Department of Kinesiology, Fall 2003 – </w:t>
      </w:r>
      <w:r w:rsidRPr="00D332C1">
        <w:t>2010</w:t>
      </w:r>
      <w:r w:rsidR="00751DB8" w:rsidRPr="00D332C1">
        <w:t xml:space="preserve"> (voted)</w:t>
      </w:r>
    </w:p>
    <w:p w14:paraId="19F37FB6" w14:textId="77777777" w:rsidR="008718B1" w:rsidRPr="00D332C1" w:rsidRDefault="0055718F" w:rsidP="00751DB8">
      <w:r w:rsidRPr="00D332C1">
        <w:rPr>
          <w:rFonts w:eastAsia="Arial Unicode MS"/>
        </w:rPr>
        <w:t>Member of Search Committee</w:t>
      </w:r>
      <w:r w:rsidR="008718B1" w:rsidRPr="00D332C1">
        <w:rPr>
          <w:rFonts w:eastAsia="Arial Unicode MS"/>
        </w:rPr>
        <w:t xml:space="preserve"> Exercise Physiology Position</w:t>
      </w:r>
      <w:r w:rsidRPr="00D332C1">
        <w:rPr>
          <w:rFonts w:eastAsia="Arial Unicode MS"/>
        </w:rPr>
        <w:t>:</w:t>
      </w:r>
      <w:r w:rsidR="008718B1" w:rsidRPr="00D332C1">
        <w:rPr>
          <w:rFonts w:eastAsia="Arial Unicode MS"/>
        </w:rPr>
        <w:t xml:space="preserve"> </w:t>
      </w:r>
      <w:r w:rsidR="00E91BF4" w:rsidRPr="00D332C1">
        <w:rPr>
          <w:rFonts w:eastAsia="Arial Unicode MS"/>
        </w:rPr>
        <w:t>Spring 2002</w:t>
      </w:r>
      <w:r w:rsidRPr="00D332C1">
        <w:rPr>
          <w:rFonts w:eastAsia="Arial Unicode MS"/>
        </w:rPr>
        <w:t xml:space="preserve"> </w:t>
      </w:r>
      <w:r w:rsidR="008718B1" w:rsidRPr="00D332C1">
        <w:rPr>
          <w:rFonts w:eastAsia="Arial Unicode MS"/>
        </w:rPr>
        <w:t>(appointed)</w:t>
      </w:r>
    </w:p>
    <w:p w14:paraId="2D772403" w14:textId="77777777" w:rsidR="00751DB8" w:rsidRPr="00D332C1" w:rsidRDefault="00751DB8" w:rsidP="00751DB8">
      <w:pPr>
        <w:rPr>
          <w:rFonts w:eastAsia="Arial Unicode MS"/>
        </w:rPr>
      </w:pPr>
      <w:r w:rsidRPr="00D332C1">
        <w:t>Director of the Lifetime Fitness Program service pro</w:t>
      </w:r>
      <w:r w:rsidR="0055718F" w:rsidRPr="00D332C1">
        <w:t>gram, Department of Kinesiology:</w:t>
      </w:r>
      <w:r w:rsidRPr="00D332C1">
        <w:t xml:space="preserve"> 2003 - </w:t>
      </w:r>
      <w:r w:rsidR="0055718F" w:rsidRPr="00D332C1">
        <w:t>2010</w:t>
      </w:r>
      <w:r w:rsidRPr="00D332C1">
        <w:t xml:space="preserve"> </w:t>
      </w:r>
    </w:p>
    <w:p w14:paraId="4EAD5816" w14:textId="77777777" w:rsidR="00645302" w:rsidRPr="00D332C1" w:rsidRDefault="008718B1">
      <w:pPr>
        <w:pStyle w:val="Header"/>
        <w:tabs>
          <w:tab w:val="clear" w:pos="4320"/>
          <w:tab w:val="clear" w:pos="8640"/>
        </w:tabs>
        <w:rPr>
          <w:rFonts w:eastAsia="Arial Unicode MS"/>
          <w:iCs/>
        </w:rPr>
      </w:pPr>
      <w:r w:rsidRPr="00D332C1">
        <w:rPr>
          <w:rFonts w:eastAsia="Arial Unicode MS"/>
          <w:iCs/>
        </w:rPr>
        <w:t>Member of Search Committee, Academic Professio</w:t>
      </w:r>
      <w:r w:rsidR="0055718F" w:rsidRPr="00D332C1">
        <w:rPr>
          <w:rFonts w:eastAsia="Arial Unicode MS"/>
          <w:iCs/>
        </w:rPr>
        <w:t>nal Computer Support Position:</w:t>
      </w:r>
      <w:r w:rsidRPr="00D332C1">
        <w:rPr>
          <w:rFonts w:eastAsia="Arial Unicode MS"/>
          <w:iCs/>
        </w:rPr>
        <w:t xml:space="preserve"> 2005 (appointed)</w:t>
      </w:r>
    </w:p>
    <w:p w14:paraId="6B192B64" w14:textId="77777777" w:rsidR="00CE2C34" w:rsidRPr="00D332C1" w:rsidRDefault="006D0B71">
      <w:pPr>
        <w:pStyle w:val="Header"/>
        <w:tabs>
          <w:tab w:val="clear" w:pos="4320"/>
          <w:tab w:val="clear" w:pos="8640"/>
        </w:tabs>
        <w:rPr>
          <w:rFonts w:eastAsia="Arial Unicode MS"/>
          <w:iCs/>
        </w:rPr>
      </w:pPr>
      <w:r w:rsidRPr="00D332C1">
        <w:rPr>
          <w:rFonts w:eastAsia="Arial Unicode MS"/>
          <w:iCs/>
        </w:rPr>
        <w:t>Exercise Physi</w:t>
      </w:r>
      <w:r w:rsidR="0055718F" w:rsidRPr="00D332C1">
        <w:rPr>
          <w:rFonts w:eastAsia="Arial Unicode MS"/>
          <w:iCs/>
        </w:rPr>
        <w:t>ology Concentration Coordinator:</w:t>
      </w:r>
      <w:r w:rsidRPr="00D332C1">
        <w:rPr>
          <w:rFonts w:eastAsia="Arial Unicode MS"/>
          <w:iCs/>
        </w:rPr>
        <w:t xml:space="preserve"> Fall 2008 – </w:t>
      </w:r>
      <w:r w:rsidR="0055718F" w:rsidRPr="00D332C1">
        <w:rPr>
          <w:rFonts w:eastAsia="Arial Unicode MS"/>
          <w:iCs/>
        </w:rPr>
        <w:t>200</w:t>
      </w:r>
      <w:r w:rsidR="0075336C" w:rsidRPr="00D332C1">
        <w:rPr>
          <w:rFonts w:eastAsia="Arial Unicode MS"/>
          <w:iCs/>
        </w:rPr>
        <w:t>9</w:t>
      </w:r>
      <w:r w:rsidRPr="00D332C1">
        <w:rPr>
          <w:rFonts w:eastAsia="Arial Unicode MS"/>
          <w:iCs/>
        </w:rPr>
        <w:t xml:space="preserve"> (appointed)</w:t>
      </w:r>
    </w:p>
    <w:p w14:paraId="3FA28EA5" w14:textId="77777777" w:rsidR="0032249A" w:rsidRPr="00D332C1" w:rsidRDefault="0032249A">
      <w:pPr>
        <w:pStyle w:val="Header"/>
        <w:tabs>
          <w:tab w:val="clear" w:pos="4320"/>
          <w:tab w:val="clear" w:pos="8640"/>
        </w:tabs>
        <w:rPr>
          <w:rFonts w:eastAsia="Arial Unicode MS"/>
          <w:iCs/>
        </w:rPr>
      </w:pPr>
      <w:r w:rsidRPr="00D332C1">
        <w:rPr>
          <w:rFonts w:eastAsia="Arial Unicode MS"/>
          <w:iCs/>
        </w:rPr>
        <w:t>Member of the</w:t>
      </w:r>
      <w:r w:rsidR="0055718F" w:rsidRPr="00D332C1">
        <w:rPr>
          <w:rFonts w:eastAsia="Arial Unicode MS"/>
          <w:iCs/>
        </w:rPr>
        <w:t xml:space="preserve"> Promotion and Tenure Committee:</w:t>
      </w:r>
      <w:r w:rsidRPr="00D332C1">
        <w:rPr>
          <w:rFonts w:eastAsia="Arial Unicode MS"/>
          <w:iCs/>
        </w:rPr>
        <w:t xml:space="preserve"> Fall 2008 – </w:t>
      </w:r>
      <w:r w:rsidR="0055718F" w:rsidRPr="00D332C1">
        <w:rPr>
          <w:rFonts w:eastAsia="Arial Unicode MS"/>
          <w:iCs/>
        </w:rPr>
        <w:t>2010</w:t>
      </w:r>
      <w:r w:rsidRPr="00D332C1">
        <w:rPr>
          <w:rFonts w:eastAsia="Arial Unicode MS"/>
          <w:iCs/>
        </w:rPr>
        <w:t xml:space="preserve"> (voted)</w:t>
      </w:r>
    </w:p>
    <w:p w14:paraId="5A471865" w14:textId="77777777" w:rsidR="00DC407F" w:rsidRPr="00D332C1" w:rsidRDefault="0055718F">
      <w:pPr>
        <w:pStyle w:val="Header"/>
        <w:tabs>
          <w:tab w:val="clear" w:pos="4320"/>
          <w:tab w:val="clear" w:pos="8640"/>
        </w:tabs>
        <w:rPr>
          <w:rFonts w:eastAsia="Arial Unicode MS"/>
          <w:iCs/>
        </w:rPr>
      </w:pPr>
      <w:r w:rsidRPr="00D332C1">
        <w:rPr>
          <w:rFonts w:eastAsia="Arial Unicode MS"/>
          <w:iCs/>
        </w:rPr>
        <w:t xml:space="preserve">Associate Department Head for </w:t>
      </w:r>
      <w:r w:rsidR="00DC407F" w:rsidRPr="00D332C1">
        <w:rPr>
          <w:rFonts w:eastAsia="Arial Unicode MS"/>
          <w:iCs/>
        </w:rPr>
        <w:t>Undergraduate Studies</w:t>
      </w:r>
      <w:r w:rsidRPr="00D332C1">
        <w:rPr>
          <w:rFonts w:eastAsia="Arial Unicode MS"/>
          <w:iCs/>
        </w:rPr>
        <w:t>:</w:t>
      </w:r>
      <w:r w:rsidR="00340595" w:rsidRPr="00D332C1">
        <w:rPr>
          <w:rFonts w:eastAsia="Arial Unicode MS"/>
          <w:iCs/>
        </w:rPr>
        <w:t xml:space="preserve"> </w:t>
      </w:r>
      <w:r w:rsidR="00DC407F" w:rsidRPr="00D332C1">
        <w:rPr>
          <w:rFonts w:eastAsia="Arial Unicode MS"/>
          <w:iCs/>
        </w:rPr>
        <w:t xml:space="preserve">Fall 2009 – </w:t>
      </w:r>
      <w:r w:rsidRPr="00D332C1">
        <w:rPr>
          <w:rFonts w:eastAsia="Arial Unicode MS"/>
          <w:iCs/>
        </w:rPr>
        <w:t>2010</w:t>
      </w:r>
      <w:r w:rsidR="00DC407F" w:rsidRPr="00D332C1">
        <w:rPr>
          <w:rFonts w:eastAsia="Arial Unicode MS"/>
          <w:iCs/>
        </w:rPr>
        <w:t xml:space="preserve"> (appointed)</w:t>
      </w:r>
    </w:p>
    <w:p w14:paraId="747FCD54" w14:textId="77777777" w:rsidR="00F4050E" w:rsidRPr="00D332C1" w:rsidRDefault="00F4050E">
      <w:pPr>
        <w:pStyle w:val="Header"/>
        <w:tabs>
          <w:tab w:val="clear" w:pos="4320"/>
          <w:tab w:val="clear" w:pos="8640"/>
        </w:tabs>
        <w:rPr>
          <w:rFonts w:eastAsia="Arial Unicode MS"/>
          <w:b/>
          <w:iCs/>
        </w:rPr>
      </w:pPr>
    </w:p>
    <w:p w14:paraId="65F50C45" w14:textId="53371766" w:rsidR="00751DB8" w:rsidRPr="00D332C1" w:rsidRDefault="004C51BD">
      <w:pPr>
        <w:pStyle w:val="Header"/>
        <w:tabs>
          <w:tab w:val="clear" w:pos="4320"/>
          <w:tab w:val="clear" w:pos="8640"/>
        </w:tabs>
        <w:rPr>
          <w:rFonts w:eastAsia="Arial Unicode MS"/>
          <w:b/>
          <w:iCs/>
        </w:rPr>
      </w:pPr>
      <w:r w:rsidRPr="00D332C1">
        <w:rPr>
          <w:rFonts w:eastAsia="Arial Unicode MS"/>
          <w:b/>
          <w:iCs/>
        </w:rPr>
        <w:t>D</w:t>
      </w:r>
      <w:r w:rsidR="00751DB8" w:rsidRPr="00D332C1">
        <w:rPr>
          <w:rFonts w:eastAsia="Arial Unicode MS"/>
          <w:b/>
          <w:iCs/>
        </w:rPr>
        <w:t>ivision of Nutritional Sciences</w:t>
      </w:r>
    </w:p>
    <w:p w14:paraId="04E49D8B" w14:textId="77777777" w:rsidR="00751DB8" w:rsidRPr="00D332C1" w:rsidRDefault="00751DB8" w:rsidP="00751DB8">
      <w:r w:rsidRPr="00D332C1">
        <w:rPr>
          <w:rFonts w:eastAsia="Arial Unicode MS"/>
        </w:rPr>
        <w:t>Member of Executive Committee</w:t>
      </w:r>
      <w:r w:rsidR="0055718F" w:rsidRPr="00D332C1">
        <w:rPr>
          <w:rFonts w:eastAsia="Arial Unicode MS"/>
        </w:rPr>
        <w:t>:</w:t>
      </w:r>
      <w:r w:rsidRPr="00D332C1">
        <w:rPr>
          <w:rFonts w:eastAsia="Arial Unicode MS"/>
        </w:rPr>
        <w:t xml:space="preserve"> Fall 2003 – </w:t>
      </w:r>
      <w:r w:rsidR="00645302" w:rsidRPr="00D332C1">
        <w:rPr>
          <w:rFonts w:eastAsia="Arial Unicode MS"/>
        </w:rPr>
        <w:t>2008</w:t>
      </w:r>
      <w:r w:rsidRPr="00D332C1">
        <w:rPr>
          <w:rFonts w:eastAsia="Arial Unicode MS"/>
        </w:rPr>
        <w:t xml:space="preserve"> (voted)</w:t>
      </w:r>
    </w:p>
    <w:p w14:paraId="517C953E" w14:textId="77777777" w:rsidR="00751DB8" w:rsidRPr="00D332C1" w:rsidRDefault="00751DB8" w:rsidP="00751DB8">
      <w:pPr>
        <w:pStyle w:val="Header"/>
        <w:tabs>
          <w:tab w:val="clear" w:pos="4320"/>
          <w:tab w:val="clear" w:pos="8640"/>
        </w:tabs>
        <w:rPr>
          <w:rFonts w:eastAsia="Arial Unicode MS"/>
        </w:rPr>
      </w:pPr>
      <w:r w:rsidRPr="00D332C1">
        <w:rPr>
          <w:rFonts w:eastAsia="Arial Unicode MS"/>
        </w:rPr>
        <w:t>Member of Search Committee, Obesity Position (Food Science &amp; Human Nutrition)</w:t>
      </w:r>
      <w:r w:rsidR="0055718F" w:rsidRPr="00D332C1">
        <w:rPr>
          <w:rFonts w:eastAsia="Arial Unicode MS"/>
        </w:rPr>
        <w:t>:</w:t>
      </w:r>
      <w:r w:rsidRPr="00D332C1">
        <w:rPr>
          <w:rFonts w:eastAsia="Arial Unicode MS"/>
        </w:rPr>
        <w:t xml:space="preserve"> Fall 2004 &amp; Fall 2005</w:t>
      </w:r>
    </w:p>
    <w:p w14:paraId="33764AC2" w14:textId="77777777" w:rsidR="00645302" w:rsidRPr="00D332C1" w:rsidRDefault="00645302" w:rsidP="00751DB8">
      <w:pPr>
        <w:pStyle w:val="Header"/>
        <w:tabs>
          <w:tab w:val="clear" w:pos="4320"/>
          <w:tab w:val="clear" w:pos="8640"/>
        </w:tabs>
        <w:rPr>
          <w:rFonts w:eastAsia="Arial Unicode MS"/>
        </w:rPr>
      </w:pPr>
      <w:r w:rsidRPr="00D332C1">
        <w:rPr>
          <w:rFonts w:eastAsia="Arial Unicode MS"/>
        </w:rPr>
        <w:t>Member</w:t>
      </w:r>
      <w:r w:rsidR="0055718F" w:rsidRPr="00D332C1">
        <w:rPr>
          <w:rFonts w:eastAsia="Arial Unicode MS"/>
        </w:rPr>
        <w:t>, Director Transition Committee:</w:t>
      </w:r>
      <w:r w:rsidRPr="00D332C1">
        <w:rPr>
          <w:rFonts w:eastAsia="Arial Unicode MS"/>
        </w:rPr>
        <w:t xml:space="preserve"> Fall 2008</w:t>
      </w:r>
    </w:p>
    <w:p w14:paraId="5C1EC925" w14:textId="77777777" w:rsidR="00F4050E" w:rsidRPr="00D332C1" w:rsidRDefault="00F4050E">
      <w:pPr>
        <w:pStyle w:val="BodyText"/>
        <w:ind w:left="360" w:hanging="360"/>
        <w:rPr>
          <w:bCs/>
          <w:iCs/>
          <w:sz w:val="24"/>
        </w:rPr>
      </w:pPr>
    </w:p>
    <w:p w14:paraId="24177406" w14:textId="77777777" w:rsidR="004C51BD" w:rsidRPr="00D332C1" w:rsidRDefault="004C51BD">
      <w:pPr>
        <w:pStyle w:val="BodyText"/>
        <w:ind w:left="360" w:hanging="360"/>
        <w:rPr>
          <w:bCs/>
          <w:iCs/>
          <w:sz w:val="24"/>
        </w:rPr>
      </w:pPr>
      <w:r w:rsidRPr="00D332C1">
        <w:rPr>
          <w:bCs/>
          <w:iCs/>
          <w:sz w:val="24"/>
        </w:rPr>
        <w:t>University</w:t>
      </w:r>
    </w:p>
    <w:p w14:paraId="32CACD04" w14:textId="77777777" w:rsidR="004C51BD" w:rsidRPr="00D332C1" w:rsidRDefault="004C51BD" w:rsidP="009149E0">
      <w:pPr>
        <w:rPr>
          <w:rFonts w:eastAsia="Arial Unicode MS"/>
        </w:rPr>
      </w:pPr>
      <w:r w:rsidRPr="00D332C1">
        <w:rPr>
          <w:rFonts w:eastAsia="Arial Unicode MS"/>
        </w:rPr>
        <w:t>Member of Executive Committee, Aging Initiative</w:t>
      </w:r>
      <w:r w:rsidR="0055718F" w:rsidRPr="00D332C1">
        <w:rPr>
          <w:rFonts w:eastAsia="Arial Unicode MS"/>
        </w:rPr>
        <w:t>:</w:t>
      </w:r>
      <w:r w:rsidRPr="00D332C1">
        <w:rPr>
          <w:rFonts w:eastAsia="Arial Unicode MS"/>
        </w:rPr>
        <w:t xml:space="preserve"> Spring 2003 – </w:t>
      </w:r>
      <w:r w:rsidR="000F0766" w:rsidRPr="00D332C1">
        <w:rPr>
          <w:rFonts w:eastAsia="Arial Unicode MS"/>
        </w:rPr>
        <w:t xml:space="preserve">Spring </w:t>
      </w:r>
      <w:r w:rsidR="009149E0" w:rsidRPr="00D332C1">
        <w:rPr>
          <w:rFonts w:eastAsia="Arial Unicode MS"/>
        </w:rPr>
        <w:t>2006</w:t>
      </w:r>
      <w:r w:rsidRPr="00D332C1">
        <w:rPr>
          <w:rFonts w:eastAsia="Arial Unicode MS"/>
        </w:rPr>
        <w:t xml:space="preserve"> (appointed)</w:t>
      </w:r>
    </w:p>
    <w:p w14:paraId="2927ED31" w14:textId="77777777" w:rsidR="006D0B71" w:rsidRPr="00D332C1" w:rsidRDefault="006D0B71" w:rsidP="009149E0">
      <w:pPr>
        <w:rPr>
          <w:rFonts w:eastAsia="Arial Unicode MS"/>
        </w:rPr>
      </w:pPr>
      <w:r w:rsidRPr="00D332C1">
        <w:rPr>
          <w:rFonts w:eastAsia="Arial Unicode MS"/>
        </w:rPr>
        <w:t>Member, Gradu</w:t>
      </w:r>
      <w:r w:rsidR="0055718F" w:rsidRPr="00D332C1">
        <w:rPr>
          <w:rFonts w:eastAsia="Arial Unicode MS"/>
        </w:rPr>
        <w:t>ate College Executive Committee:</w:t>
      </w:r>
      <w:r w:rsidRPr="00D332C1">
        <w:rPr>
          <w:rFonts w:eastAsia="Arial Unicode MS"/>
        </w:rPr>
        <w:t xml:space="preserve"> Fall 2008 – </w:t>
      </w:r>
      <w:r w:rsidR="000F0766" w:rsidRPr="00D332C1">
        <w:rPr>
          <w:rFonts w:eastAsia="Arial Unicode MS"/>
        </w:rPr>
        <w:t xml:space="preserve">Spring </w:t>
      </w:r>
      <w:r w:rsidR="0055718F" w:rsidRPr="00D332C1">
        <w:rPr>
          <w:rFonts w:eastAsia="Arial Unicode MS"/>
        </w:rPr>
        <w:t>2010</w:t>
      </w:r>
      <w:r w:rsidRPr="00D332C1">
        <w:rPr>
          <w:rFonts w:eastAsia="Arial Unicode MS"/>
        </w:rPr>
        <w:t xml:space="preserve"> (appointed)</w:t>
      </w:r>
    </w:p>
    <w:p w14:paraId="7BC3495D" w14:textId="77777777" w:rsidR="006D0B71" w:rsidRPr="00D332C1" w:rsidRDefault="006D0B71" w:rsidP="009149E0">
      <w:pPr>
        <w:rPr>
          <w:rFonts w:eastAsia="Arial Unicode MS"/>
        </w:rPr>
      </w:pPr>
      <w:r w:rsidRPr="00D332C1">
        <w:rPr>
          <w:rFonts w:eastAsia="Arial Unicode MS"/>
        </w:rPr>
        <w:t>Member, Graduat</w:t>
      </w:r>
      <w:r w:rsidR="0055718F" w:rsidRPr="00D332C1">
        <w:rPr>
          <w:rFonts w:eastAsia="Arial Unicode MS"/>
        </w:rPr>
        <w:t>e College Program Sub-committee:</w:t>
      </w:r>
      <w:r w:rsidRPr="00D332C1">
        <w:rPr>
          <w:rFonts w:eastAsia="Arial Unicode MS"/>
        </w:rPr>
        <w:t xml:space="preserve"> Fall 2008</w:t>
      </w:r>
      <w:r w:rsidR="0020747C" w:rsidRPr="00D332C1">
        <w:rPr>
          <w:rFonts w:eastAsia="Arial Unicode MS"/>
        </w:rPr>
        <w:t xml:space="preserve"> – Spring 2009</w:t>
      </w:r>
      <w:r w:rsidRPr="00D332C1">
        <w:rPr>
          <w:rFonts w:eastAsia="Arial Unicode MS"/>
        </w:rPr>
        <w:t xml:space="preserve"> (appointed)</w:t>
      </w:r>
    </w:p>
    <w:p w14:paraId="0DE26974" w14:textId="77777777" w:rsidR="006D0B71" w:rsidRPr="00D332C1" w:rsidRDefault="006D0B71" w:rsidP="009149E0">
      <w:pPr>
        <w:rPr>
          <w:rFonts w:eastAsia="Arial Unicode MS"/>
        </w:rPr>
      </w:pPr>
    </w:p>
    <w:p w14:paraId="41F43393" w14:textId="77777777" w:rsidR="00083CF5" w:rsidRPr="00D332C1" w:rsidRDefault="00083CF5">
      <w:pPr>
        <w:pStyle w:val="Header"/>
        <w:tabs>
          <w:tab w:val="clear" w:pos="4320"/>
          <w:tab w:val="clear" w:pos="8640"/>
        </w:tabs>
        <w:rPr>
          <w:rFonts w:eastAsia="Arial Unicode MS"/>
          <w:u w:val="single"/>
        </w:rPr>
      </w:pPr>
      <w:r w:rsidRPr="00D332C1">
        <w:rPr>
          <w:rFonts w:eastAsia="Arial Unicode MS"/>
          <w:u w:val="single"/>
        </w:rPr>
        <w:t>University of Georgia</w:t>
      </w:r>
    </w:p>
    <w:p w14:paraId="506B5D3A" w14:textId="77777777" w:rsidR="00F4050E" w:rsidRPr="00D332C1" w:rsidRDefault="00F4050E">
      <w:pPr>
        <w:pStyle w:val="Header"/>
        <w:tabs>
          <w:tab w:val="clear" w:pos="4320"/>
          <w:tab w:val="clear" w:pos="8640"/>
        </w:tabs>
        <w:rPr>
          <w:rFonts w:eastAsia="Arial Unicode MS"/>
          <w:b/>
        </w:rPr>
      </w:pPr>
    </w:p>
    <w:p w14:paraId="41E45735" w14:textId="77777777" w:rsidR="00F4050E" w:rsidRPr="00D332C1" w:rsidRDefault="00083CF5" w:rsidP="00F4050E">
      <w:pPr>
        <w:pStyle w:val="Header"/>
        <w:tabs>
          <w:tab w:val="clear" w:pos="4320"/>
          <w:tab w:val="clear" w:pos="8640"/>
        </w:tabs>
        <w:rPr>
          <w:rFonts w:eastAsia="Arial Unicode MS"/>
          <w:b/>
        </w:rPr>
      </w:pPr>
      <w:r w:rsidRPr="00D332C1">
        <w:rPr>
          <w:rFonts w:eastAsia="Arial Unicode MS"/>
          <w:b/>
        </w:rPr>
        <w:t>Department of Kinesiology</w:t>
      </w:r>
    </w:p>
    <w:p w14:paraId="6FF25DA0" w14:textId="77777777" w:rsidR="00F4050E" w:rsidRPr="00D332C1" w:rsidRDefault="00083CF5" w:rsidP="00F4050E">
      <w:pPr>
        <w:pStyle w:val="Header"/>
        <w:tabs>
          <w:tab w:val="clear" w:pos="4320"/>
          <w:tab w:val="clear" w:pos="8640"/>
        </w:tabs>
        <w:rPr>
          <w:rFonts w:eastAsia="Arial Unicode MS"/>
          <w:b/>
        </w:rPr>
      </w:pPr>
      <w:r w:rsidRPr="00D332C1">
        <w:rPr>
          <w:rFonts w:eastAsia="Arial Unicode MS"/>
        </w:rPr>
        <w:t xml:space="preserve">Director, </w:t>
      </w:r>
      <w:r w:rsidR="005012DD" w:rsidRPr="00D332C1">
        <w:rPr>
          <w:rFonts w:eastAsia="Arial Unicode MS"/>
        </w:rPr>
        <w:t>Center for Physical Activity and Health</w:t>
      </w:r>
      <w:r w:rsidRPr="00D332C1">
        <w:rPr>
          <w:rFonts w:eastAsia="Arial Unicode MS"/>
        </w:rPr>
        <w:t xml:space="preserve">, Fall 2010 </w:t>
      </w:r>
      <w:r w:rsidR="00F4050E" w:rsidRPr="00D332C1">
        <w:rPr>
          <w:rFonts w:eastAsia="Arial Unicode MS"/>
        </w:rPr>
        <w:t>–</w:t>
      </w:r>
      <w:r w:rsidRPr="00D332C1">
        <w:rPr>
          <w:rFonts w:eastAsia="Arial Unicode MS"/>
        </w:rPr>
        <w:t xml:space="preserve"> present</w:t>
      </w:r>
    </w:p>
    <w:p w14:paraId="3FFEA701" w14:textId="77777777" w:rsidR="00F4050E" w:rsidRPr="00D332C1" w:rsidRDefault="00083CF5" w:rsidP="00F4050E">
      <w:pPr>
        <w:pStyle w:val="Header"/>
        <w:tabs>
          <w:tab w:val="clear" w:pos="4320"/>
          <w:tab w:val="clear" w:pos="8640"/>
        </w:tabs>
        <w:rPr>
          <w:rFonts w:eastAsia="Arial Unicode MS"/>
          <w:b/>
        </w:rPr>
      </w:pPr>
      <w:r w:rsidRPr="00D332C1">
        <w:rPr>
          <w:rFonts w:eastAsia="Arial Unicode MS"/>
        </w:rPr>
        <w:t xml:space="preserve">Director, Clinical Exercise Physiology Program, Fall 2010 </w:t>
      </w:r>
      <w:r w:rsidR="00177BC7" w:rsidRPr="00D332C1">
        <w:rPr>
          <w:rFonts w:eastAsia="Arial Unicode MS"/>
        </w:rPr>
        <w:t>–</w:t>
      </w:r>
      <w:r w:rsidRPr="00D332C1">
        <w:rPr>
          <w:rFonts w:eastAsia="Arial Unicode MS"/>
        </w:rPr>
        <w:t xml:space="preserve"> </w:t>
      </w:r>
      <w:r w:rsidR="005012DD" w:rsidRPr="00D332C1">
        <w:rPr>
          <w:rFonts w:eastAsia="Arial Unicode MS"/>
        </w:rPr>
        <w:t>August 2013</w:t>
      </w:r>
    </w:p>
    <w:p w14:paraId="2759B026" w14:textId="77777777" w:rsidR="00F4050E" w:rsidRPr="00D332C1" w:rsidRDefault="003C0E30" w:rsidP="00F4050E">
      <w:pPr>
        <w:pStyle w:val="Header"/>
        <w:tabs>
          <w:tab w:val="clear" w:pos="4320"/>
          <w:tab w:val="clear" w:pos="8640"/>
        </w:tabs>
        <w:rPr>
          <w:rFonts w:eastAsia="Arial Unicode MS"/>
          <w:b/>
        </w:rPr>
      </w:pPr>
      <w:r w:rsidRPr="00D332C1">
        <w:rPr>
          <w:rFonts w:eastAsia="Arial Unicode MS"/>
        </w:rPr>
        <w:t>Sport Management Search Committee, Spring 2012</w:t>
      </w:r>
    </w:p>
    <w:p w14:paraId="36C77307" w14:textId="77777777" w:rsidR="00F4050E" w:rsidRPr="00D332C1" w:rsidRDefault="00A2301D" w:rsidP="00F4050E">
      <w:pPr>
        <w:pStyle w:val="Header"/>
        <w:tabs>
          <w:tab w:val="clear" w:pos="4320"/>
          <w:tab w:val="clear" w:pos="8640"/>
        </w:tabs>
        <w:rPr>
          <w:rFonts w:eastAsia="Arial Unicode MS"/>
          <w:b/>
        </w:rPr>
      </w:pPr>
      <w:r w:rsidRPr="00D332C1">
        <w:rPr>
          <w:rFonts w:eastAsia="Arial Unicode MS"/>
        </w:rPr>
        <w:t>Obesity Facul</w:t>
      </w:r>
      <w:r w:rsidR="003C0E30" w:rsidRPr="00D332C1">
        <w:rPr>
          <w:rFonts w:eastAsia="Arial Unicode MS"/>
        </w:rPr>
        <w:t>ty Search Committee</w:t>
      </w:r>
      <w:r w:rsidR="00846B33" w:rsidRPr="00D332C1">
        <w:rPr>
          <w:rFonts w:eastAsia="Arial Unicode MS"/>
        </w:rPr>
        <w:t xml:space="preserve"> Chair</w:t>
      </w:r>
      <w:r w:rsidR="003C0E30" w:rsidRPr="00D332C1">
        <w:rPr>
          <w:rFonts w:eastAsia="Arial Unicode MS"/>
        </w:rPr>
        <w:t>, Spring 2013</w:t>
      </w:r>
    </w:p>
    <w:p w14:paraId="1C94A97D" w14:textId="77777777" w:rsidR="00F4050E" w:rsidRPr="00D332C1" w:rsidRDefault="00847068" w:rsidP="00F4050E">
      <w:pPr>
        <w:pStyle w:val="Header"/>
        <w:tabs>
          <w:tab w:val="clear" w:pos="4320"/>
          <w:tab w:val="clear" w:pos="8640"/>
        </w:tabs>
        <w:rPr>
          <w:rFonts w:eastAsia="Arial Unicode MS"/>
          <w:b/>
        </w:rPr>
      </w:pPr>
      <w:r w:rsidRPr="00D332C1">
        <w:rPr>
          <w:rFonts w:eastAsia="Arial Unicode MS"/>
        </w:rPr>
        <w:t>Clinical Exercise Physiology Search Committee Chair, Fall 2014 &amp; Spring 2015</w:t>
      </w:r>
    </w:p>
    <w:p w14:paraId="0E36E100" w14:textId="77777777" w:rsidR="00F37A87" w:rsidRPr="00D332C1" w:rsidRDefault="00F4050E" w:rsidP="00F4050E">
      <w:pPr>
        <w:pStyle w:val="Header"/>
        <w:tabs>
          <w:tab w:val="clear" w:pos="4320"/>
          <w:tab w:val="clear" w:pos="8640"/>
        </w:tabs>
        <w:rPr>
          <w:rFonts w:eastAsia="Arial Unicode MS"/>
        </w:rPr>
      </w:pPr>
      <w:r w:rsidRPr="00D332C1">
        <w:rPr>
          <w:rFonts w:eastAsia="Arial Unicode MS"/>
        </w:rPr>
        <w:lastRenderedPageBreak/>
        <w:t>Promotion and Tenure Guidelines Review Committee Chair, Spring 2015</w:t>
      </w:r>
    </w:p>
    <w:p w14:paraId="6A628681" w14:textId="77777777" w:rsidR="00F37A87" w:rsidRPr="00D332C1" w:rsidRDefault="00F37A87" w:rsidP="00F4050E">
      <w:pPr>
        <w:pStyle w:val="Header"/>
        <w:tabs>
          <w:tab w:val="clear" w:pos="4320"/>
          <w:tab w:val="clear" w:pos="8640"/>
        </w:tabs>
        <w:rPr>
          <w:rFonts w:eastAsia="Arial Unicode MS"/>
          <w:b/>
        </w:rPr>
      </w:pPr>
    </w:p>
    <w:p w14:paraId="60CEE3F8" w14:textId="4926CC32" w:rsidR="00F4050E" w:rsidRPr="00D332C1" w:rsidRDefault="00177BC7" w:rsidP="00AD353C">
      <w:pPr>
        <w:rPr>
          <w:rFonts w:eastAsia="Arial Unicode MS"/>
          <w:b/>
        </w:rPr>
      </w:pPr>
      <w:r w:rsidRPr="00D332C1">
        <w:rPr>
          <w:rFonts w:eastAsia="Arial Unicode MS"/>
          <w:b/>
        </w:rPr>
        <w:t>College of Education</w:t>
      </w:r>
    </w:p>
    <w:p w14:paraId="7C0C8A84" w14:textId="77777777" w:rsidR="00F4050E" w:rsidRPr="00D332C1" w:rsidRDefault="00177BC7" w:rsidP="00F4050E">
      <w:pPr>
        <w:pStyle w:val="Header"/>
        <w:tabs>
          <w:tab w:val="clear" w:pos="4320"/>
          <w:tab w:val="clear" w:pos="8640"/>
        </w:tabs>
        <w:rPr>
          <w:rFonts w:eastAsia="Arial Unicode MS"/>
          <w:b/>
        </w:rPr>
      </w:pPr>
      <w:r w:rsidRPr="00D332C1">
        <w:rPr>
          <w:rFonts w:eastAsia="Arial Unicode MS"/>
        </w:rPr>
        <w:t xml:space="preserve">Research Advisory Board, Spring 2011 </w:t>
      </w:r>
      <w:r w:rsidR="008C7F90" w:rsidRPr="00D332C1">
        <w:rPr>
          <w:rFonts w:eastAsia="Arial Unicode MS"/>
        </w:rPr>
        <w:t>–</w:t>
      </w:r>
      <w:r w:rsidRPr="00D332C1">
        <w:rPr>
          <w:rFonts w:eastAsia="Arial Unicode MS"/>
        </w:rPr>
        <w:t xml:space="preserve"> </w:t>
      </w:r>
      <w:r w:rsidR="00847068" w:rsidRPr="00D332C1">
        <w:rPr>
          <w:rFonts w:eastAsia="Arial Unicode MS"/>
        </w:rPr>
        <w:t>May 2013</w:t>
      </w:r>
    </w:p>
    <w:p w14:paraId="082AD99A" w14:textId="77777777" w:rsidR="00F4050E" w:rsidRPr="00D332C1" w:rsidRDefault="00A2301D" w:rsidP="00F4050E">
      <w:pPr>
        <w:pStyle w:val="Header"/>
        <w:tabs>
          <w:tab w:val="clear" w:pos="4320"/>
          <w:tab w:val="clear" w:pos="8640"/>
        </w:tabs>
        <w:rPr>
          <w:rFonts w:eastAsia="Arial Unicode MS"/>
          <w:b/>
        </w:rPr>
      </w:pPr>
      <w:r w:rsidRPr="00D332C1">
        <w:rPr>
          <w:rFonts w:eastAsia="Arial Unicode MS"/>
        </w:rPr>
        <w:t>Dean Search Committee, Fall 2012</w:t>
      </w:r>
      <w:r w:rsidR="007D616E" w:rsidRPr="00D332C1">
        <w:rPr>
          <w:rFonts w:eastAsia="Arial Unicode MS"/>
        </w:rPr>
        <w:t>, Spring 2018</w:t>
      </w:r>
    </w:p>
    <w:p w14:paraId="6EEA8EEE" w14:textId="77777777" w:rsidR="00F4050E" w:rsidRPr="00D332C1" w:rsidRDefault="00F4050E" w:rsidP="00F4050E">
      <w:pPr>
        <w:pStyle w:val="Header"/>
        <w:tabs>
          <w:tab w:val="clear" w:pos="4320"/>
          <w:tab w:val="clear" w:pos="8640"/>
        </w:tabs>
        <w:rPr>
          <w:rFonts w:eastAsia="Arial Unicode MS"/>
        </w:rPr>
      </w:pPr>
      <w:r w:rsidRPr="00D332C1">
        <w:rPr>
          <w:rFonts w:eastAsia="Arial Unicode MS"/>
        </w:rPr>
        <w:t xml:space="preserve">Faculty Senate, Fall 2015 </w:t>
      </w:r>
      <w:r w:rsidR="007D616E" w:rsidRPr="00D332C1">
        <w:rPr>
          <w:rFonts w:eastAsia="Arial Unicode MS"/>
        </w:rPr>
        <w:t>–</w:t>
      </w:r>
      <w:r w:rsidRPr="00D332C1">
        <w:rPr>
          <w:rFonts w:eastAsia="Arial Unicode MS"/>
        </w:rPr>
        <w:t xml:space="preserve"> </w:t>
      </w:r>
      <w:r w:rsidR="007D616E" w:rsidRPr="00D332C1">
        <w:rPr>
          <w:rFonts w:eastAsia="Arial Unicode MS"/>
        </w:rPr>
        <w:t>Spring 2016</w:t>
      </w:r>
    </w:p>
    <w:p w14:paraId="377A4430" w14:textId="77777777" w:rsidR="00F37A87" w:rsidRPr="00D332C1" w:rsidRDefault="00F37A87" w:rsidP="00F4050E">
      <w:pPr>
        <w:pStyle w:val="Header"/>
        <w:tabs>
          <w:tab w:val="clear" w:pos="4320"/>
          <w:tab w:val="clear" w:pos="8640"/>
        </w:tabs>
        <w:rPr>
          <w:rFonts w:eastAsia="Arial Unicode MS"/>
        </w:rPr>
      </w:pPr>
      <w:r w:rsidRPr="00D332C1">
        <w:rPr>
          <w:rFonts w:eastAsia="Arial Unicode MS"/>
        </w:rPr>
        <w:t>Faculty Senate President, Fall 2016 – Spring 2017</w:t>
      </w:r>
    </w:p>
    <w:p w14:paraId="6896A580" w14:textId="77777777" w:rsidR="00F4050E" w:rsidRPr="00D332C1" w:rsidRDefault="00F4050E">
      <w:pPr>
        <w:pStyle w:val="Header"/>
        <w:tabs>
          <w:tab w:val="clear" w:pos="4320"/>
          <w:tab w:val="clear" w:pos="8640"/>
        </w:tabs>
        <w:rPr>
          <w:rFonts w:eastAsia="Arial Unicode MS"/>
          <w:b/>
        </w:rPr>
      </w:pPr>
    </w:p>
    <w:p w14:paraId="765804F3" w14:textId="77777777" w:rsidR="008C7F90" w:rsidRPr="00D332C1" w:rsidRDefault="008C7F90">
      <w:pPr>
        <w:pStyle w:val="Header"/>
        <w:tabs>
          <w:tab w:val="clear" w:pos="4320"/>
          <w:tab w:val="clear" w:pos="8640"/>
        </w:tabs>
        <w:rPr>
          <w:rFonts w:eastAsia="Arial Unicode MS"/>
          <w:b/>
        </w:rPr>
      </w:pPr>
      <w:r w:rsidRPr="00D332C1">
        <w:rPr>
          <w:rFonts w:eastAsia="Arial Unicode MS"/>
          <w:b/>
        </w:rPr>
        <w:t>University</w:t>
      </w:r>
    </w:p>
    <w:p w14:paraId="29C2DC3C" w14:textId="77777777" w:rsidR="00846B33" w:rsidRPr="00D332C1" w:rsidRDefault="00846B33" w:rsidP="00A526B6">
      <w:pPr>
        <w:pStyle w:val="Header"/>
        <w:tabs>
          <w:tab w:val="clear" w:pos="4320"/>
          <w:tab w:val="clear" w:pos="8640"/>
        </w:tabs>
        <w:rPr>
          <w:rFonts w:eastAsia="Arial Unicode MS"/>
        </w:rPr>
      </w:pPr>
      <w:r w:rsidRPr="00D332C1">
        <w:rPr>
          <w:rFonts w:eastAsia="Arial Unicode MS"/>
        </w:rPr>
        <w:t>Obesity Initiative</w:t>
      </w:r>
    </w:p>
    <w:p w14:paraId="3387AA50" w14:textId="77777777" w:rsidR="00846B33" w:rsidRPr="00D332C1" w:rsidRDefault="00F4050E" w:rsidP="00846B33">
      <w:pPr>
        <w:pStyle w:val="Header"/>
        <w:tabs>
          <w:tab w:val="clear" w:pos="4320"/>
          <w:tab w:val="clear" w:pos="8640"/>
        </w:tabs>
        <w:ind w:firstLine="360"/>
        <w:rPr>
          <w:rFonts w:eastAsia="Arial Unicode MS"/>
        </w:rPr>
      </w:pPr>
      <w:r w:rsidRPr="00D332C1">
        <w:rPr>
          <w:rFonts w:eastAsia="Arial Unicode MS"/>
        </w:rPr>
        <w:tab/>
      </w:r>
      <w:r w:rsidR="008C7F90" w:rsidRPr="00D332C1">
        <w:rPr>
          <w:rFonts w:eastAsia="Arial Unicode MS"/>
        </w:rPr>
        <w:t xml:space="preserve">Exercise and Obesity Team Leader, Fall 2011 </w:t>
      </w:r>
      <w:r w:rsidR="00846B33" w:rsidRPr="00D332C1">
        <w:rPr>
          <w:rFonts w:eastAsia="Arial Unicode MS"/>
        </w:rPr>
        <w:t>–</w:t>
      </w:r>
      <w:r w:rsidR="008C7F90" w:rsidRPr="00D332C1">
        <w:rPr>
          <w:rFonts w:eastAsia="Arial Unicode MS"/>
        </w:rPr>
        <w:t xml:space="preserve"> </w:t>
      </w:r>
      <w:r w:rsidR="002F624E" w:rsidRPr="00D332C1">
        <w:rPr>
          <w:rFonts w:eastAsia="Arial Unicode MS"/>
        </w:rPr>
        <w:t>2015</w:t>
      </w:r>
    </w:p>
    <w:p w14:paraId="769D8199" w14:textId="77777777" w:rsidR="00846B33" w:rsidRPr="00D332C1" w:rsidRDefault="00A526B6" w:rsidP="00846B33">
      <w:pPr>
        <w:pStyle w:val="BodyTextIndent3"/>
        <w:ind w:firstLine="0"/>
      </w:pPr>
      <w:r w:rsidRPr="00D332C1">
        <w:tab/>
      </w:r>
      <w:r w:rsidR="00846B33" w:rsidRPr="00D332C1">
        <w:t xml:space="preserve">Healthy Dawg Committee, Fall 2012 </w:t>
      </w:r>
      <w:r w:rsidR="00F4050E" w:rsidRPr="00D332C1">
        <w:t>–</w:t>
      </w:r>
      <w:r w:rsidR="00846B33" w:rsidRPr="00D332C1">
        <w:t xml:space="preserve"> </w:t>
      </w:r>
      <w:r w:rsidR="00F4050E" w:rsidRPr="00D332C1">
        <w:t>Fall 2014</w:t>
      </w:r>
    </w:p>
    <w:p w14:paraId="1381AFD0" w14:textId="77777777" w:rsidR="00F4050E" w:rsidRPr="00D332C1" w:rsidRDefault="00A526B6" w:rsidP="00846B33">
      <w:pPr>
        <w:pStyle w:val="BodyTextIndent3"/>
        <w:ind w:firstLine="0"/>
      </w:pPr>
      <w:r w:rsidRPr="00D332C1">
        <w:tab/>
      </w:r>
      <w:r w:rsidR="00846B33" w:rsidRPr="00D332C1">
        <w:t xml:space="preserve">Healthy Weight Management Instruction Steering Committee, Fall 2012 </w:t>
      </w:r>
      <w:r w:rsidR="00612784" w:rsidRPr="00D332C1">
        <w:t>–</w:t>
      </w:r>
      <w:r w:rsidR="00846B33" w:rsidRPr="00D332C1">
        <w:t xml:space="preserve"> </w:t>
      </w:r>
      <w:r w:rsidR="002F624E" w:rsidRPr="00D332C1">
        <w:t>2015</w:t>
      </w:r>
    </w:p>
    <w:p w14:paraId="71428152" w14:textId="77777777" w:rsidR="00612784" w:rsidRPr="00D332C1" w:rsidRDefault="00612784" w:rsidP="00F4050E">
      <w:pPr>
        <w:pStyle w:val="BodyTextIndent3"/>
        <w:ind w:left="0" w:firstLine="0"/>
      </w:pPr>
      <w:r w:rsidRPr="00D332C1">
        <w:t xml:space="preserve">Provost </w:t>
      </w:r>
      <w:r w:rsidR="00F4050E" w:rsidRPr="00D332C1">
        <w:t>Promotion and Tenure Evaluation Committee</w:t>
      </w:r>
      <w:r w:rsidRPr="00D332C1">
        <w:t>, Spring</w:t>
      </w:r>
      <w:r w:rsidR="00F4050E" w:rsidRPr="00D332C1">
        <w:t xml:space="preserve"> </w:t>
      </w:r>
      <w:r w:rsidRPr="00D332C1">
        <w:t>2015</w:t>
      </w:r>
    </w:p>
    <w:p w14:paraId="1F6820ED" w14:textId="25889495" w:rsidR="00F4050E" w:rsidRPr="00D332C1" w:rsidRDefault="00F4050E" w:rsidP="00F4050E">
      <w:pPr>
        <w:pStyle w:val="BodyTextIndent3"/>
        <w:ind w:left="0" w:firstLine="0"/>
      </w:pPr>
      <w:r w:rsidRPr="00D332C1">
        <w:t xml:space="preserve">Provost Faculty Post-Tenure Review </w:t>
      </w:r>
      <w:r w:rsidR="00414C90" w:rsidRPr="00D332C1">
        <w:t xml:space="preserve">Evaluation </w:t>
      </w:r>
      <w:r w:rsidRPr="00D332C1">
        <w:t>Committee</w:t>
      </w:r>
      <w:r w:rsidR="000F0766" w:rsidRPr="00D332C1">
        <w:t>, Fall 2015</w:t>
      </w:r>
    </w:p>
    <w:p w14:paraId="5F502A92" w14:textId="4AAB64C7" w:rsidR="00D05C30" w:rsidRPr="00D332C1" w:rsidRDefault="001B50C5" w:rsidP="00F4050E">
      <w:pPr>
        <w:pStyle w:val="BodyTextIndent3"/>
        <w:ind w:left="0" w:firstLine="0"/>
      </w:pPr>
      <w:bookmarkStart w:id="81" w:name="_Hlk94528600"/>
      <w:r w:rsidRPr="00D332C1">
        <w:t xml:space="preserve">Chair, </w:t>
      </w:r>
      <w:r w:rsidR="00886E4E" w:rsidRPr="00D332C1">
        <w:t>University Promotion &amp; Tenure Committee – Health and Clinical Sciences B, Fall 2020</w:t>
      </w:r>
      <w:r w:rsidR="00D60BCC" w:rsidRPr="00D332C1">
        <w:t>, Fall 2021</w:t>
      </w:r>
    </w:p>
    <w:bookmarkEnd w:id="81"/>
    <w:p w14:paraId="7C5F25C4" w14:textId="77777777" w:rsidR="00886E4E" w:rsidRPr="00D332C1" w:rsidRDefault="00886E4E" w:rsidP="00886E4E">
      <w:pPr>
        <w:pStyle w:val="BodyTextIndent3"/>
        <w:ind w:left="0" w:firstLine="0"/>
      </w:pPr>
      <w:r w:rsidRPr="00D332C1">
        <w:t>Graduate School Associate Dean Search Committee, Spring 2021</w:t>
      </w:r>
    </w:p>
    <w:p w14:paraId="78C3DA91" w14:textId="77777777" w:rsidR="00F4050E" w:rsidRPr="00D332C1" w:rsidRDefault="00F4050E" w:rsidP="00846B33">
      <w:pPr>
        <w:pStyle w:val="BodyTextIndent3"/>
        <w:ind w:firstLine="0"/>
      </w:pPr>
      <w:r w:rsidRPr="00D332C1">
        <w:tab/>
      </w:r>
    </w:p>
    <w:p w14:paraId="0CA4EEE8" w14:textId="77777777" w:rsidR="00CE2C34" w:rsidRPr="00D332C1" w:rsidRDefault="00CE2C34" w:rsidP="00CE2C34">
      <w:pPr>
        <w:pBdr>
          <w:bottom w:val="single" w:sz="12" w:space="1" w:color="auto"/>
        </w:pBdr>
      </w:pPr>
    </w:p>
    <w:p w14:paraId="2E6DE212" w14:textId="77777777" w:rsidR="000E712D" w:rsidRPr="00D332C1" w:rsidRDefault="00CE2C34">
      <w:pPr>
        <w:pStyle w:val="Header"/>
        <w:tabs>
          <w:tab w:val="clear" w:pos="4320"/>
          <w:tab w:val="clear" w:pos="8640"/>
        </w:tabs>
        <w:rPr>
          <w:rFonts w:eastAsia="Arial Unicode MS"/>
          <w:b/>
        </w:rPr>
      </w:pPr>
      <w:r w:rsidRPr="00D332C1">
        <w:rPr>
          <w:rFonts w:eastAsia="Arial Unicode MS"/>
          <w:b/>
        </w:rPr>
        <w:t>Consultancy</w:t>
      </w:r>
    </w:p>
    <w:p w14:paraId="48869153" w14:textId="77777777" w:rsidR="000E712D" w:rsidRPr="00D332C1" w:rsidRDefault="000E712D">
      <w:pPr>
        <w:pStyle w:val="Header"/>
        <w:tabs>
          <w:tab w:val="clear" w:pos="4320"/>
          <w:tab w:val="clear" w:pos="8640"/>
        </w:tabs>
        <w:rPr>
          <w:rFonts w:eastAsia="Arial Unicode MS"/>
        </w:rPr>
      </w:pPr>
    </w:p>
    <w:p w14:paraId="6D81ED40" w14:textId="77777777" w:rsidR="000E712D" w:rsidRPr="00D332C1" w:rsidRDefault="000E712D" w:rsidP="000E712D">
      <w:pPr>
        <w:rPr>
          <w:color w:val="000000"/>
        </w:rPr>
      </w:pPr>
      <w:r w:rsidRPr="00D332C1">
        <w:rPr>
          <w:color w:val="000000"/>
        </w:rPr>
        <w:t>Research Design and Statistical Analysis Consultant, Senior Health Assessment Program (SHAPE) and Waterfront Research Projects (PI: Carol Kennedy-Armbruster, Department of Kinesiology, Indiana University, United States Navy (DOD), (2012-1013).</w:t>
      </w:r>
    </w:p>
    <w:p w14:paraId="2C7790C2" w14:textId="77777777" w:rsidR="000E712D" w:rsidRPr="00D332C1" w:rsidRDefault="000E712D" w:rsidP="000E712D">
      <w:pPr>
        <w:rPr>
          <w:color w:val="000000"/>
        </w:rPr>
      </w:pPr>
      <w:r w:rsidRPr="00D332C1">
        <w:rPr>
          <w:color w:val="000000"/>
        </w:rPr>
        <w:t> </w:t>
      </w:r>
    </w:p>
    <w:p w14:paraId="01F93A85" w14:textId="77777777" w:rsidR="000E712D" w:rsidRPr="000E712D" w:rsidRDefault="000E712D" w:rsidP="000E712D">
      <w:pPr>
        <w:rPr>
          <w:color w:val="000000"/>
        </w:rPr>
      </w:pPr>
      <w:r w:rsidRPr="00D332C1">
        <w:rPr>
          <w:color w:val="000000"/>
        </w:rPr>
        <w:t>Exercise Consultant, Kellogg Company, Global Nutrition Science Team, Higher Protein Diets and Fitness/Exercise Prescription Topics, (2013-201</w:t>
      </w:r>
      <w:r w:rsidR="00FD05C5" w:rsidRPr="00D332C1">
        <w:rPr>
          <w:color w:val="000000"/>
        </w:rPr>
        <w:t>6</w:t>
      </w:r>
      <w:r w:rsidRPr="00D332C1">
        <w:rPr>
          <w:color w:val="000000"/>
        </w:rPr>
        <w:t>).</w:t>
      </w:r>
      <w:r w:rsidRPr="000E712D">
        <w:rPr>
          <w:rStyle w:val="apple-converted-space"/>
          <w:color w:val="000000"/>
        </w:rPr>
        <w:t> </w:t>
      </w:r>
      <w:r w:rsidRPr="000E712D">
        <w:rPr>
          <w:color w:val="000000"/>
        </w:rPr>
        <w:t> </w:t>
      </w:r>
    </w:p>
    <w:p w14:paraId="5146C433" w14:textId="77777777" w:rsidR="004C51BD" w:rsidRPr="00177BC7" w:rsidRDefault="004C51BD">
      <w:pPr>
        <w:pStyle w:val="Header"/>
        <w:tabs>
          <w:tab w:val="clear" w:pos="4320"/>
          <w:tab w:val="clear" w:pos="8640"/>
        </w:tabs>
        <w:rPr>
          <w:rFonts w:eastAsia="Arial Unicode MS"/>
          <w:vanish/>
        </w:rPr>
      </w:pPr>
      <w:r w:rsidRPr="00177BC7">
        <w:rPr>
          <w:rFonts w:eastAsia="Arial Unicode MS"/>
          <w:vanish/>
        </w:rPr>
        <w:t xml:space="preserve"> </w:t>
      </w:r>
    </w:p>
    <w:p w14:paraId="22E1C81A" w14:textId="77777777" w:rsidR="004C51BD" w:rsidRPr="00177BC7" w:rsidRDefault="004C51BD">
      <w:pPr>
        <w:rPr>
          <w:rFonts w:eastAsia="Arial Unicode MS"/>
        </w:rPr>
      </w:pPr>
    </w:p>
    <w:sectPr w:rsidR="004C51BD" w:rsidRPr="00177BC7" w:rsidSect="009A184D">
      <w:headerReference w:type="default" r:id="rId9"/>
      <w:pgSz w:w="12240" w:h="15840" w:code="1"/>
      <w:pgMar w:top="1080" w:right="864" w:bottom="630"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9B31" w14:textId="77777777" w:rsidR="003D68EA" w:rsidRDefault="003D68EA">
      <w:r>
        <w:separator/>
      </w:r>
    </w:p>
  </w:endnote>
  <w:endnote w:type="continuationSeparator" w:id="0">
    <w:p w14:paraId="7CBD65A7" w14:textId="77777777" w:rsidR="003D68EA" w:rsidRDefault="003D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7953" w14:textId="77777777" w:rsidR="003D68EA" w:rsidRDefault="003D68EA">
      <w:r>
        <w:separator/>
      </w:r>
    </w:p>
  </w:footnote>
  <w:footnote w:type="continuationSeparator" w:id="0">
    <w:p w14:paraId="16345968" w14:textId="77777777" w:rsidR="003D68EA" w:rsidRDefault="003D6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4628" w14:textId="77777777" w:rsidR="007D616E" w:rsidRDefault="007D616E">
    <w:pPr>
      <w:pStyle w:val="Header"/>
      <w:jc w:val="right"/>
    </w:pPr>
    <w:r>
      <w:t xml:space="preserve">Ellen M. Evans, PhD; Page </w:t>
    </w:r>
    <w:r>
      <w:rPr>
        <w:rStyle w:val="PageNumber"/>
      </w:rPr>
      <w:fldChar w:fldCharType="begin"/>
    </w:r>
    <w:r>
      <w:rPr>
        <w:rStyle w:val="PageNumber"/>
      </w:rPr>
      <w:instrText xml:space="preserve"> PAGE </w:instrText>
    </w:r>
    <w:r>
      <w:rPr>
        <w:rStyle w:val="PageNumber"/>
      </w:rPr>
      <w:fldChar w:fldCharType="separate"/>
    </w:r>
    <w:r w:rsidR="002809FF">
      <w:rPr>
        <w:rStyle w:val="PageNumber"/>
        <w:noProof/>
      </w:rPr>
      <w:t>24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27B"/>
    <w:multiLevelType w:val="hybridMultilevel"/>
    <w:tmpl w:val="69766C1E"/>
    <w:lvl w:ilvl="0" w:tplc="60DC5196">
      <w:start w:val="1"/>
      <w:numFmt w:val="decimal"/>
      <w:lvlText w:val="%1."/>
      <w:lvlJc w:val="righ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D57B1B"/>
    <w:multiLevelType w:val="hybridMultilevel"/>
    <w:tmpl w:val="D5D622AC"/>
    <w:lvl w:ilvl="0" w:tplc="8534BD26">
      <w:start w:val="1"/>
      <w:numFmt w:val="decimal"/>
      <w:lvlText w:val="%1."/>
      <w:lvlJc w:val="righ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7421A3"/>
    <w:multiLevelType w:val="hybridMultilevel"/>
    <w:tmpl w:val="69766C1E"/>
    <w:lvl w:ilvl="0" w:tplc="FFFFFFFF">
      <w:start w:val="1"/>
      <w:numFmt w:val="decimal"/>
      <w:lvlText w:val="%1."/>
      <w:lvlJc w:val="righ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106F98"/>
    <w:multiLevelType w:val="hybridMultilevel"/>
    <w:tmpl w:val="106C682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1FB016E"/>
    <w:multiLevelType w:val="hybridMultilevel"/>
    <w:tmpl w:val="106C682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7DE4D83"/>
    <w:multiLevelType w:val="hybridMultilevel"/>
    <w:tmpl w:val="106C682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B3044CC"/>
    <w:multiLevelType w:val="hybridMultilevel"/>
    <w:tmpl w:val="106C682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1FA70C43"/>
    <w:multiLevelType w:val="hybridMultilevel"/>
    <w:tmpl w:val="106C682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9211995"/>
    <w:multiLevelType w:val="hybridMultilevel"/>
    <w:tmpl w:val="46FE0AEA"/>
    <w:lvl w:ilvl="0" w:tplc="DEA2997A">
      <w:start w:val="2"/>
      <w:numFmt w:val="decimal"/>
      <w:pStyle w:val="EndNoteBibliography"/>
      <w:lvlText w:val="%1."/>
      <w:lvlJc w:val="left"/>
      <w:pPr>
        <w:ind w:left="648" w:hanging="360"/>
      </w:pPr>
      <w:rPr>
        <w:b w:val="0"/>
        <w:sz w:val="24"/>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10" w15:restartNumberingAfterBreak="0">
    <w:nsid w:val="293F17CA"/>
    <w:multiLevelType w:val="hybridMultilevel"/>
    <w:tmpl w:val="D5D622AC"/>
    <w:lvl w:ilvl="0" w:tplc="8534BD26">
      <w:start w:val="1"/>
      <w:numFmt w:val="decimal"/>
      <w:lvlText w:val="%1."/>
      <w:lvlJc w:val="righ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A7747F"/>
    <w:multiLevelType w:val="hybridMultilevel"/>
    <w:tmpl w:val="106C682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4E741A1"/>
    <w:multiLevelType w:val="hybridMultilevel"/>
    <w:tmpl w:val="145EA65C"/>
    <w:lvl w:ilvl="0" w:tplc="60DC5196">
      <w:start w:val="1"/>
      <w:numFmt w:val="decimal"/>
      <w:lvlText w:val="%1."/>
      <w:lvlJc w:val="right"/>
      <w:pPr>
        <w:tabs>
          <w:tab w:val="num" w:pos="4950"/>
        </w:tabs>
        <w:ind w:left="49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4B7AA2"/>
    <w:multiLevelType w:val="hybridMultilevel"/>
    <w:tmpl w:val="4686EFC4"/>
    <w:lvl w:ilvl="0" w:tplc="B42466E2">
      <w:start w:val="1"/>
      <w:numFmt w:val="decimal"/>
      <w:lvlText w:val="%1."/>
      <w:lvlJc w:val="right"/>
      <w:pPr>
        <w:tabs>
          <w:tab w:val="num" w:pos="720"/>
        </w:tabs>
        <w:ind w:left="720" w:hanging="360"/>
      </w:pPr>
      <w:rPr>
        <w:rFonts w:hint="default"/>
        <w:sz w:val="24"/>
        <w:szCs w:val="24"/>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6B3234"/>
    <w:multiLevelType w:val="hybridMultilevel"/>
    <w:tmpl w:val="82F46F72"/>
    <w:lvl w:ilvl="0" w:tplc="60DC5196">
      <w:start w:val="1"/>
      <w:numFmt w:val="decimal"/>
      <w:lvlText w:val="%1."/>
      <w:lvlJc w:val="righ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BB68FB"/>
    <w:multiLevelType w:val="hybridMultilevel"/>
    <w:tmpl w:val="03E272CE"/>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AA3BA3"/>
    <w:multiLevelType w:val="hybridMultilevel"/>
    <w:tmpl w:val="03E272CE"/>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82253"/>
    <w:multiLevelType w:val="hybridMultilevel"/>
    <w:tmpl w:val="88FC907E"/>
    <w:lvl w:ilvl="0" w:tplc="60DC5196">
      <w:start w:val="1"/>
      <w:numFmt w:val="decimal"/>
      <w:lvlText w:val="%1."/>
      <w:lvlJc w:val="righ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874688"/>
    <w:multiLevelType w:val="hybridMultilevel"/>
    <w:tmpl w:val="12A0ED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425BCF"/>
    <w:multiLevelType w:val="hybridMultilevel"/>
    <w:tmpl w:val="008403F0"/>
    <w:lvl w:ilvl="0" w:tplc="0409000F">
      <w:start w:val="1"/>
      <w:numFmt w:val="decimal"/>
      <w:lvlText w:val="%1."/>
      <w:lvlJc w:val="left"/>
      <w:pPr>
        <w:ind w:left="900" w:hanging="360"/>
      </w:pPr>
    </w:lvl>
    <w:lvl w:ilvl="1" w:tplc="0409000F">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B274C8D"/>
    <w:multiLevelType w:val="hybridMultilevel"/>
    <w:tmpl w:val="106C682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5C656790"/>
    <w:multiLevelType w:val="hybridMultilevel"/>
    <w:tmpl w:val="88FC907E"/>
    <w:lvl w:ilvl="0" w:tplc="60DC5196">
      <w:start w:val="1"/>
      <w:numFmt w:val="decimal"/>
      <w:lvlText w:val="%1."/>
      <w:lvlJc w:val="righ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733FFF"/>
    <w:multiLevelType w:val="hybridMultilevel"/>
    <w:tmpl w:val="88FC907E"/>
    <w:lvl w:ilvl="0" w:tplc="60DC5196">
      <w:start w:val="1"/>
      <w:numFmt w:val="decimal"/>
      <w:lvlText w:val="%1."/>
      <w:lvlJc w:val="righ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5311A2"/>
    <w:multiLevelType w:val="hybridMultilevel"/>
    <w:tmpl w:val="F65CDAEA"/>
    <w:lvl w:ilvl="0" w:tplc="60DC5196">
      <w:start w:val="1"/>
      <w:numFmt w:val="decimal"/>
      <w:lvlText w:val="%1."/>
      <w:lvlJc w:val="righ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AA74A8"/>
    <w:multiLevelType w:val="hybridMultilevel"/>
    <w:tmpl w:val="88FC907E"/>
    <w:lvl w:ilvl="0" w:tplc="60DC5196">
      <w:start w:val="1"/>
      <w:numFmt w:val="decimal"/>
      <w:lvlText w:val="%1."/>
      <w:lvlJc w:val="right"/>
      <w:pPr>
        <w:tabs>
          <w:tab w:val="num" w:pos="540"/>
        </w:tabs>
        <w:ind w:left="54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12"/>
  </w:num>
  <w:num w:numId="4">
    <w:abstractNumId w:val="13"/>
  </w:num>
  <w:num w:numId="5">
    <w:abstractNumId w:val="24"/>
  </w:num>
  <w:num w:numId="6">
    <w:abstractNumId w:val="22"/>
  </w:num>
  <w:num w:numId="7">
    <w:abstractNumId w:val="19"/>
  </w:num>
  <w:num w:numId="8">
    <w:abstractNumId w:val="17"/>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1"/>
  </w:num>
  <w:num w:numId="13">
    <w:abstractNumId w:val="3"/>
  </w:num>
  <w:num w:numId="14">
    <w:abstractNumId w:val="7"/>
  </w:num>
  <w:num w:numId="15">
    <w:abstractNumId w:val="8"/>
  </w:num>
  <w:num w:numId="16">
    <w:abstractNumId w:val="5"/>
  </w:num>
  <w:num w:numId="17">
    <w:abstractNumId w:val="20"/>
  </w:num>
  <w:num w:numId="18">
    <w:abstractNumId w:val="4"/>
  </w:num>
  <w:num w:numId="19">
    <w:abstractNumId w:val="21"/>
  </w:num>
  <w:num w:numId="20">
    <w:abstractNumId w:val="23"/>
  </w:num>
  <w:num w:numId="21">
    <w:abstractNumId w:val="18"/>
  </w:num>
  <w:num w:numId="22">
    <w:abstractNumId w:val="10"/>
  </w:num>
  <w:num w:numId="23">
    <w:abstractNumId w:val="16"/>
  </w:num>
  <w:num w:numId="24">
    <w:abstractNumId w:val="15"/>
  </w:num>
  <w:num w:numId="2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65"/>
    <w:rsid w:val="00001671"/>
    <w:rsid w:val="000019D3"/>
    <w:rsid w:val="00001C96"/>
    <w:rsid w:val="000026C2"/>
    <w:rsid w:val="000042B9"/>
    <w:rsid w:val="00004B13"/>
    <w:rsid w:val="00007BA0"/>
    <w:rsid w:val="0001355E"/>
    <w:rsid w:val="000137CF"/>
    <w:rsid w:val="000139F2"/>
    <w:rsid w:val="00013A0C"/>
    <w:rsid w:val="000157DA"/>
    <w:rsid w:val="00017509"/>
    <w:rsid w:val="000206B4"/>
    <w:rsid w:val="000220FB"/>
    <w:rsid w:val="00022947"/>
    <w:rsid w:val="0002383C"/>
    <w:rsid w:val="0002405F"/>
    <w:rsid w:val="00024136"/>
    <w:rsid w:val="00024D00"/>
    <w:rsid w:val="000260D3"/>
    <w:rsid w:val="000274A2"/>
    <w:rsid w:val="00027AF7"/>
    <w:rsid w:val="00027D5A"/>
    <w:rsid w:val="00030496"/>
    <w:rsid w:val="000312BF"/>
    <w:rsid w:val="0003238D"/>
    <w:rsid w:val="00033933"/>
    <w:rsid w:val="00033A9D"/>
    <w:rsid w:val="00034553"/>
    <w:rsid w:val="000361A7"/>
    <w:rsid w:val="00037E8F"/>
    <w:rsid w:val="000410CF"/>
    <w:rsid w:val="00041912"/>
    <w:rsid w:val="0004191B"/>
    <w:rsid w:val="00041E0C"/>
    <w:rsid w:val="000427B8"/>
    <w:rsid w:val="000434E6"/>
    <w:rsid w:val="000446DA"/>
    <w:rsid w:val="000450DB"/>
    <w:rsid w:val="0005005F"/>
    <w:rsid w:val="000507E0"/>
    <w:rsid w:val="00050CF0"/>
    <w:rsid w:val="00050F06"/>
    <w:rsid w:val="000517A1"/>
    <w:rsid w:val="000524FD"/>
    <w:rsid w:val="00054256"/>
    <w:rsid w:val="000554F6"/>
    <w:rsid w:val="000559B2"/>
    <w:rsid w:val="00060B07"/>
    <w:rsid w:val="00062246"/>
    <w:rsid w:val="0006355E"/>
    <w:rsid w:val="000638F9"/>
    <w:rsid w:val="00064156"/>
    <w:rsid w:val="00064781"/>
    <w:rsid w:val="00064D09"/>
    <w:rsid w:val="000658D0"/>
    <w:rsid w:val="000663B3"/>
    <w:rsid w:val="00067DB9"/>
    <w:rsid w:val="00070B9E"/>
    <w:rsid w:val="0007156D"/>
    <w:rsid w:val="00071D25"/>
    <w:rsid w:val="00071E78"/>
    <w:rsid w:val="00073035"/>
    <w:rsid w:val="00074F54"/>
    <w:rsid w:val="00075F53"/>
    <w:rsid w:val="00076E79"/>
    <w:rsid w:val="000806C9"/>
    <w:rsid w:val="00080908"/>
    <w:rsid w:val="00080B71"/>
    <w:rsid w:val="00083CF5"/>
    <w:rsid w:val="00084484"/>
    <w:rsid w:val="00084B93"/>
    <w:rsid w:val="0008539C"/>
    <w:rsid w:val="00085410"/>
    <w:rsid w:val="00090806"/>
    <w:rsid w:val="00091241"/>
    <w:rsid w:val="00091547"/>
    <w:rsid w:val="00091927"/>
    <w:rsid w:val="00091FA1"/>
    <w:rsid w:val="00092381"/>
    <w:rsid w:val="000923E8"/>
    <w:rsid w:val="00092490"/>
    <w:rsid w:val="00093467"/>
    <w:rsid w:val="00093B0C"/>
    <w:rsid w:val="00093BF3"/>
    <w:rsid w:val="000947DE"/>
    <w:rsid w:val="000A0050"/>
    <w:rsid w:val="000A10EC"/>
    <w:rsid w:val="000A1C75"/>
    <w:rsid w:val="000A2E25"/>
    <w:rsid w:val="000A48D9"/>
    <w:rsid w:val="000A679D"/>
    <w:rsid w:val="000A6FBB"/>
    <w:rsid w:val="000A76E2"/>
    <w:rsid w:val="000B081C"/>
    <w:rsid w:val="000B1140"/>
    <w:rsid w:val="000B23A0"/>
    <w:rsid w:val="000B2934"/>
    <w:rsid w:val="000B45A9"/>
    <w:rsid w:val="000B4647"/>
    <w:rsid w:val="000B4918"/>
    <w:rsid w:val="000B53B6"/>
    <w:rsid w:val="000B5E12"/>
    <w:rsid w:val="000B6ED8"/>
    <w:rsid w:val="000B7B53"/>
    <w:rsid w:val="000B7EA6"/>
    <w:rsid w:val="000B7FCF"/>
    <w:rsid w:val="000C073B"/>
    <w:rsid w:val="000C08B3"/>
    <w:rsid w:val="000C14E0"/>
    <w:rsid w:val="000C19A0"/>
    <w:rsid w:val="000C247A"/>
    <w:rsid w:val="000C29D4"/>
    <w:rsid w:val="000C2A6D"/>
    <w:rsid w:val="000C360E"/>
    <w:rsid w:val="000C4337"/>
    <w:rsid w:val="000C76ED"/>
    <w:rsid w:val="000C7E1C"/>
    <w:rsid w:val="000D0A30"/>
    <w:rsid w:val="000D3338"/>
    <w:rsid w:val="000D3BE9"/>
    <w:rsid w:val="000D3F21"/>
    <w:rsid w:val="000D5059"/>
    <w:rsid w:val="000E0938"/>
    <w:rsid w:val="000E0CA8"/>
    <w:rsid w:val="000E0D45"/>
    <w:rsid w:val="000E3AF3"/>
    <w:rsid w:val="000E3D1D"/>
    <w:rsid w:val="000E4BC3"/>
    <w:rsid w:val="000E61FC"/>
    <w:rsid w:val="000E6BE5"/>
    <w:rsid w:val="000E712D"/>
    <w:rsid w:val="000E7863"/>
    <w:rsid w:val="000E7B2A"/>
    <w:rsid w:val="000E7C24"/>
    <w:rsid w:val="000F0710"/>
    <w:rsid w:val="000F0766"/>
    <w:rsid w:val="000F0998"/>
    <w:rsid w:val="000F1652"/>
    <w:rsid w:val="000F4A58"/>
    <w:rsid w:val="000F5FF5"/>
    <w:rsid w:val="000F6716"/>
    <w:rsid w:val="000F7748"/>
    <w:rsid w:val="00101F18"/>
    <w:rsid w:val="0010207C"/>
    <w:rsid w:val="0010449E"/>
    <w:rsid w:val="00104648"/>
    <w:rsid w:val="00104B85"/>
    <w:rsid w:val="001050B1"/>
    <w:rsid w:val="0010561A"/>
    <w:rsid w:val="0010706B"/>
    <w:rsid w:val="00107301"/>
    <w:rsid w:val="0010761E"/>
    <w:rsid w:val="0011055B"/>
    <w:rsid w:val="00111B80"/>
    <w:rsid w:val="0011250E"/>
    <w:rsid w:val="00112FE0"/>
    <w:rsid w:val="0011341F"/>
    <w:rsid w:val="00114DBA"/>
    <w:rsid w:val="00114E99"/>
    <w:rsid w:val="00115A90"/>
    <w:rsid w:val="00116977"/>
    <w:rsid w:val="001172EE"/>
    <w:rsid w:val="0011787D"/>
    <w:rsid w:val="00117CC2"/>
    <w:rsid w:val="001209F2"/>
    <w:rsid w:val="00120A57"/>
    <w:rsid w:val="00120D19"/>
    <w:rsid w:val="0012353E"/>
    <w:rsid w:val="00123A8E"/>
    <w:rsid w:val="00124B34"/>
    <w:rsid w:val="00125B01"/>
    <w:rsid w:val="00125B4B"/>
    <w:rsid w:val="00126813"/>
    <w:rsid w:val="00127892"/>
    <w:rsid w:val="00131F0A"/>
    <w:rsid w:val="00133D9D"/>
    <w:rsid w:val="00135F7C"/>
    <w:rsid w:val="001367F5"/>
    <w:rsid w:val="00137633"/>
    <w:rsid w:val="0014078B"/>
    <w:rsid w:val="001408C3"/>
    <w:rsid w:val="00140EA6"/>
    <w:rsid w:val="00141301"/>
    <w:rsid w:val="00141D99"/>
    <w:rsid w:val="00142EA5"/>
    <w:rsid w:val="00143047"/>
    <w:rsid w:val="00151562"/>
    <w:rsid w:val="001515F5"/>
    <w:rsid w:val="00153AE9"/>
    <w:rsid w:val="00154060"/>
    <w:rsid w:val="00154E3F"/>
    <w:rsid w:val="00154E4D"/>
    <w:rsid w:val="001568C5"/>
    <w:rsid w:val="00156FB6"/>
    <w:rsid w:val="001601BF"/>
    <w:rsid w:val="001618EE"/>
    <w:rsid w:val="00163A27"/>
    <w:rsid w:val="00164B63"/>
    <w:rsid w:val="00165DC3"/>
    <w:rsid w:val="00166241"/>
    <w:rsid w:val="00166673"/>
    <w:rsid w:val="00170BCD"/>
    <w:rsid w:val="00171FC2"/>
    <w:rsid w:val="00172872"/>
    <w:rsid w:val="00172A5B"/>
    <w:rsid w:val="00173D36"/>
    <w:rsid w:val="0017781D"/>
    <w:rsid w:val="00177BC7"/>
    <w:rsid w:val="001805ED"/>
    <w:rsid w:val="00180A9F"/>
    <w:rsid w:val="00180EE3"/>
    <w:rsid w:val="001821E0"/>
    <w:rsid w:val="0018226D"/>
    <w:rsid w:val="00182DA6"/>
    <w:rsid w:val="00183CA9"/>
    <w:rsid w:val="00186D2F"/>
    <w:rsid w:val="00187267"/>
    <w:rsid w:val="00190A0F"/>
    <w:rsid w:val="00190DC5"/>
    <w:rsid w:val="00191E81"/>
    <w:rsid w:val="00192926"/>
    <w:rsid w:val="001935D7"/>
    <w:rsid w:val="0019417C"/>
    <w:rsid w:val="00194B91"/>
    <w:rsid w:val="00195234"/>
    <w:rsid w:val="0019555D"/>
    <w:rsid w:val="001956FB"/>
    <w:rsid w:val="001A114F"/>
    <w:rsid w:val="001A1B73"/>
    <w:rsid w:val="001A21D3"/>
    <w:rsid w:val="001A30E6"/>
    <w:rsid w:val="001A5FB3"/>
    <w:rsid w:val="001A6909"/>
    <w:rsid w:val="001A786F"/>
    <w:rsid w:val="001B1FB5"/>
    <w:rsid w:val="001B2638"/>
    <w:rsid w:val="001B39E9"/>
    <w:rsid w:val="001B3B12"/>
    <w:rsid w:val="001B3D3F"/>
    <w:rsid w:val="001B3FFE"/>
    <w:rsid w:val="001B491B"/>
    <w:rsid w:val="001B50C5"/>
    <w:rsid w:val="001B57E6"/>
    <w:rsid w:val="001B59E2"/>
    <w:rsid w:val="001B614F"/>
    <w:rsid w:val="001B65BC"/>
    <w:rsid w:val="001B6F5F"/>
    <w:rsid w:val="001B77C8"/>
    <w:rsid w:val="001C0092"/>
    <w:rsid w:val="001C0431"/>
    <w:rsid w:val="001C04D6"/>
    <w:rsid w:val="001C22C2"/>
    <w:rsid w:val="001C31A8"/>
    <w:rsid w:val="001C391F"/>
    <w:rsid w:val="001C417A"/>
    <w:rsid w:val="001C451B"/>
    <w:rsid w:val="001C621F"/>
    <w:rsid w:val="001C629F"/>
    <w:rsid w:val="001C64CC"/>
    <w:rsid w:val="001D2261"/>
    <w:rsid w:val="001D2AE7"/>
    <w:rsid w:val="001D2C5C"/>
    <w:rsid w:val="001D37A4"/>
    <w:rsid w:val="001D383B"/>
    <w:rsid w:val="001D54B8"/>
    <w:rsid w:val="001D5811"/>
    <w:rsid w:val="001D5A19"/>
    <w:rsid w:val="001D5A9D"/>
    <w:rsid w:val="001D61FF"/>
    <w:rsid w:val="001D67A0"/>
    <w:rsid w:val="001D7261"/>
    <w:rsid w:val="001D7335"/>
    <w:rsid w:val="001E0507"/>
    <w:rsid w:val="001E10D3"/>
    <w:rsid w:val="001E4691"/>
    <w:rsid w:val="001E577D"/>
    <w:rsid w:val="001E7469"/>
    <w:rsid w:val="001E79C1"/>
    <w:rsid w:val="001E7BB0"/>
    <w:rsid w:val="001F218F"/>
    <w:rsid w:val="001F3041"/>
    <w:rsid w:val="001F3055"/>
    <w:rsid w:val="001F3473"/>
    <w:rsid w:val="001F35B4"/>
    <w:rsid w:val="001F3A47"/>
    <w:rsid w:val="001F3A6A"/>
    <w:rsid w:val="001F3F50"/>
    <w:rsid w:val="001F45D2"/>
    <w:rsid w:val="001F461D"/>
    <w:rsid w:val="001F4701"/>
    <w:rsid w:val="001F5E11"/>
    <w:rsid w:val="001F5EC7"/>
    <w:rsid w:val="001F63B6"/>
    <w:rsid w:val="00201E7E"/>
    <w:rsid w:val="00202324"/>
    <w:rsid w:val="00202EF2"/>
    <w:rsid w:val="002039AF"/>
    <w:rsid w:val="00204A10"/>
    <w:rsid w:val="00205B7C"/>
    <w:rsid w:val="00205E13"/>
    <w:rsid w:val="0020747C"/>
    <w:rsid w:val="00211F25"/>
    <w:rsid w:val="00213260"/>
    <w:rsid w:val="00213A9D"/>
    <w:rsid w:val="002146B5"/>
    <w:rsid w:val="00214CB4"/>
    <w:rsid w:val="0021504A"/>
    <w:rsid w:val="00215D68"/>
    <w:rsid w:val="00215F2C"/>
    <w:rsid w:val="00215F76"/>
    <w:rsid w:val="002165A9"/>
    <w:rsid w:val="00216C86"/>
    <w:rsid w:val="00217A8B"/>
    <w:rsid w:val="00220BEA"/>
    <w:rsid w:val="00221204"/>
    <w:rsid w:val="0022160B"/>
    <w:rsid w:val="002219A1"/>
    <w:rsid w:val="00224ADC"/>
    <w:rsid w:val="002257DD"/>
    <w:rsid w:val="00225885"/>
    <w:rsid w:val="002258D0"/>
    <w:rsid w:val="00225C09"/>
    <w:rsid w:val="00226416"/>
    <w:rsid w:val="0022689A"/>
    <w:rsid w:val="00226A7F"/>
    <w:rsid w:val="0022732E"/>
    <w:rsid w:val="002305CE"/>
    <w:rsid w:val="002307F2"/>
    <w:rsid w:val="00230BD2"/>
    <w:rsid w:val="00231768"/>
    <w:rsid w:val="0023237D"/>
    <w:rsid w:val="00233092"/>
    <w:rsid w:val="00233486"/>
    <w:rsid w:val="00233A06"/>
    <w:rsid w:val="00234AB4"/>
    <w:rsid w:val="00234B38"/>
    <w:rsid w:val="002353FE"/>
    <w:rsid w:val="00236D99"/>
    <w:rsid w:val="00237357"/>
    <w:rsid w:val="00237668"/>
    <w:rsid w:val="00237B61"/>
    <w:rsid w:val="0024066F"/>
    <w:rsid w:val="002406D2"/>
    <w:rsid w:val="00241A63"/>
    <w:rsid w:val="00242312"/>
    <w:rsid w:val="00243999"/>
    <w:rsid w:val="00244CF3"/>
    <w:rsid w:val="002455BE"/>
    <w:rsid w:val="00245A1C"/>
    <w:rsid w:val="00246A5D"/>
    <w:rsid w:val="002474A5"/>
    <w:rsid w:val="00250551"/>
    <w:rsid w:val="00251578"/>
    <w:rsid w:val="00251B68"/>
    <w:rsid w:val="00251C37"/>
    <w:rsid w:val="00252875"/>
    <w:rsid w:val="00253447"/>
    <w:rsid w:val="0025570A"/>
    <w:rsid w:val="00255BEE"/>
    <w:rsid w:val="00255E98"/>
    <w:rsid w:val="00256248"/>
    <w:rsid w:val="00256853"/>
    <w:rsid w:val="002574FC"/>
    <w:rsid w:val="00257F78"/>
    <w:rsid w:val="0026095E"/>
    <w:rsid w:val="0026380B"/>
    <w:rsid w:val="00264D16"/>
    <w:rsid w:val="002655BA"/>
    <w:rsid w:val="00265A40"/>
    <w:rsid w:val="002667EE"/>
    <w:rsid w:val="00266EBA"/>
    <w:rsid w:val="00267FA4"/>
    <w:rsid w:val="002714CC"/>
    <w:rsid w:val="00271552"/>
    <w:rsid w:val="002718DA"/>
    <w:rsid w:val="00271CF3"/>
    <w:rsid w:val="002737FF"/>
    <w:rsid w:val="00274839"/>
    <w:rsid w:val="0027600F"/>
    <w:rsid w:val="00276D8D"/>
    <w:rsid w:val="002776A5"/>
    <w:rsid w:val="0028080C"/>
    <w:rsid w:val="002809FF"/>
    <w:rsid w:val="002816CA"/>
    <w:rsid w:val="00282157"/>
    <w:rsid w:val="00284F67"/>
    <w:rsid w:val="002873BB"/>
    <w:rsid w:val="00287D91"/>
    <w:rsid w:val="00287EB7"/>
    <w:rsid w:val="00290BAD"/>
    <w:rsid w:val="00290F89"/>
    <w:rsid w:val="00293E2E"/>
    <w:rsid w:val="00294195"/>
    <w:rsid w:val="002941CE"/>
    <w:rsid w:val="00296813"/>
    <w:rsid w:val="00296B96"/>
    <w:rsid w:val="00297A84"/>
    <w:rsid w:val="002A0EE8"/>
    <w:rsid w:val="002A1A64"/>
    <w:rsid w:val="002A1F3D"/>
    <w:rsid w:val="002A201D"/>
    <w:rsid w:val="002A2FC6"/>
    <w:rsid w:val="002A5654"/>
    <w:rsid w:val="002A573C"/>
    <w:rsid w:val="002A6505"/>
    <w:rsid w:val="002A67DB"/>
    <w:rsid w:val="002A717D"/>
    <w:rsid w:val="002B03BB"/>
    <w:rsid w:val="002B20B2"/>
    <w:rsid w:val="002B2584"/>
    <w:rsid w:val="002B27F2"/>
    <w:rsid w:val="002B2CB2"/>
    <w:rsid w:val="002B5A2D"/>
    <w:rsid w:val="002B5F95"/>
    <w:rsid w:val="002B690A"/>
    <w:rsid w:val="002B708B"/>
    <w:rsid w:val="002B7836"/>
    <w:rsid w:val="002C1BD8"/>
    <w:rsid w:val="002C1DE9"/>
    <w:rsid w:val="002C1F4B"/>
    <w:rsid w:val="002C26EF"/>
    <w:rsid w:val="002C2B2C"/>
    <w:rsid w:val="002C33E4"/>
    <w:rsid w:val="002C4000"/>
    <w:rsid w:val="002C4B58"/>
    <w:rsid w:val="002C5E2B"/>
    <w:rsid w:val="002C63F9"/>
    <w:rsid w:val="002C645E"/>
    <w:rsid w:val="002C6895"/>
    <w:rsid w:val="002C68C7"/>
    <w:rsid w:val="002C760F"/>
    <w:rsid w:val="002C7D33"/>
    <w:rsid w:val="002D0C2C"/>
    <w:rsid w:val="002D0F98"/>
    <w:rsid w:val="002D0FCA"/>
    <w:rsid w:val="002D16F2"/>
    <w:rsid w:val="002D1A41"/>
    <w:rsid w:val="002D3491"/>
    <w:rsid w:val="002D3962"/>
    <w:rsid w:val="002D4EC6"/>
    <w:rsid w:val="002D7006"/>
    <w:rsid w:val="002D7BF5"/>
    <w:rsid w:val="002D7F6E"/>
    <w:rsid w:val="002E0285"/>
    <w:rsid w:val="002E1EFF"/>
    <w:rsid w:val="002E272C"/>
    <w:rsid w:val="002E3D60"/>
    <w:rsid w:val="002E6025"/>
    <w:rsid w:val="002E61EB"/>
    <w:rsid w:val="002E70D2"/>
    <w:rsid w:val="002E71AA"/>
    <w:rsid w:val="002E71BC"/>
    <w:rsid w:val="002E76F2"/>
    <w:rsid w:val="002E779B"/>
    <w:rsid w:val="002F0366"/>
    <w:rsid w:val="002F128D"/>
    <w:rsid w:val="002F12F4"/>
    <w:rsid w:val="002F30E3"/>
    <w:rsid w:val="002F356F"/>
    <w:rsid w:val="002F3A5B"/>
    <w:rsid w:val="002F4936"/>
    <w:rsid w:val="002F624E"/>
    <w:rsid w:val="002F6877"/>
    <w:rsid w:val="002F70ED"/>
    <w:rsid w:val="002F73C0"/>
    <w:rsid w:val="0030045B"/>
    <w:rsid w:val="00300ADF"/>
    <w:rsid w:val="00301590"/>
    <w:rsid w:val="003023DA"/>
    <w:rsid w:val="00304358"/>
    <w:rsid w:val="00304C84"/>
    <w:rsid w:val="003065B1"/>
    <w:rsid w:val="003125F3"/>
    <w:rsid w:val="003132C1"/>
    <w:rsid w:val="00315932"/>
    <w:rsid w:val="003161B8"/>
    <w:rsid w:val="00316353"/>
    <w:rsid w:val="00316FDE"/>
    <w:rsid w:val="0032120A"/>
    <w:rsid w:val="00322209"/>
    <w:rsid w:val="0032249A"/>
    <w:rsid w:val="003227C7"/>
    <w:rsid w:val="00324EB5"/>
    <w:rsid w:val="00331AC1"/>
    <w:rsid w:val="00333BF2"/>
    <w:rsid w:val="00334506"/>
    <w:rsid w:val="00334D50"/>
    <w:rsid w:val="00334F7B"/>
    <w:rsid w:val="00335366"/>
    <w:rsid w:val="00335D0B"/>
    <w:rsid w:val="00336820"/>
    <w:rsid w:val="00337195"/>
    <w:rsid w:val="00337767"/>
    <w:rsid w:val="00340595"/>
    <w:rsid w:val="00340829"/>
    <w:rsid w:val="003415D8"/>
    <w:rsid w:val="00342F6B"/>
    <w:rsid w:val="0034313B"/>
    <w:rsid w:val="00343339"/>
    <w:rsid w:val="00344C8E"/>
    <w:rsid w:val="00345454"/>
    <w:rsid w:val="00346602"/>
    <w:rsid w:val="003473B5"/>
    <w:rsid w:val="00347D58"/>
    <w:rsid w:val="00351DE8"/>
    <w:rsid w:val="00351E5C"/>
    <w:rsid w:val="0035229B"/>
    <w:rsid w:val="00352C50"/>
    <w:rsid w:val="00352C63"/>
    <w:rsid w:val="003537E5"/>
    <w:rsid w:val="00353C90"/>
    <w:rsid w:val="00353F1D"/>
    <w:rsid w:val="00355C05"/>
    <w:rsid w:val="00355EAF"/>
    <w:rsid w:val="0035680E"/>
    <w:rsid w:val="00356826"/>
    <w:rsid w:val="00360B45"/>
    <w:rsid w:val="00361FC1"/>
    <w:rsid w:val="003622ED"/>
    <w:rsid w:val="0036246D"/>
    <w:rsid w:val="0036380A"/>
    <w:rsid w:val="00365D3B"/>
    <w:rsid w:val="0036670F"/>
    <w:rsid w:val="0036707A"/>
    <w:rsid w:val="00371019"/>
    <w:rsid w:val="00371BCA"/>
    <w:rsid w:val="00372FDD"/>
    <w:rsid w:val="00375674"/>
    <w:rsid w:val="0037689F"/>
    <w:rsid w:val="003773F9"/>
    <w:rsid w:val="00380498"/>
    <w:rsid w:val="0038053A"/>
    <w:rsid w:val="00380DF8"/>
    <w:rsid w:val="00380EC7"/>
    <w:rsid w:val="003811C4"/>
    <w:rsid w:val="00382C50"/>
    <w:rsid w:val="003837AC"/>
    <w:rsid w:val="00383EBE"/>
    <w:rsid w:val="00383FBD"/>
    <w:rsid w:val="00384B1E"/>
    <w:rsid w:val="00385F08"/>
    <w:rsid w:val="00386118"/>
    <w:rsid w:val="003867E6"/>
    <w:rsid w:val="0039018A"/>
    <w:rsid w:val="00390DD6"/>
    <w:rsid w:val="00391326"/>
    <w:rsid w:val="003916CD"/>
    <w:rsid w:val="00391814"/>
    <w:rsid w:val="00391E4C"/>
    <w:rsid w:val="0039238B"/>
    <w:rsid w:val="00393894"/>
    <w:rsid w:val="00393EF1"/>
    <w:rsid w:val="003952DF"/>
    <w:rsid w:val="00395714"/>
    <w:rsid w:val="0039603F"/>
    <w:rsid w:val="00396287"/>
    <w:rsid w:val="003977E4"/>
    <w:rsid w:val="003A16A7"/>
    <w:rsid w:val="003A1B2B"/>
    <w:rsid w:val="003A20BF"/>
    <w:rsid w:val="003A22E3"/>
    <w:rsid w:val="003A2EA3"/>
    <w:rsid w:val="003A3B2F"/>
    <w:rsid w:val="003A5AB1"/>
    <w:rsid w:val="003A7520"/>
    <w:rsid w:val="003B1405"/>
    <w:rsid w:val="003B1B81"/>
    <w:rsid w:val="003B2A01"/>
    <w:rsid w:val="003B40DA"/>
    <w:rsid w:val="003B5938"/>
    <w:rsid w:val="003B5EA9"/>
    <w:rsid w:val="003C017B"/>
    <w:rsid w:val="003C0E30"/>
    <w:rsid w:val="003C0FAB"/>
    <w:rsid w:val="003C0FFC"/>
    <w:rsid w:val="003C1B87"/>
    <w:rsid w:val="003C2C83"/>
    <w:rsid w:val="003C355D"/>
    <w:rsid w:val="003C47D7"/>
    <w:rsid w:val="003C52CF"/>
    <w:rsid w:val="003C5FAA"/>
    <w:rsid w:val="003C6B70"/>
    <w:rsid w:val="003C7274"/>
    <w:rsid w:val="003C7DA5"/>
    <w:rsid w:val="003D07E4"/>
    <w:rsid w:val="003D0FA3"/>
    <w:rsid w:val="003D124D"/>
    <w:rsid w:val="003D2ABF"/>
    <w:rsid w:val="003D3575"/>
    <w:rsid w:val="003D4A00"/>
    <w:rsid w:val="003D4BB5"/>
    <w:rsid w:val="003D5AD0"/>
    <w:rsid w:val="003D609F"/>
    <w:rsid w:val="003D657A"/>
    <w:rsid w:val="003D68EA"/>
    <w:rsid w:val="003E3CF0"/>
    <w:rsid w:val="003E3D7F"/>
    <w:rsid w:val="003E4D60"/>
    <w:rsid w:val="003E592B"/>
    <w:rsid w:val="003E5DBB"/>
    <w:rsid w:val="003E5FD3"/>
    <w:rsid w:val="003E72CC"/>
    <w:rsid w:val="003E73FA"/>
    <w:rsid w:val="003F0BA6"/>
    <w:rsid w:val="003F1BD0"/>
    <w:rsid w:val="003F21F8"/>
    <w:rsid w:val="003F30FC"/>
    <w:rsid w:val="003F31B2"/>
    <w:rsid w:val="003F3E9E"/>
    <w:rsid w:val="003F5614"/>
    <w:rsid w:val="003F7656"/>
    <w:rsid w:val="003F7FD5"/>
    <w:rsid w:val="004003D0"/>
    <w:rsid w:val="00400580"/>
    <w:rsid w:val="00400C91"/>
    <w:rsid w:val="00400FA3"/>
    <w:rsid w:val="0040213E"/>
    <w:rsid w:val="004026AE"/>
    <w:rsid w:val="00402E10"/>
    <w:rsid w:val="00403086"/>
    <w:rsid w:val="00403310"/>
    <w:rsid w:val="00404264"/>
    <w:rsid w:val="004043B4"/>
    <w:rsid w:val="00404EB0"/>
    <w:rsid w:val="00406891"/>
    <w:rsid w:val="004076B0"/>
    <w:rsid w:val="00410111"/>
    <w:rsid w:val="0041014F"/>
    <w:rsid w:val="004103D5"/>
    <w:rsid w:val="004108E9"/>
    <w:rsid w:val="00410B5F"/>
    <w:rsid w:val="00410BEF"/>
    <w:rsid w:val="00410CD9"/>
    <w:rsid w:val="00411B6E"/>
    <w:rsid w:val="00412137"/>
    <w:rsid w:val="00412FC6"/>
    <w:rsid w:val="00413496"/>
    <w:rsid w:val="004135E3"/>
    <w:rsid w:val="00413611"/>
    <w:rsid w:val="00414744"/>
    <w:rsid w:val="004147CD"/>
    <w:rsid w:val="00414C90"/>
    <w:rsid w:val="00414F13"/>
    <w:rsid w:val="004153E8"/>
    <w:rsid w:val="0041577F"/>
    <w:rsid w:val="00420378"/>
    <w:rsid w:val="00420AF2"/>
    <w:rsid w:val="004219D0"/>
    <w:rsid w:val="00421F6E"/>
    <w:rsid w:val="0042236F"/>
    <w:rsid w:val="00422DF3"/>
    <w:rsid w:val="00425594"/>
    <w:rsid w:val="00425CD7"/>
    <w:rsid w:val="0042755D"/>
    <w:rsid w:val="00430970"/>
    <w:rsid w:val="004309DF"/>
    <w:rsid w:val="00430B73"/>
    <w:rsid w:val="00431D81"/>
    <w:rsid w:val="00432AF4"/>
    <w:rsid w:val="00432DCF"/>
    <w:rsid w:val="0043314A"/>
    <w:rsid w:val="00435C25"/>
    <w:rsid w:val="00435E81"/>
    <w:rsid w:val="00436FB4"/>
    <w:rsid w:val="00436FC8"/>
    <w:rsid w:val="00437124"/>
    <w:rsid w:val="004407BE"/>
    <w:rsid w:val="00440FBF"/>
    <w:rsid w:val="0044116A"/>
    <w:rsid w:val="0044127A"/>
    <w:rsid w:val="004436A9"/>
    <w:rsid w:val="0044586E"/>
    <w:rsid w:val="004465A2"/>
    <w:rsid w:val="004470B9"/>
    <w:rsid w:val="00450264"/>
    <w:rsid w:val="00450730"/>
    <w:rsid w:val="00450B35"/>
    <w:rsid w:val="00453266"/>
    <w:rsid w:val="00453474"/>
    <w:rsid w:val="0045347B"/>
    <w:rsid w:val="00455223"/>
    <w:rsid w:val="0045623E"/>
    <w:rsid w:val="00456274"/>
    <w:rsid w:val="00460B18"/>
    <w:rsid w:val="004615F0"/>
    <w:rsid w:val="004629A7"/>
    <w:rsid w:val="00463836"/>
    <w:rsid w:val="004652F4"/>
    <w:rsid w:val="00466AE9"/>
    <w:rsid w:val="00471A60"/>
    <w:rsid w:val="00471C29"/>
    <w:rsid w:val="00473D9C"/>
    <w:rsid w:val="00474590"/>
    <w:rsid w:val="004746BE"/>
    <w:rsid w:val="00476450"/>
    <w:rsid w:val="004765F7"/>
    <w:rsid w:val="00477259"/>
    <w:rsid w:val="004779AE"/>
    <w:rsid w:val="0048025C"/>
    <w:rsid w:val="00480A76"/>
    <w:rsid w:val="00480ADC"/>
    <w:rsid w:val="004820D7"/>
    <w:rsid w:val="00482A8D"/>
    <w:rsid w:val="00485D17"/>
    <w:rsid w:val="004860E2"/>
    <w:rsid w:val="0048696A"/>
    <w:rsid w:val="00486F3E"/>
    <w:rsid w:val="00487CD3"/>
    <w:rsid w:val="00487D9C"/>
    <w:rsid w:val="00491496"/>
    <w:rsid w:val="004916A9"/>
    <w:rsid w:val="00491AA3"/>
    <w:rsid w:val="004929E7"/>
    <w:rsid w:val="004929F7"/>
    <w:rsid w:val="00493F25"/>
    <w:rsid w:val="00494D6F"/>
    <w:rsid w:val="00495883"/>
    <w:rsid w:val="00495ED0"/>
    <w:rsid w:val="00496269"/>
    <w:rsid w:val="00496D08"/>
    <w:rsid w:val="004975CC"/>
    <w:rsid w:val="00497B98"/>
    <w:rsid w:val="004A020B"/>
    <w:rsid w:val="004A2353"/>
    <w:rsid w:val="004A3D77"/>
    <w:rsid w:val="004A3DC1"/>
    <w:rsid w:val="004A46C3"/>
    <w:rsid w:val="004A4C6C"/>
    <w:rsid w:val="004A557A"/>
    <w:rsid w:val="004A722A"/>
    <w:rsid w:val="004A7DCD"/>
    <w:rsid w:val="004B0904"/>
    <w:rsid w:val="004B09B4"/>
    <w:rsid w:val="004B2278"/>
    <w:rsid w:val="004B245C"/>
    <w:rsid w:val="004B2F45"/>
    <w:rsid w:val="004B305A"/>
    <w:rsid w:val="004B389F"/>
    <w:rsid w:val="004B42D6"/>
    <w:rsid w:val="004B4456"/>
    <w:rsid w:val="004B4AE4"/>
    <w:rsid w:val="004B4ED6"/>
    <w:rsid w:val="004B4F61"/>
    <w:rsid w:val="004B7098"/>
    <w:rsid w:val="004C08ED"/>
    <w:rsid w:val="004C0B67"/>
    <w:rsid w:val="004C2A20"/>
    <w:rsid w:val="004C3174"/>
    <w:rsid w:val="004C3338"/>
    <w:rsid w:val="004C51BD"/>
    <w:rsid w:val="004C54F8"/>
    <w:rsid w:val="004C5F0F"/>
    <w:rsid w:val="004C6C01"/>
    <w:rsid w:val="004C7183"/>
    <w:rsid w:val="004D02DB"/>
    <w:rsid w:val="004D09A0"/>
    <w:rsid w:val="004D0B4A"/>
    <w:rsid w:val="004D11E8"/>
    <w:rsid w:val="004D1EAE"/>
    <w:rsid w:val="004D2190"/>
    <w:rsid w:val="004D281D"/>
    <w:rsid w:val="004D3320"/>
    <w:rsid w:val="004D4391"/>
    <w:rsid w:val="004D505E"/>
    <w:rsid w:val="004D5091"/>
    <w:rsid w:val="004D53C6"/>
    <w:rsid w:val="004D5899"/>
    <w:rsid w:val="004D73EA"/>
    <w:rsid w:val="004E077B"/>
    <w:rsid w:val="004E0B69"/>
    <w:rsid w:val="004E3D0C"/>
    <w:rsid w:val="004E44E5"/>
    <w:rsid w:val="004E5374"/>
    <w:rsid w:val="004E593B"/>
    <w:rsid w:val="004F061E"/>
    <w:rsid w:val="004F07CC"/>
    <w:rsid w:val="004F0EF7"/>
    <w:rsid w:val="004F321C"/>
    <w:rsid w:val="004F3976"/>
    <w:rsid w:val="004F3E44"/>
    <w:rsid w:val="004F40EB"/>
    <w:rsid w:val="004F5E38"/>
    <w:rsid w:val="004F6D01"/>
    <w:rsid w:val="004F7330"/>
    <w:rsid w:val="004F7DD7"/>
    <w:rsid w:val="00500385"/>
    <w:rsid w:val="00500756"/>
    <w:rsid w:val="005012DD"/>
    <w:rsid w:val="005029D6"/>
    <w:rsid w:val="00503CCE"/>
    <w:rsid w:val="005049CB"/>
    <w:rsid w:val="00505B74"/>
    <w:rsid w:val="00505FDE"/>
    <w:rsid w:val="005062AA"/>
    <w:rsid w:val="00506D84"/>
    <w:rsid w:val="00506E6D"/>
    <w:rsid w:val="00507518"/>
    <w:rsid w:val="00510D37"/>
    <w:rsid w:val="005119FF"/>
    <w:rsid w:val="005123BD"/>
    <w:rsid w:val="0051242C"/>
    <w:rsid w:val="00513262"/>
    <w:rsid w:val="00516211"/>
    <w:rsid w:val="00516320"/>
    <w:rsid w:val="0051749B"/>
    <w:rsid w:val="00517927"/>
    <w:rsid w:val="00520A8C"/>
    <w:rsid w:val="00521A06"/>
    <w:rsid w:val="00522BB8"/>
    <w:rsid w:val="00523634"/>
    <w:rsid w:val="00524934"/>
    <w:rsid w:val="00525B07"/>
    <w:rsid w:val="00525B8A"/>
    <w:rsid w:val="00525E81"/>
    <w:rsid w:val="00526104"/>
    <w:rsid w:val="00526681"/>
    <w:rsid w:val="0053039A"/>
    <w:rsid w:val="00531D6B"/>
    <w:rsid w:val="0053221F"/>
    <w:rsid w:val="005329BD"/>
    <w:rsid w:val="00532F9B"/>
    <w:rsid w:val="00534AF9"/>
    <w:rsid w:val="0053500E"/>
    <w:rsid w:val="00537339"/>
    <w:rsid w:val="00537E99"/>
    <w:rsid w:val="005402CB"/>
    <w:rsid w:val="005409A8"/>
    <w:rsid w:val="00540F53"/>
    <w:rsid w:val="0054138F"/>
    <w:rsid w:val="005413BB"/>
    <w:rsid w:val="005413D1"/>
    <w:rsid w:val="005417C4"/>
    <w:rsid w:val="00541CC0"/>
    <w:rsid w:val="005423F7"/>
    <w:rsid w:val="005452B8"/>
    <w:rsid w:val="00545E04"/>
    <w:rsid w:val="005472AD"/>
    <w:rsid w:val="005477DF"/>
    <w:rsid w:val="00547C14"/>
    <w:rsid w:val="00547E9E"/>
    <w:rsid w:val="00550838"/>
    <w:rsid w:val="00550966"/>
    <w:rsid w:val="00550A09"/>
    <w:rsid w:val="00551AE8"/>
    <w:rsid w:val="00551F2E"/>
    <w:rsid w:val="00552841"/>
    <w:rsid w:val="005531CA"/>
    <w:rsid w:val="0055360E"/>
    <w:rsid w:val="00553AB6"/>
    <w:rsid w:val="00554EA7"/>
    <w:rsid w:val="00555A70"/>
    <w:rsid w:val="00556CF6"/>
    <w:rsid w:val="0055718F"/>
    <w:rsid w:val="005612D4"/>
    <w:rsid w:val="00561832"/>
    <w:rsid w:val="00561A7F"/>
    <w:rsid w:val="00562321"/>
    <w:rsid w:val="00562906"/>
    <w:rsid w:val="00563D41"/>
    <w:rsid w:val="005644E9"/>
    <w:rsid w:val="00567043"/>
    <w:rsid w:val="00571C73"/>
    <w:rsid w:val="00572316"/>
    <w:rsid w:val="00573247"/>
    <w:rsid w:val="00573CA5"/>
    <w:rsid w:val="00575FF9"/>
    <w:rsid w:val="00577360"/>
    <w:rsid w:val="00580191"/>
    <w:rsid w:val="00580577"/>
    <w:rsid w:val="00580AA4"/>
    <w:rsid w:val="0058184B"/>
    <w:rsid w:val="00582998"/>
    <w:rsid w:val="0058317F"/>
    <w:rsid w:val="00583267"/>
    <w:rsid w:val="00584F91"/>
    <w:rsid w:val="00586341"/>
    <w:rsid w:val="00586FCA"/>
    <w:rsid w:val="00587659"/>
    <w:rsid w:val="005903E2"/>
    <w:rsid w:val="00590453"/>
    <w:rsid w:val="005912B4"/>
    <w:rsid w:val="0059158E"/>
    <w:rsid w:val="00591D44"/>
    <w:rsid w:val="00594467"/>
    <w:rsid w:val="0059467C"/>
    <w:rsid w:val="005951CD"/>
    <w:rsid w:val="00595DE6"/>
    <w:rsid w:val="00597362"/>
    <w:rsid w:val="005975A1"/>
    <w:rsid w:val="00597EB9"/>
    <w:rsid w:val="005A0579"/>
    <w:rsid w:val="005A0A35"/>
    <w:rsid w:val="005A3546"/>
    <w:rsid w:val="005A7992"/>
    <w:rsid w:val="005A7B0D"/>
    <w:rsid w:val="005A7B29"/>
    <w:rsid w:val="005B025C"/>
    <w:rsid w:val="005B0A58"/>
    <w:rsid w:val="005B1EA2"/>
    <w:rsid w:val="005B26AD"/>
    <w:rsid w:val="005B3B98"/>
    <w:rsid w:val="005B3E00"/>
    <w:rsid w:val="005B4786"/>
    <w:rsid w:val="005B491F"/>
    <w:rsid w:val="005B5A9D"/>
    <w:rsid w:val="005B615F"/>
    <w:rsid w:val="005C006F"/>
    <w:rsid w:val="005C049E"/>
    <w:rsid w:val="005C09A2"/>
    <w:rsid w:val="005C1D7D"/>
    <w:rsid w:val="005C1EF9"/>
    <w:rsid w:val="005C375E"/>
    <w:rsid w:val="005C57CF"/>
    <w:rsid w:val="005C5B59"/>
    <w:rsid w:val="005C62CE"/>
    <w:rsid w:val="005C6530"/>
    <w:rsid w:val="005C746C"/>
    <w:rsid w:val="005C78C3"/>
    <w:rsid w:val="005D1A0E"/>
    <w:rsid w:val="005D21B4"/>
    <w:rsid w:val="005D3536"/>
    <w:rsid w:val="005D3C6B"/>
    <w:rsid w:val="005D4438"/>
    <w:rsid w:val="005D7D1D"/>
    <w:rsid w:val="005E03BE"/>
    <w:rsid w:val="005E0F9F"/>
    <w:rsid w:val="005E11F9"/>
    <w:rsid w:val="005E1873"/>
    <w:rsid w:val="005E266E"/>
    <w:rsid w:val="005E334A"/>
    <w:rsid w:val="005E3CA0"/>
    <w:rsid w:val="005E59D2"/>
    <w:rsid w:val="005E5B74"/>
    <w:rsid w:val="005E782B"/>
    <w:rsid w:val="005E7B96"/>
    <w:rsid w:val="005F0FBF"/>
    <w:rsid w:val="005F1357"/>
    <w:rsid w:val="005F28B0"/>
    <w:rsid w:val="005F3132"/>
    <w:rsid w:val="005F3C31"/>
    <w:rsid w:val="005F4022"/>
    <w:rsid w:val="005F42C7"/>
    <w:rsid w:val="005F4927"/>
    <w:rsid w:val="005F494B"/>
    <w:rsid w:val="005F4CA7"/>
    <w:rsid w:val="005F6D13"/>
    <w:rsid w:val="006013E4"/>
    <w:rsid w:val="006013F5"/>
    <w:rsid w:val="006018FA"/>
    <w:rsid w:val="0060317E"/>
    <w:rsid w:val="00604A1C"/>
    <w:rsid w:val="00605035"/>
    <w:rsid w:val="00605A2A"/>
    <w:rsid w:val="00605EDD"/>
    <w:rsid w:val="0060618E"/>
    <w:rsid w:val="006069E1"/>
    <w:rsid w:val="00606CD3"/>
    <w:rsid w:val="00607848"/>
    <w:rsid w:val="00607975"/>
    <w:rsid w:val="006100DE"/>
    <w:rsid w:val="006114DA"/>
    <w:rsid w:val="00612784"/>
    <w:rsid w:val="006127F5"/>
    <w:rsid w:val="00613F0E"/>
    <w:rsid w:val="00614A9F"/>
    <w:rsid w:val="006158E4"/>
    <w:rsid w:val="00616892"/>
    <w:rsid w:val="00621665"/>
    <w:rsid w:val="00621C6E"/>
    <w:rsid w:val="006240D7"/>
    <w:rsid w:val="0062494D"/>
    <w:rsid w:val="00626604"/>
    <w:rsid w:val="006277C2"/>
    <w:rsid w:val="006278D7"/>
    <w:rsid w:val="00630EC6"/>
    <w:rsid w:val="0063104A"/>
    <w:rsid w:val="0063219C"/>
    <w:rsid w:val="006327BC"/>
    <w:rsid w:val="00632A9D"/>
    <w:rsid w:val="00632BD7"/>
    <w:rsid w:val="00632D99"/>
    <w:rsid w:val="006338A6"/>
    <w:rsid w:val="00634FFA"/>
    <w:rsid w:val="00635977"/>
    <w:rsid w:val="00635DB1"/>
    <w:rsid w:val="006362D1"/>
    <w:rsid w:val="006377C5"/>
    <w:rsid w:val="00637896"/>
    <w:rsid w:val="00640953"/>
    <w:rsid w:val="0064099E"/>
    <w:rsid w:val="00640F35"/>
    <w:rsid w:val="00641D2C"/>
    <w:rsid w:val="00642262"/>
    <w:rsid w:val="00644091"/>
    <w:rsid w:val="00645302"/>
    <w:rsid w:val="006464FE"/>
    <w:rsid w:val="00646DE5"/>
    <w:rsid w:val="006478BB"/>
    <w:rsid w:val="00650028"/>
    <w:rsid w:val="00650FE6"/>
    <w:rsid w:val="006516BA"/>
    <w:rsid w:val="0065171D"/>
    <w:rsid w:val="00652A2D"/>
    <w:rsid w:val="006555CE"/>
    <w:rsid w:val="006563FE"/>
    <w:rsid w:val="00657686"/>
    <w:rsid w:val="00657791"/>
    <w:rsid w:val="00660002"/>
    <w:rsid w:val="006625B7"/>
    <w:rsid w:val="00662A86"/>
    <w:rsid w:val="006636EC"/>
    <w:rsid w:val="006638C6"/>
    <w:rsid w:val="00663D42"/>
    <w:rsid w:val="00663EAA"/>
    <w:rsid w:val="00663ED3"/>
    <w:rsid w:val="00665494"/>
    <w:rsid w:val="00666588"/>
    <w:rsid w:val="00666852"/>
    <w:rsid w:val="00666A46"/>
    <w:rsid w:val="00666A4F"/>
    <w:rsid w:val="00666CE4"/>
    <w:rsid w:val="00667C76"/>
    <w:rsid w:val="00670362"/>
    <w:rsid w:val="00670409"/>
    <w:rsid w:val="00670641"/>
    <w:rsid w:val="00672FEE"/>
    <w:rsid w:val="00673D3D"/>
    <w:rsid w:val="00674177"/>
    <w:rsid w:val="0067491A"/>
    <w:rsid w:val="006756BC"/>
    <w:rsid w:val="00676EE5"/>
    <w:rsid w:val="0068129A"/>
    <w:rsid w:val="00682C10"/>
    <w:rsid w:val="00683014"/>
    <w:rsid w:val="0068485C"/>
    <w:rsid w:val="00684C6C"/>
    <w:rsid w:val="00684E15"/>
    <w:rsid w:val="00684EB3"/>
    <w:rsid w:val="0068534A"/>
    <w:rsid w:val="006878EE"/>
    <w:rsid w:val="00692C05"/>
    <w:rsid w:val="00692D7A"/>
    <w:rsid w:val="0069364A"/>
    <w:rsid w:val="00693F72"/>
    <w:rsid w:val="00695C7B"/>
    <w:rsid w:val="00696009"/>
    <w:rsid w:val="00696FBA"/>
    <w:rsid w:val="006A0397"/>
    <w:rsid w:val="006A0EC3"/>
    <w:rsid w:val="006A2006"/>
    <w:rsid w:val="006A40FC"/>
    <w:rsid w:val="006A5510"/>
    <w:rsid w:val="006A5ACC"/>
    <w:rsid w:val="006A5C0E"/>
    <w:rsid w:val="006A627A"/>
    <w:rsid w:val="006A6387"/>
    <w:rsid w:val="006A6530"/>
    <w:rsid w:val="006A65A5"/>
    <w:rsid w:val="006A7602"/>
    <w:rsid w:val="006B168F"/>
    <w:rsid w:val="006B1CC5"/>
    <w:rsid w:val="006B204B"/>
    <w:rsid w:val="006B20E3"/>
    <w:rsid w:val="006B24FD"/>
    <w:rsid w:val="006B2975"/>
    <w:rsid w:val="006B2B06"/>
    <w:rsid w:val="006B3299"/>
    <w:rsid w:val="006B7E39"/>
    <w:rsid w:val="006C1D93"/>
    <w:rsid w:val="006C4556"/>
    <w:rsid w:val="006C4CE0"/>
    <w:rsid w:val="006C5383"/>
    <w:rsid w:val="006C57A9"/>
    <w:rsid w:val="006C6006"/>
    <w:rsid w:val="006C6995"/>
    <w:rsid w:val="006C6D2B"/>
    <w:rsid w:val="006D0B71"/>
    <w:rsid w:val="006D1615"/>
    <w:rsid w:val="006D2195"/>
    <w:rsid w:val="006D274E"/>
    <w:rsid w:val="006D301F"/>
    <w:rsid w:val="006D323E"/>
    <w:rsid w:val="006D3F0D"/>
    <w:rsid w:val="006D43A5"/>
    <w:rsid w:val="006D4510"/>
    <w:rsid w:val="006D63FF"/>
    <w:rsid w:val="006E0CCD"/>
    <w:rsid w:val="006E2BDE"/>
    <w:rsid w:val="006E2EEB"/>
    <w:rsid w:val="006E4558"/>
    <w:rsid w:val="006E48FD"/>
    <w:rsid w:val="006E5970"/>
    <w:rsid w:val="006E5C13"/>
    <w:rsid w:val="006E5F97"/>
    <w:rsid w:val="006E67AF"/>
    <w:rsid w:val="006E7040"/>
    <w:rsid w:val="006F0C73"/>
    <w:rsid w:val="006F2CDF"/>
    <w:rsid w:val="006F481E"/>
    <w:rsid w:val="006F4C3E"/>
    <w:rsid w:val="006F522F"/>
    <w:rsid w:val="006F5625"/>
    <w:rsid w:val="006F61EB"/>
    <w:rsid w:val="006F6F36"/>
    <w:rsid w:val="00701501"/>
    <w:rsid w:val="00701525"/>
    <w:rsid w:val="0070207F"/>
    <w:rsid w:val="007030B3"/>
    <w:rsid w:val="00703675"/>
    <w:rsid w:val="00704EDE"/>
    <w:rsid w:val="0070620A"/>
    <w:rsid w:val="00707B2A"/>
    <w:rsid w:val="00710820"/>
    <w:rsid w:val="007108F7"/>
    <w:rsid w:val="00710B6C"/>
    <w:rsid w:val="0071254B"/>
    <w:rsid w:val="00712A4F"/>
    <w:rsid w:val="00713961"/>
    <w:rsid w:val="00713AC0"/>
    <w:rsid w:val="00713E0D"/>
    <w:rsid w:val="007144AC"/>
    <w:rsid w:val="007145DB"/>
    <w:rsid w:val="007149B1"/>
    <w:rsid w:val="00714A58"/>
    <w:rsid w:val="00714BAB"/>
    <w:rsid w:val="00716838"/>
    <w:rsid w:val="00716965"/>
    <w:rsid w:val="00717E54"/>
    <w:rsid w:val="00720ED3"/>
    <w:rsid w:val="00721039"/>
    <w:rsid w:val="00721454"/>
    <w:rsid w:val="007215B9"/>
    <w:rsid w:val="00721701"/>
    <w:rsid w:val="00721A1A"/>
    <w:rsid w:val="00721BE5"/>
    <w:rsid w:val="0072292E"/>
    <w:rsid w:val="007238E7"/>
    <w:rsid w:val="00724849"/>
    <w:rsid w:val="00727243"/>
    <w:rsid w:val="00727B90"/>
    <w:rsid w:val="00727C31"/>
    <w:rsid w:val="00727D98"/>
    <w:rsid w:val="007306CA"/>
    <w:rsid w:val="00734020"/>
    <w:rsid w:val="00734F15"/>
    <w:rsid w:val="007356A4"/>
    <w:rsid w:val="00735F86"/>
    <w:rsid w:val="00736B9B"/>
    <w:rsid w:val="007378A2"/>
    <w:rsid w:val="00737D82"/>
    <w:rsid w:val="00737DB6"/>
    <w:rsid w:val="007406A1"/>
    <w:rsid w:val="00740C1B"/>
    <w:rsid w:val="00744D7C"/>
    <w:rsid w:val="00746033"/>
    <w:rsid w:val="0075105E"/>
    <w:rsid w:val="00751DB8"/>
    <w:rsid w:val="00752BD3"/>
    <w:rsid w:val="0075336C"/>
    <w:rsid w:val="00756227"/>
    <w:rsid w:val="0075653B"/>
    <w:rsid w:val="0075653F"/>
    <w:rsid w:val="0075674B"/>
    <w:rsid w:val="0075690E"/>
    <w:rsid w:val="00756D76"/>
    <w:rsid w:val="007602FF"/>
    <w:rsid w:val="007625A5"/>
    <w:rsid w:val="00762E87"/>
    <w:rsid w:val="007630C9"/>
    <w:rsid w:val="00764B96"/>
    <w:rsid w:val="0076581A"/>
    <w:rsid w:val="00765B21"/>
    <w:rsid w:val="00765F35"/>
    <w:rsid w:val="00766748"/>
    <w:rsid w:val="00767B49"/>
    <w:rsid w:val="0077164E"/>
    <w:rsid w:val="00772EE0"/>
    <w:rsid w:val="007734D4"/>
    <w:rsid w:val="007737B7"/>
    <w:rsid w:val="007737FC"/>
    <w:rsid w:val="00774009"/>
    <w:rsid w:val="00775B75"/>
    <w:rsid w:val="00775F6E"/>
    <w:rsid w:val="00777ECF"/>
    <w:rsid w:val="00780621"/>
    <w:rsid w:val="007807B3"/>
    <w:rsid w:val="00780EB4"/>
    <w:rsid w:val="00781C58"/>
    <w:rsid w:val="0078305F"/>
    <w:rsid w:val="00784667"/>
    <w:rsid w:val="00784B5F"/>
    <w:rsid w:val="00785E0C"/>
    <w:rsid w:val="00786936"/>
    <w:rsid w:val="0078782C"/>
    <w:rsid w:val="00791109"/>
    <w:rsid w:val="007930A0"/>
    <w:rsid w:val="00793D4E"/>
    <w:rsid w:val="00794E4A"/>
    <w:rsid w:val="00794E50"/>
    <w:rsid w:val="00795932"/>
    <w:rsid w:val="0079601E"/>
    <w:rsid w:val="007965A5"/>
    <w:rsid w:val="00796B33"/>
    <w:rsid w:val="007A154D"/>
    <w:rsid w:val="007A170E"/>
    <w:rsid w:val="007A1813"/>
    <w:rsid w:val="007A204F"/>
    <w:rsid w:val="007A20CA"/>
    <w:rsid w:val="007A2C15"/>
    <w:rsid w:val="007A43C8"/>
    <w:rsid w:val="007A5940"/>
    <w:rsid w:val="007A5C7B"/>
    <w:rsid w:val="007A75B2"/>
    <w:rsid w:val="007B25E4"/>
    <w:rsid w:val="007B29AB"/>
    <w:rsid w:val="007B30A1"/>
    <w:rsid w:val="007B37B1"/>
    <w:rsid w:val="007B477A"/>
    <w:rsid w:val="007B4B86"/>
    <w:rsid w:val="007B5487"/>
    <w:rsid w:val="007B753A"/>
    <w:rsid w:val="007B7911"/>
    <w:rsid w:val="007C0186"/>
    <w:rsid w:val="007C07E5"/>
    <w:rsid w:val="007C2533"/>
    <w:rsid w:val="007C2551"/>
    <w:rsid w:val="007C2AFF"/>
    <w:rsid w:val="007C3A64"/>
    <w:rsid w:val="007C40ED"/>
    <w:rsid w:val="007C4456"/>
    <w:rsid w:val="007C4988"/>
    <w:rsid w:val="007C78D9"/>
    <w:rsid w:val="007D0830"/>
    <w:rsid w:val="007D21C7"/>
    <w:rsid w:val="007D2D50"/>
    <w:rsid w:val="007D616E"/>
    <w:rsid w:val="007D73D8"/>
    <w:rsid w:val="007E13C6"/>
    <w:rsid w:val="007E2F5B"/>
    <w:rsid w:val="007E3E2F"/>
    <w:rsid w:val="007F01B4"/>
    <w:rsid w:val="007F0469"/>
    <w:rsid w:val="007F0C17"/>
    <w:rsid w:val="007F11F0"/>
    <w:rsid w:val="007F190B"/>
    <w:rsid w:val="007F20A4"/>
    <w:rsid w:val="007F2E62"/>
    <w:rsid w:val="007F322E"/>
    <w:rsid w:val="007F3B41"/>
    <w:rsid w:val="007F3CF0"/>
    <w:rsid w:val="007F5E0C"/>
    <w:rsid w:val="007F627B"/>
    <w:rsid w:val="007F7860"/>
    <w:rsid w:val="007F7D14"/>
    <w:rsid w:val="008002DD"/>
    <w:rsid w:val="00800A9E"/>
    <w:rsid w:val="00800BBF"/>
    <w:rsid w:val="00802600"/>
    <w:rsid w:val="00803B76"/>
    <w:rsid w:val="0080414C"/>
    <w:rsid w:val="00804185"/>
    <w:rsid w:val="008055AF"/>
    <w:rsid w:val="00805C57"/>
    <w:rsid w:val="00806299"/>
    <w:rsid w:val="008065E0"/>
    <w:rsid w:val="00807284"/>
    <w:rsid w:val="00807388"/>
    <w:rsid w:val="00810CC1"/>
    <w:rsid w:val="008129D5"/>
    <w:rsid w:val="00812E7C"/>
    <w:rsid w:val="0081331C"/>
    <w:rsid w:val="00813D2D"/>
    <w:rsid w:val="0081606E"/>
    <w:rsid w:val="00820CB7"/>
    <w:rsid w:val="00824EE0"/>
    <w:rsid w:val="00824F89"/>
    <w:rsid w:val="0082692A"/>
    <w:rsid w:val="008317F8"/>
    <w:rsid w:val="0083200F"/>
    <w:rsid w:val="008343D2"/>
    <w:rsid w:val="0083473F"/>
    <w:rsid w:val="008347CA"/>
    <w:rsid w:val="00835645"/>
    <w:rsid w:val="00836433"/>
    <w:rsid w:val="0083665C"/>
    <w:rsid w:val="00836ADE"/>
    <w:rsid w:val="0084055D"/>
    <w:rsid w:val="00843CA2"/>
    <w:rsid w:val="00844412"/>
    <w:rsid w:val="00844A77"/>
    <w:rsid w:val="008459F9"/>
    <w:rsid w:val="00845FDC"/>
    <w:rsid w:val="008461B8"/>
    <w:rsid w:val="00846B33"/>
    <w:rsid w:val="00847068"/>
    <w:rsid w:val="00847A85"/>
    <w:rsid w:val="008501CC"/>
    <w:rsid w:val="008506DB"/>
    <w:rsid w:val="00850B44"/>
    <w:rsid w:val="00850C2F"/>
    <w:rsid w:val="00851145"/>
    <w:rsid w:val="00851347"/>
    <w:rsid w:val="0085353A"/>
    <w:rsid w:val="0085354C"/>
    <w:rsid w:val="00853551"/>
    <w:rsid w:val="0085472B"/>
    <w:rsid w:val="0085548F"/>
    <w:rsid w:val="00855FFB"/>
    <w:rsid w:val="008569FE"/>
    <w:rsid w:val="0085766B"/>
    <w:rsid w:val="008600C5"/>
    <w:rsid w:val="00860C99"/>
    <w:rsid w:val="0086206C"/>
    <w:rsid w:val="00862668"/>
    <w:rsid w:val="00862D07"/>
    <w:rsid w:val="008641E9"/>
    <w:rsid w:val="008649CF"/>
    <w:rsid w:val="008649FF"/>
    <w:rsid w:val="00865286"/>
    <w:rsid w:val="008662EA"/>
    <w:rsid w:val="00867116"/>
    <w:rsid w:val="0086748D"/>
    <w:rsid w:val="00870708"/>
    <w:rsid w:val="008718B1"/>
    <w:rsid w:val="00871AB4"/>
    <w:rsid w:val="0087298F"/>
    <w:rsid w:val="00873F11"/>
    <w:rsid w:val="00874696"/>
    <w:rsid w:val="008746FF"/>
    <w:rsid w:val="008748BF"/>
    <w:rsid w:val="00874C13"/>
    <w:rsid w:val="00875145"/>
    <w:rsid w:val="00876028"/>
    <w:rsid w:val="00876276"/>
    <w:rsid w:val="00876B30"/>
    <w:rsid w:val="00876E0F"/>
    <w:rsid w:val="00880228"/>
    <w:rsid w:val="008818FE"/>
    <w:rsid w:val="00881E4D"/>
    <w:rsid w:val="008827AC"/>
    <w:rsid w:val="00883345"/>
    <w:rsid w:val="0088382D"/>
    <w:rsid w:val="00883B28"/>
    <w:rsid w:val="008856FF"/>
    <w:rsid w:val="00886E4E"/>
    <w:rsid w:val="00890077"/>
    <w:rsid w:val="00890983"/>
    <w:rsid w:val="00890BE1"/>
    <w:rsid w:val="00892552"/>
    <w:rsid w:val="00894796"/>
    <w:rsid w:val="00894CDE"/>
    <w:rsid w:val="0089572B"/>
    <w:rsid w:val="00895787"/>
    <w:rsid w:val="008A0748"/>
    <w:rsid w:val="008A155C"/>
    <w:rsid w:val="008A177D"/>
    <w:rsid w:val="008A6D5C"/>
    <w:rsid w:val="008B07AF"/>
    <w:rsid w:val="008B0C0B"/>
    <w:rsid w:val="008B2D0D"/>
    <w:rsid w:val="008B3598"/>
    <w:rsid w:val="008B3E30"/>
    <w:rsid w:val="008B464A"/>
    <w:rsid w:val="008B529F"/>
    <w:rsid w:val="008B5D8C"/>
    <w:rsid w:val="008B637F"/>
    <w:rsid w:val="008B66C2"/>
    <w:rsid w:val="008B67A4"/>
    <w:rsid w:val="008B702F"/>
    <w:rsid w:val="008B7304"/>
    <w:rsid w:val="008B7330"/>
    <w:rsid w:val="008B7BE9"/>
    <w:rsid w:val="008B7E7E"/>
    <w:rsid w:val="008C06C5"/>
    <w:rsid w:val="008C112C"/>
    <w:rsid w:val="008C1FC1"/>
    <w:rsid w:val="008C22C6"/>
    <w:rsid w:val="008C2E00"/>
    <w:rsid w:val="008C68F3"/>
    <w:rsid w:val="008C6B4D"/>
    <w:rsid w:val="008C6E95"/>
    <w:rsid w:val="008C7F90"/>
    <w:rsid w:val="008D0A45"/>
    <w:rsid w:val="008D2739"/>
    <w:rsid w:val="008D2DC2"/>
    <w:rsid w:val="008D3067"/>
    <w:rsid w:val="008D429B"/>
    <w:rsid w:val="008D60DD"/>
    <w:rsid w:val="008D6434"/>
    <w:rsid w:val="008D64F9"/>
    <w:rsid w:val="008D7AF2"/>
    <w:rsid w:val="008E0E81"/>
    <w:rsid w:val="008E2C55"/>
    <w:rsid w:val="008E3D65"/>
    <w:rsid w:val="008E4663"/>
    <w:rsid w:val="008E5781"/>
    <w:rsid w:val="008E5FD2"/>
    <w:rsid w:val="008E7488"/>
    <w:rsid w:val="008F1DCB"/>
    <w:rsid w:val="008F2339"/>
    <w:rsid w:val="008F50ED"/>
    <w:rsid w:val="008F5CFC"/>
    <w:rsid w:val="008F6420"/>
    <w:rsid w:val="008F6835"/>
    <w:rsid w:val="008F740D"/>
    <w:rsid w:val="008F77DB"/>
    <w:rsid w:val="00900483"/>
    <w:rsid w:val="00901AB9"/>
    <w:rsid w:val="009023A5"/>
    <w:rsid w:val="00902B97"/>
    <w:rsid w:val="00903FA8"/>
    <w:rsid w:val="0090598F"/>
    <w:rsid w:val="00907D80"/>
    <w:rsid w:val="00907DAD"/>
    <w:rsid w:val="00910210"/>
    <w:rsid w:val="00910241"/>
    <w:rsid w:val="0091039B"/>
    <w:rsid w:val="00911396"/>
    <w:rsid w:val="00912AA6"/>
    <w:rsid w:val="00912B57"/>
    <w:rsid w:val="00912C5F"/>
    <w:rsid w:val="00914283"/>
    <w:rsid w:val="0091461D"/>
    <w:rsid w:val="009149E0"/>
    <w:rsid w:val="00914F95"/>
    <w:rsid w:val="009159C9"/>
    <w:rsid w:val="009169B9"/>
    <w:rsid w:val="00916C83"/>
    <w:rsid w:val="009170F7"/>
    <w:rsid w:val="009171A3"/>
    <w:rsid w:val="00917302"/>
    <w:rsid w:val="009204A0"/>
    <w:rsid w:val="00923ACC"/>
    <w:rsid w:val="009249C5"/>
    <w:rsid w:val="00924E30"/>
    <w:rsid w:val="009253A4"/>
    <w:rsid w:val="009264B3"/>
    <w:rsid w:val="00927C51"/>
    <w:rsid w:val="00932598"/>
    <w:rsid w:val="0093327F"/>
    <w:rsid w:val="0093384F"/>
    <w:rsid w:val="0093391A"/>
    <w:rsid w:val="00935917"/>
    <w:rsid w:val="00935B7E"/>
    <w:rsid w:val="00935DEC"/>
    <w:rsid w:val="00935FFB"/>
    <w:rsid w:val="00936CA1"/>
    <w:rsid w:val="00937250"/>
    <w:rsid w:val="0093738B"/>
    <w:rsid w:val="009375C8"/>
    <w:rsid w:val="00944644"/>
    <w:rsid w:val="009448AB"/>
    <w:rsid w:val="00944EAC"/>
    <w:rsid w:val="00945576"/>
    <w:rsid w:val="00945593"/>
    <w:rsid w:val="009458B1"/>
    <w:rsid w:val="00945E4F"/>
    <w:rsid w:val="0094716D"/>
    <w:rsid w:val="00951B2B"/>
    <w:rsid w:val="00953BB9"/>
    <w:rsid w:val="0095594C"/>
    <w:rsid w:val="00955BA9"/>
    <w:rsid w:val="00955BF8"/>
    <w:rsid w:val="00956C72"/>
    <w:rsid w:val="00960274"/>
    <w:rsid w:val="0096173F"/>
    <w:rsid w:val="00962A19"/>
    <w:rsid w:val="0096319E"/>
    <w:rsid w:val="009631B1"/>
    <w:rsid w:val="00963954"/>
    <w:rsid w:val="00963B13"/>
    <w:rsid w:val="009645A5"/>
    <w:rsid w:val="0096484C"/>
    <w:rsid w:val="009648C9"/>
    <w:rsid w:val="00967693"/>
    <w:rsid w:val="00971045"/>
    <w:rsid w:val="00971F84"/>
    <w:rsid w:val="009728FA"/>
    <w:rsid w:val="00972E9C"/>
    <w:rsid w:val="009741E9"/>
    <w:rsid w:val="00976122"/>
    <w:rsid w:val="009763E4"/>
    <w:rsid w:val="0097740F"/>
    <w:rsid w:val="009778FA"/>
    <w:rsid w:val="009817CB"/>
    <w:rsid w:val="00982EEA"/>
    <w:rsid w:val="00983198"/>
    <w:rsid w:val="009833FD"/>
    <w:rsid w:val="009834EB"/>
    <w:rsid w:val="00983C32"/>
    <w:rsid w:val="009842AE"/>
    <w:rsid w:val="009843A8"/>
    <w:rsid w:val="00984DCD"/>
    <w:rsid w:val="00985F3D"/>
    <w:rsid w:val="009869CF"/>
    <w:rsid w:val="00990C9A"/>
    <w:rsid w:val="0099172B"/>
    <w:rsid w:val="0099228B"/>
    <w:rsid w:val="00992868"/>
    <w:rsid w:val="0099346F"/>
    <w:rsid w:val="009963CD"/>
    <w:rsid w:val="00996ED3"/>
    <w:rsid w:val="009A0765"/>
    <w:rsid w:val="009A184D"/>
    <w:rsid w:val="009A25FA"/>
    <w:rsid w:val="009A2D1E"/>
    <w:rsid w:val="009A2E46"/>
    <w:rsid w:val="009A3B76"/>
    <w:rsid w:val="009A4B3D"/>
    <w:rsid w:val="009A6946"/>
    <w:rsid w:val="009A6A43"/>
    <w:rsid w:val="009B243B"/>
    <w:rsid w:val="009B2948"/>
    <w:rsid w:val="009B3CF9"/>
    <w:rsid w:val="009B50D7"/>
    <w:rsid w:val="009B515A"/>
    <w:rsid w:val="009B5E59"/>
    <w:rsid w:val="009B642B"/>
    <w:rsid w:val="009C00D2"/>
    <w:rsid w:val="009C11CF"/>
    <w:rsid w:val="009C12C7"/>
    <w:rsid w:val="009C1A17"/>
    <w:rsid w:val="009C1F49"/>
    <w:rsid w:val="009C2331"/>
    <w:rsid w:val="009C46BC"/>
    <w:rsid w:val="009C478A"/>
    <w:rsid w:val="009C573B"/>
    <w:rsid w:val="009C6119"/>
    <w:rsid w:val="009D08F8"/>
    <w:rsid w:val="009D10B5"/>
    <w:rsid w:val="009D10C8"/>
    <w:rsid w:val="009D1498"/>
    <w:rsid w:val="009D1960"/>
    <w:rsid w:val="009D2BA9"/>
    <w:rsid w:val="009D4AA5"/>
    <w:rsid w:val="009D6132"/>
    <w:rsid w:val="009E0183"/>
    <w:rsid w:val="009E05CC"/>
    <w:rsid w:val="009E0963"/>
    <w:rsid w:val="009E0D95"/>
    <w:rsid w:val="009E10E1"/>
    <w:rsid w:val="009E2BCB"/>
    <w:rsid w:val="009E33C3"/>
    <w:rsid w:val="009E4275"/>
    <w:rsid w:val="009E47FB"/>
    <w:rsid w:val="009E4A6C"/>
    <w:rsid w:val="009E512C"/>
    <w:rsid w:val="009E549E"/>
    <w:rsid w:val="009E7D71"/>
    <w:rsid w:val="009F0396"/>
    <w:rsid w:val="009F0D23"/>
    <w:rsid w:val="009F1B23"/>
    <w:rsid w:val="009F1BC5"/>
    <w:rsid w:val="009F267D"/>
    <w:rsid w:val="009F2DA4"/>
    <w:rsid w:val="009F4599"/>
    <w:rsid w:val="009F561E"/>
    <w:rsid w:val="009F57D5"/>
    <w:rsid w:val="009F5D00"/>
    <w:rsid w:val="009F6A33"/>
    <w:rsid w:val="009F739C"/>
    <w:rsid w:val="00A015C5"/>
    <w:rsid w:val="00A03144"/>
    <w:rsid w:val="00A03B2B"/>
    <w:rsid w:val="00A041CA"/>
    <w:rsid w:val="00A04666"/>
    <w:rsid w:val="00A04D58"/>
    <w:rsid w:val="00A051BE"/>
    <w:rsid w:val="00A07E81"/>
    <w:rsid w:val="00A10D1C"/>
    <w:rsid w:val="00A10D70"/>
    <w:rsid w:val="00A13C3A"/>
    <w:rsid w:val="00A16128"/>
    <w:rsid w:val="00A1613D"/>
    <w:rsid w:val="00A166E8"/>
    <w:rsid w:val="00A16E0C"/>
    <w:rsid w:val="00A17F8A"/>
    <w:rsid w:val="00A21167"/>
    <w:rsid w:val="00A21464"/>
    <w:rsid w:val="00A2198A"/>
    <w:rsid w:val="00A2301D"/>
    <w:rsid w:val="00A2379E"/>
    <w:rsid w:val="00A247C6"/>
    <w:rsid w:val="00A25E48"/>
    <w:rsid w:val="00A26251"/>
    <w:rsid w:val="00A278F5"/>
    <w:rsid w:val="00A27D1B"/>
    <w:rsid w:val="00A30B66"/>
    <w:rsid w:val="00A313E6"/>
    <w:rsid w:val="00A313F2"/>
    <w:rsid w:val="00A3155F"/>
    <w:rsid w:val="00A35B0A"/>
    <w:rsid w:val="00A35D73"/>
    <w:rsid w:val="00A420D7"/>
    <w:rsid w:val="00A4256A"/>
    <w:rsid w:val="00A42589"/>
    <w:rsid w:val="00A43EB8"/>
    <w:rsid w:val="00A449F3"/>
    <w:rsid w:val="00A4509C"/>
    <w:rsid w:val="00A45CEA"/>
    <w:rsid w:val="00A46BE8"/>
    <w:rsid w:val="00A47E70"/>
    <w:rsid w:val="00A500F2"/>
    <w:rsid w:val="00A50AE1"/>
    <w:rsid w:val="00A50DA7"/>
    <w:rsid w:val="00A51681"/>
    <w:rsid w:val="00A51907"/>
    <w:rsid w:val="00A51E44"/>
    <w:rsid w:val="00A5209E"/>
    <w:rsid w:val="00A52387"/>
    <w:rsid w:val="00A526B6"/>
    <w:rsid w:val="00A53437"/>
    <w:rsid w:val="00A53946"/>
    <w:rsid w:val="00A539BE"/>
    <w:rsid w:val="00A53ACF"/>
    <w:rsid w:val="00A54092"/>
    <w:rsid w:val="00A54FA6"/>
    <w:rsid w:val="00A552F9"/>
    <w:rsid w:val="00A56F8A"/>
    <w:rsid w:val="00A60775"/>
    <w:rsid w:val="00A61250"/>
    <w:rsid w:val="00A65132"/>
    <w:rsid w:val="00A675C7"/>
    <w:rsid w:val="00A7014F"/>
    <w:rsid w:val="00A70353"/>
    <w:rsid w:val="00A7064C"/>
    <w:rsid w:val="00A714C9"/>
    <w:rsid w:val="00A72851"/>
    <w:rsid w:val="00A731C5"/>
    <w:rsid w:val="00A736BC"/>
    <w:rsid w:val="00A75ECD"/>
    <w:rsid w:val="00A7773F"/>
    <w:rsid w:val="00A818F6"/>
    <w:rsid w:val="00A81A56"/>
    <w:rsid w:val="00A81FFC"/>
    <w:rsid w:val="00A82064"/>
    <w:rsid w:val="00A82489"/>
    <w:rsid w:val="00A8363B"/>
    <w:rsid w:val="00A83E73"/>
    <w:rsid w:val="00A83EBD"/>
    <w:rsid w:val="00A84038"/>
    <w:rsid w:val="00A847F8"/>
    <w:rsid w:val="00A864B6"/>
    <w:rsid w:val="00A86BA6"/>
    <w:rsid w:val="00A87360"/>
    <w:rsid w:val="00A875DD"/>
    <w:rsid w:val="00A8763B"/>
    <w:rsid w:val="00A905FD"/>
    <w:rsid w:val="00A92791"/>
    <w:rsid w:val="00A927F1"/>
    <w:rsid w:val="00A9282D"/>
    <w:rsid w:val="00A93857"/>
    <w:rsid w:val="00A93CB9"/>
    <w:rsid w:val="00A94F9A"/>
    <w:rsid w:val="00A9518B"/>
    <w:rsid w:val="00A95436"/>
    <w:rsid w:val="00A965E5"/>
    <w:rsid w:val="00A96A53"/>
    <w:rsid w:val="00A97BA5"/>
    <w:rsid w:val="00AA05D2"/>
    <w:rsid w:val="00AA0E23"/>
    <w:rsid w:val="00AA0F70"/>
    <w:rsid w:val="00AA24D7"/>
    <w:rsid w:val="00AA2BF1"/>
    <w:rsid w:val="00AA3A7D"/>
    <w:rsid w:val="00AA64BA"/>
    <w:rsid w:val="00AB079A"/>
    <w:rsid w:val="00AB0955"/>
    <w:rsid w:val="00AB0A84"/>
    <w:rsid w:val="00AB0EE5"/>
    <w:rsid w:val="00AB251D"/>
    <w:rsid w:val="00AB3F48"/>
    <w:rsid w:val="00AB5326"/>
    <w:rsid w:val="00AB5D2E"/>
    <w:rsid w:val="00AB7017"/>
    <w:rsid w:val="00AC013C"/>
    <w:rsid w:val="00AC0E26"/>
    <w:rsid w:val="00AC1217"/>
    <w:rsid w:val="00AC2023"/>
    <w:rsid w:val="00AC21F5"/>
    <w:rsid w:val="00AC2B44"/>
    <w:rsid w:val="00AC32A4"/>
    <w:rsid w:val="00AC3693"/>
    <w:rsid w:val="00AC397C"/>
    <w:rsid w:val="00AC4A8F"/>
    <w:rsid w:val="00AC55F8"/>
    <w:rsid w:val="00AC5FDE"/>
    <w:rsid w:val="00AC770E"/>
    <w:rsid w:val="00AD04D1"/>
    <w:rsid w:val="00AD0CE1"/>
    <w:rsid w:val="00AD1587"/>
    <w:rsid w:val="00AD2657"/>
    <w:rsid w:val="00AD353C"/>
    <w:rsid w:val="00AD4B8A"/>
    <w:rsid w:val="00AD57E7"/>
    <w:rsid w:val="00AD6225"/>
    <w:rsid w:val="00AD72A3"/>
    <w:rsid w:val="00AE3658"/>
    <w:rsid w:val="00AE47EC"/>
    <w:rsid w:val="00AE63C9"/>
    <w:rsid w:val="00AE63E4"/>
    <w:rsid w:val="00AE7317"/>
    <w:rsid w:val="00AF014B"/>
    <w:rsid w:val="00AF0203"/>
    <w:rsid w:val="00AF06DB"/>
    <w:rsid w:val="00AF06E0"/>
    <w:rsid w:val="00AF11A7"/>
    <w:rsid w:val="00AF216D"/>
    <w:rsid w:val="00AF2C9B"/>
    <w:rsid w:val="00AF2F58"/>
    <w:rsid w:val="00AF7630"/>
    <w:rsid w:val="00B010AA"/>
    <w:rsid w:val="00B0130F"/>
    <w:rsid w:val="00B014AB"/>
    <w:rsid w:val="00B0187B"/>
    <w:rsid w:val="00B023AF"/>
    <w:rsid w:val="00B0250C"/>
    <w:rsid w:val="00B028DA"/>
    <w:rsid w:val="00B04528"/>
    <w:rsid w:val="00B04B8B"/>
    <w:rsid w:val="00B053D5"/>
    <w:rsid w:val="00B05534"/>
    <w:rsid w:val="00B058C8"/>
    <w:rsid w:val="00B07447"/>
    <w:rsid w:val="00B10BDD"/>
    <w:rsid w:val="00B11722"/>
    <w:rsid w:val="00B11734"/>
    <w:rsid w:val="00B12788"/>
    <w:rsid w:val="00B13021"/>
    <w:rsid w:val="00B1392B"/>
    <w:rsid w:val="00B1502E"/>
    <w:rsid w:val="00B15066"/>
    <w:rsid w:val="00B15EB7"/>
    <w:rsid w:val="00B16A4D"/>
    <w:rsid w:val="00B171CD"/>
    <w:rsid w:val="00B17725"/>
    <w:rsid w:val="00B177ED"/>
    <w:rsid w:val="00B207EC"/>
    <w:rsid w:val="00B20897"/>
    <w:rsid w:val="00B21F0D"/>
    <w:rsid w:val="00B22F36"/>
    <w:rsid w:val="00B22F7F"/>
    <w:rsid w:val="00B24CA8"/>
    <w:rsid w:val="00B251CC"/>
    <w:rsid w:val="00B2547A"/>
    <w:rsid w:val="00B254CE"/>
    <w:rsid w:val="00B26A21"/>
    <w:rsid w:val="00B26B10"/>
    <w:rsid w:val="00B26D33"/>
    <w:rsid w:val="00B27212"/>
    <w:rsid w:val="00B273BF"/>
    <w:rsid w:val="00B3142A"/>
    <w:rsid w:val="00B3199B"/>
    <w:rsid w:val="00B33AFB"/>
    <w:rsid w:val="00B33EB5"/>
    <w:rsid w:val="00B34E29"/>
    <w:rsid w:val="00B36910"/>
    <w:rsid w:val="00B42090"/>
    <w:rsid w:val="00B432D4"/>
    <w:rsid w:val="00B44FB8"/>
    <w:rsid w:val="00B46BB5"/>
    <w:rsid w:val="00B47225"/>
    <w:rsid w:val="00B4729A"/>
    <w:rsid w:val="00B50446"/>
    <w:rsid w:val="00B51620"/>
    <w:rsid w:val="00B52AD3"/>
    <w:rsid w:val="00B52EA9"/>
    <w:rsid w:val="00B532CA"/>
    <w:rsid w:val="00B54013"/>
    <w:rsid w:val="00B560BD"/>
    <w:rsid w:val="00B56350"/>
    <w:rsid w:val="00B565D0"/>
    <w:rsid w:val="00B5772F"/>
    <w:rsid w:val="00B57739"/>
    <w:rsid w:val="00B5790B"/>
    <w:rsid w:val="00B57B34"/>
    <w:rsid w:val="00B6099C"/>
    <w:rsid w:val="00B6169E"/>
    <w:rsid w:val="00B61710"/>
    <w:rsid w:val="00B61756"/>
    <w:rsid w:val="00B61DF2"/>
    <w:rsid w:val="00B62DBD"/>
    <w:rsid w:val="00B63BCD"/>
    <w:rsid w:val="00B641D9"/>
    <w:rsid w:val="00B6549D"/>
    <w:rsid w:val="00B65848"/>
    <w:rsid w:val="00B65A19"/>
    <w:rsid w:val="00B668CF"/>
    <w:rsid w:val="00B66C7E"/>
    <w:rsid w:val="00B6712C"/>
    <w:rsid w:val="00B6759A"/>
    <w:rsid w:val="00B67987"/>
    <w:rsid w:val="00B702BC"/>
    <w:rsid w:val="00B71152"/>
    <w:rsid w:val="00B711E0"/>
    <w:rsid w:val="00B71EEB"/>
    <w:rsid w:val="00B725E4"/>
    <w:rsid w:val="00B73A71"/>
    <w:rsid w:val="00B742CE"/>
    <w:rsid w:val="00B74C1B"/>
    <w:rsid w:val="00B74D56"/>
    <w:rsid w:val="00B75A9B"/>
    <w:rsid w:val="00B76943"/>
    <w:rsid w:val="00B775AF"/>
    <w:rsid w:val="00B77ABC"/>
    <w:rsid w:val="00B801B8"/>
    <w:rsid w:val="00B804B4"/>
    <w:rsid w:val="00B828CC"/>
    <w:rsid w:val="00B82FFC"/>
    <w:rsid w:val="00B83094"/>
    <w:rsid w:val="00B8324C"/>
    <w:rsid w:val="00B832AA"/>
    <w:rsid w:val="00B843EB"/>
    <w:rsid w:val="00B84699"/>
    <w:rsid w:val="00B85E5A"/>
    <w:rsid w:val="00B8684C"/>
    <w:rsid w:val="00B86FD5"/>
    <w:rsid w:val="00B8724E"/>
    <w:rsid w:val="00B910BE"/>
    <w:rsid w:val="00B93E49"/>
    <w:rsid w:val="00B95C83"/>
    <w:rsid w:val="00B975A9"/>
    <w:rsid w:val="00B97947"/>
    <w:rsid w:val="00BA07D4"/>
    <w:rsid w:val="00BA18FB"/>
    <w:rsid w:val="00BA2770"/>
    <w:rsid w:val="00BA4045"/>
    <w:rsid w:val="00BA538E"/>
    <w:rsid w:val="00BA5528"/>
    <w:rsid w:val="00BA5DFA"/>
    <w:rsid w:val="00BA5F41"/>
    <w:rsid w:val="00BA659D"/>
    <w:rsid w:val="00BB361B"/>
    <w:rsid w:val="00BB3AF8"/>
    <w:rsid w:val="00BB3DDF"/>
    <w:rsid w:val="00BB4329"/>
    <w:rsid w:val="00BB45C2"/>
    <w:rsid w:val="00BB560B"/>
    <w:rsid w:val="00BB56BE"/>
    <w:rsid w:val="00BB571D"/>
    <w:rsid w:val="00BB6A10"/>
    <w:rsid w:val="00BB6E81"/>
    <w:rsid w:val="00BC0D9A"/>
    <w:rsid w:val="00BC0FB8"/>
    <w:rsid w:val="00BC1084"/>
    <w:rsid w:val="00BC10ED"/>
    <w:rsid w:val="00BC12AC"/>
    <w:rsid w:val="00BC2DA8"/>
    <w:rsid w:val="00BC44F1"/>
    <w:rsid w:val="00BC6BC0"/>
    <w:rsid w:val="00BC6C13"/>
    <w:rsid w:val="00BC70C0"/>
    <w:rsid w:val="00BC7D1E"/>
    <w:rsid w:val="00BC7D7C"/>
    <w:rsid w:val="00BD0B75"/>
    <w:rsid w:val="00BD0BE7"/>
    <w:rsid w:val="00BD1FD6"/>
    <w:rsid w:val="00BD2449"/>
    <w:rsid w:val="00BD33E1"/>
    <w:rsid w:val="00BD399D"/>
    <w:rsid w:val="00BD3E74"/>
    <w:rsid w:val="00BD5E99"/>
    <w:rsid w:val="00BD6265"/>
    <w:rsid w:val="00BD689D"/>
    <w:rsid w:val="00BE0ACD"/>
    <w:rsid w:val="00BE0C40"/>
    <w:rsid w:val="00BE167C"/>
    <w:rsid w:val="00BE16CB"/>
    <w:rsid w:val="00BE229E"/>
    <w:rsid w:val="00BE3860"/>
    <w:rsid w:val="00BE40FB"/>
    <w:rsid w:val="00BE4205"/>
    <w:rsid w:val="00BE49AE"/>
    <w:rsid w:val="00BE49CC"/>
    <w:rsid w:val="00BE5281"/>
    <w:rsid w:val="00BE5329"/>
    <w:rsid w:val="00BE66BC"/>
    <w:rsid w:val="00BE7929"/>
    <w:rsid w:val="00BE7EFC"/>
    <w:rsid w:val="00BF1B17"/>
    <w:rsid w:val="00BF2338"/>
    <w:rsid w:val="00BF3059"/>
    <w:rsid w:val="00BF3C6A"/>
    <w:rsid w:val="00BF3D26"/>
    <w:rsid w:val="00BF5444"/>
    <w:rsid w:val="00BF546E"/>
    <w:rsid w:val="00BF6951"/>
    <w:rsid w:val="00BF6E8A"/>
    <w:rsid w:val="00BF715F"/>
    <w:rsid w:val="00BF741D"/>
    <w:rsid w:val="00C017A9"/>
    <w:rsid w:val="00C0259A"/>
    <w:rsid w:val="00C03B7F"/>
    <w:rsid w:val="00C04629"/>
    <w:rsid w:val="00C0514A"/>
    <w:rsid w:val="00C05541"/>
    <w:rsid w:val="00C061C9"/>
    <w:rsid w:val="00C06966"/>
    <w:rsid w:val="00C07EA1"/>
    <w:rsid w:val="00C103F9"/>
    <w:rsid w:val="00C10E4B"/>
    <w:rsid w:val="00C11010"/>
    <w:rsid w:val="00C113A8"/>
    <w:rsid w:val="00C11E49"/>
    <w:rsid w:val="00C1234E"/>
    <w:rsid w:val="00C135BC"/>
    <w:rsid w:val="00C13CA1"/>
    <w:rsid w:val="00C13FCF"/>
    <w:rsid w:val="00C1552A"/>
    <w:rsid w:val="00C16154"/>
    <w:rsid w:val="00C16399"/>
    <w:rsid w:val="00C16BF8"/>
    <w:rsid w:val="00C16F26"/>
    <w:rsid w:val="00C170E9"/>
    <w:rsid w:val="00C17EF7"/>
    <w:rsid w:val="00C212A2"/>
    <w:rsid w:val="00C215DD"/>
    <w:rsid w:val="00C2466E"/>
    <w:rsid w:val="00C24E94"/>
    <w:rsid w:val="00C255AF"/>
    <w:rsid w:val="00C2647F"/>
    <w:rsid w:val="00C305F1"/>
    <w:rsid w:val="00C30F88"/>
    <w:rsid w:val="00C315DD"/>
    <w:rsid w:val="00C3194C"/>
    <w:rsid w:val="00C31C7B"/>
    <w:rsid w:val="00C32161"/>
    <w:rsid w:val="00C324C2"/>
    <w:rsid w:val="00C33C4B"/>
    <w:rsid w:val="00C34B88"/>
    <w:rsid w:val="00C35C87"/>
    <w:rsid w:val="00C37901"/>
    <w:rsid w:val="00C4089D"/>
    <w:rsid w:val="00C408C5"/>
    <w:rsid w:val="00C40A03"/>
    <w:rsid w:val="00C41265"/>
    <w:rsid w:val="00C41954"/>
    <w:rsid w:val="00C43724"/>
    <w:rsid w:val="00C443DF"/>
    <w:rsid w:val="00C45925"/>
    <w:rsid w:val="00C45B23"/>
    <w:rsid w:val="00C46961"/>
    <w:rsid w:val="00C47767"/>
    <w:rsid w:val="00C50465"/>
    <w:rsid w:val="00C51695"/>
    <w:rsid w:val="00C517A7"/>
    <w:rsid w:val="00C51971"/>
    <w:rsid w:val="00C51E2C"/>
    <w:rsid w:val="00C5236C"/>
    <w:rsid w:val="00C523E5"/>
    <w:rsid w:val="00C5343E"/>
    <w:rsid w:val="00C53460"/>
    <w:rsid w:val="00C5367A"/>
    <w:rsid w:val="00C54363"/>
    <w:rsid w:val="00C55E5A"/>
    <w:rsid w:val="00C61D79"/>
    <w:rsid w:val="00C6530E"/>
    <w:rsid w:val="00C653BB"/>
    <w:rsid w:val="00C65838"/>
    <w:rsid w:val="00C65D5F"/>
    <w:rsid w:val="00C665DB"/>
    <w:rsid w:val="00C6695C"/>
    <w:rsid w:val="00C671E3"/>
    <w:rsid w:val="00C67C30"/>
    <w:rsid w:val="00C709C4"/>
    <w:rsid w:val="00C70DAC"/>
    <w:rsid w:val="00C70F70"/>
    <w:rsid w:val="00C722AB"/>
    <w:rsid w:val="00C727B5"/>
    <w:rsid w:val="00C73475"/>
    <w:rsid w:val="00C73D8A"/>
    <w:rsid w:val="00C74B2B"/>
    <w:rsid w:val="00C75C60"/>
    <w:rsid w:val="00C77D51"/>
    <w:rsid w:val="00C81486"/>
    <w:rsid w:val="00C81629"/>
    <w:rsid w:val="00C8252D"/>
    <w:rsid w:val="00C83116"/>
    <w:rsid w:val="00C832F3"/>
    <w:rsid w:val="00C83B04"/>
    <w:rsid w:val="00C85816"/>
    <w:rsid w:val="00C85F6E"/>
    <w:rsid w:val="00C87381"/>
    <w:rsid w:val="00C87676"/>
    <w:rsid w:val="00C90027"/>
    <w:rsid w:val="00C9035E"/>
    <w:rsid w:val="00C911B6"/>
    <w:rsid w:val="00C9142E"/>
    <w:rsid w:val="00C9168D"/>
    <w:rsid w:val="00C93181"/>
    <w:rsid w:val="00C9358C"/>
    <w:rsid w:val="00C93627"/>
    <w:rsid w:val="00C9479D"/>
    <w:rsid w:val="00C94AA4"/>
    <w:rsid w:val="00C950C5"/>
    <w:rsid w:val="00C951DE"/>
    <w:rsid w:val="00C95C1C"/>
    <w:rsid w:val="00C97D6A"/>
    <w:rsid w:val="00CA0EBC"/>
    <w:rsid w:val="00CA15B3"/>
    <w:rsid w:val="00CA27F2"/>
    <w:rsid w:val="00CA2D2A"/>
    <w:rsid w:val="00CA4D15"/>
    <w:rsid w:val="00CA6288"/>
    <w:rsid w:val="00CA6F0C"/>
    <w:rsid w:val="00CB0218"/>
    <w:rsid w:val="00CB0CB5"/>
    <w:rsid w:val="00CB0D7A"/>
    <w:rsid w:val="00CB113E"/>
    <w:rsid w:val="00CB14AA"/>
    <w:rsid w:val="00CB1FEF"/>
    <w:rsid w:val="00CB20BD"/>
    <w:rsid w:val="00CB252B"/>
    <w:rsid w:val="00CB28FC"/>
    <w:rsid w:val="00CB32EC"/>
    <w:rsid w:val="00CB4A89"/>
    <w:rsid w:val="00CB5350"/>
    <w:rsid w:val="00CB596B"/>
    <w:rsid w:val="00CB62D5"/>
    <w:rsid w:val="00CB7242"/>
    <w:rsid w:val="00CB7D80"/>
    <w:rsid w:val="00CC0881"/>
    <w:rsid w:val="00CC1C42"/>
    <w:rsid w:val="00CC2162"/>
    <w:rsid w:val="00CC3381"/>
    <w:rsid w:val="00CC3B37"/>
    <w:rsid w:val="00CC47AC"/>
    <w:rsid w:val="00CC5CE9"/>
    <w:rsid w:val="00CC5F37"/>
    <w:rsid w:val="00CC72D8"/>
    <w:rsid w:val="00CC7486"/>
    <w:rsid w:val="00CD0D41"/>
    <w:rsid w:val="00CD12FA"/>
    <w:rsid w:val="00CD14B7"/>
    <w:rsid w:val="00CD1886"/>
    <w:rsid w:val="00CD2531"/>
    <w:rsid w:val="00CD34CB"/>
    <w:rsid w:val="00CD41A7"/>
    <w:rsid w:val="00CD46F7"/>
    <w:rsid w:val="00CD4A89"/>
    <w:rsid w:val="00CD4D8B"/>
    <w:rsid w:val="00CE2313"/>
    <w:rsid w:val="00CE2B45"/>
    <w:rsid w:val="00CE2C34"/>
    <w:rsid w:val="00CE2FFF"/>
    <w:rsid w:val="00CE72FC"/>
    <w:rsid w:val="00CE7E9F"/>
    <w:rsid w:val="00CF14D5"/>
    <w:rsid w:val="00CF27A5"/>
    <w:rsid w:val="00CF29CF"/>
    <w:rsid w:val="00CF461C"/>
    <w:rsid w:val="00CF607E"/>
    <w:rsid w:val="00D006E3"/>
    <w:rsid w:val="00D04957"/>
    <w:rsid w:val="00D04B8E"/>
    <w:rsid w:val="00D04D71"/>
    <w:rsid w:val="00D05C30"/>
    <w:rsid w:val="00D066C0"/>
    <w:rsid w:val="00D07231"/>
    <w:rsid w:val="00D101F6"/>
    <w:rsid w:val="00D10BAB"/>
    <w:rsid w:val="00D12B91"/>
    <w:rsid w:val="00D13DA0"/>
    <w:rsid w:val="00D14B59"/>
    <w:rsid w:val="00D15305"/>
    <w:rsid w:val="00D161FE"/>
    <w:rsid w:val="00D16455"/>
    <w:rsid w:val="00D16868"/>
    <w:rsid w:val="00D172C0"/>
    <w:rsid w:val="00D179A3"/>
    <w:rsid w:val="00D17C64"/>
    <w:rsid w:val="00D21716"/>
    <w:rsid w:val="00D21771"/>
    <w:rsid w:val="00D21DA4"/>
    <w:rsid w:val="00D222D8"/>
    <w:rsid w:val="00D22D76"/>
    <w:rsid w:val="00D22F9A"/>
    <w:rsid w:val="00D23A98"/>
    <w:rsid w:val="00D240F3"/>
    <w:rsid w:val="00D2634B"/>
    <w:rsid w:val="00D26594"/>
    <w:rsid w:val="00D27AF9"/>
    <w:rsid w:val="00D308CA"/>
    <w:rsid w:val="00D31BE7"/>
    <w:rsid w:val="00D31F01"/>
    <w:rsid w:val="00D332C1"/>
    <w:rsid w:val="00D356B2"/>
    <w:rsid w:val="00D35BA9"/>
    <w:rsid w:val="00D35C65"/>
    <w:rsid w:val="00D36AB7"/>
    <w:rsid w:val="00D4201A"/>
    <w:rsid w:val="00D43034"/>
    <w:rsid w:val="00D4317C"/>
    <w:rsid w:val="00D452E7"/>
    <w:rsid w:val="00D4576B"/>
    <w:rsid w:val="00D47099"/>
    <w:rsid w:val="00D47504"/>
    <w:rsid w:val="00D478E8"/>
    <w:rsid w:val="00D5031A"/>
    <w:rsid w:val="00D5213F"/>
    <w:rsid w:val="00D52DFF"/>
    <w:rsid w:val="00D56A3E"/>
    <w:rsid w:val="00D56F51"/>
    <w:rsid w:val="00D570F5"/>
    <w:rsid w:val="00D60BCC"/>
    <w:rsid w:val="00D61EB3"/>
    <w:rsid w:val="00D63474"/>
    <w:rsid w:val="00D6518A"/>
    <w:rsid w:val="00D66721"/>
    <w:rsid w:val="00D718E6"/>
    <w:rsid w:val="00D7216B"/>
    <w:rsid w:val="00D72181"/>
    <w:rsid w:val="00D72BBE"/>
    <w:rsid w:val="00D72BDA"/>
    <w:rsid w:val="00D7327C"/>
    <w:rsid w:val="00D7335D"/>
    <w:rsid w:val="00D73B3D"/>
    <w:rsid w:val="00D73F6C"/>
    <w:rsid w:val="00D740B7"/>
    <w:rsid w:val="00D74A2F"/>
    <w:rsid w:val="00D75B7D"/>
    <w:rsid w:val="00D767B9"/>
    <w:rsid w:val="00D76B1D"/>
    <w:rsid w:val="00D77848"/>
    <w:rsid w:val="00D77D45"/>
    <w:rsid w:val="00D80AE3"/>
    <w:rsid w:val="00D815B4"/>
    <w:rsid w:val="00D819FA"/>
    <w:rsid w:val="00D838BB"/>
    <w:rsid w:val="00D84268"/>
    <w:rsid w:val="00D84AFE"/>
    <w:rsid w:val="00D87B6D"/>
    <w:rsid w:val="00D90207"/>
    <w:rsid w:val="00D902C0"/>
    <w:rsid w:val="00D90F28"/>
    <w:rsid w:val="00D91B01"/>
    <w:rsid w:val="00D9207F"/>
    <w:rsid w:val="00D92A8A"/>
    <w:rsid w:val="00D93656"/>
    <w:rsid w:val="00D93FB4"/>
    <w:rsid w:val="00D9478A"/>
    <w:rsid w:val="00D94947"/>
    <w:rsid w:val="00D958D2"/>
    <w:rsid w:val="00D95E36"/>
    <w:rsid w:val="00D96A70"/>
    <w:rsid w:val="00DA0223"/>
    <w:rsid w:val="00DA1839"/>
    <w:rsid w:val="00DA2D88"/>
    <w:rsid w:val="00DA388D"/>
    <w:rsid w:val="00DA584C"/>
    <w:rsid w:val="00DA5C8F"/>
    <w:rsid w:val="00DA66CD"/>
    <w:rsid w:val="00DA7FC1"/>
    <w:rsid w:val="00DB141D"/>
    <w:rsid w:val="00DB1CD3"/>
    <w:rsid w:val="00DB20B2"/>
    <w:rsid w:val="00DB795F"/>
    <w:rsid w:val="00DC1045"/>
    <w:rsid w:val="00DC2FB4"/>
    <w:rsid w:val="00DC3790"/>
    <w:rsid w:val="00DC3B2C"/>
    <w:rsid w:val="00DC407F"/>
    <w:rsid w:val="00DC48EF"/>
    <w:rsid w:val="00DC4A86"/>
    <w:rsid w:val="00DC537D"/>
    <w:rsid w:val="00DC6A07"/>
    <w:rsid w:val="00DD016B"/>
    <w:rsid w:val="00DD0409"/>
    <w:rsid w:val="00DD1213"/>
    <w:rsid w:val="00DD38DE"/>
    <w:rsid w:val="00DD3DDC"/>
    <w:rsid w:val="00DD483C"/>
    <w:rsid w:val="00DD4CA7"/>
    <w:rsid w:val="00DD59AD"/>
    <w:rsid w:val="00DD6604"/>
    <w:rsid w:val="00DD664B"/>
    <w:rsid w:val="00DD6704"/>
    <w:rsid w:val="00DD7BEA"/>
    <w:rsid w:val="00DE3515"/>
    <w:rsid w:val="00DE3950"/>
    <w:rsid w:val="00DE3EBA"/>
    <w:rsid w:val="00DE5FEE"/>
    <w:rsid w:val="00DE7377"/>
    <w:rsid w:val="00DE7A08"/>
    <w:rsid w:val="00DF005E"/>
    <w:rsid w:val="00DF0423"/>
    <w:rsid w:val="00DF1D68"/>
    <w:rsid w:val="00DF293A"/>
    <w:rsid w:val="00DF323B"/>
    <w:rsid w:val="00DF435A"/>
    <w:rsid w:val="00DF5502"/>
    <w:rsid w:val="00DF57E8"/>
    <w:rsid w:val="00DF5AE6"/>
    <w:rsid w:val="00E000D1"/>
    <w:rsid w:val="00E02498"/>
    <w:rsid w:val="00E02657"/>
    <w:rsid w:val="00E03707"/>
    <w:rsid w:val="00E05852"/>
    <w:rsid w:val="00E0618A"/>
    <w:rsid w:val="00E06494"/>
    <w:rsid w:val="00E06E31"/>
    <w:rsid w:val="00E10DC9"/>
    <w:rsid w:val="00E11997"/>
    <w:rsid w:val="00E1217B"/>
    <w:rsid w:val="00E12D34"/>
    <w:rsid w:val="00E12E1E"/>
    <w:rsid w:val="00E13092"/>
    <w:rsid w:val="00E14B2B"/>
    <w:rsid w:val="00E15610"/>
    <w:rsid w:val="00E16359"/>
    <w:rsid w:val="00E17D12"/>
    <w:rsid w:val="00E2097B"/>
    <w:rsid w:val="00E211B3"/>
    <w:rsid w:val="00E2127B"/>
    <w:rsid w:val="00E21ECF"/>
    <w:rsid w:val="00E22EB5"/>
    <w:rsid w:val="00E233ED"/>
    <w:rsid w:val="00E2430B"/>
    <w:rsid w:val="00E24C12"/>
    <w:rsid w:val="00E24C81"/>
    <w:rsid w:val="00E24E44"/>
    <w:rsid w:val="00E25769"/>
    <w:rsid w:val="00E259A9"/>
    <w:rsid w:val="00E26453"/>
    <w:rsid w:val="00E27493"/>
    <w:rsid w:val="00E3098A"/>
    <w:rsid w:val="00E30B42"/>
    <w:rsid w:val="00E30BF8"/>
    <w:rsid w:val="00E359C2"/>
    <w:rsid w:val="00E36171"/>
    <w:rsid w:val="00E36782"/>
    <w:rsid w:val="00E375F0"/>
    <w:rsid w:val="00E37639"/>
    <w:rsid w:val="00E37CD7"/>
    <w:rsid w:val="00E37CF9"/>
    <w:rsid w:val="00E40BB4"/>
    <w:rsid w:val="00E42A36"/>
    <w:rsid w:val="00E445FA"/>
    <w:rsid w:val="00E44A71"/>
    <w:rsid w:val="00E45A65"/>
    <w:rsid w:val="00E46887"/>
    <w:rsid w:val="00E46E78"/>
    <w:rsid w:val="00E51B4F"/>
    <w:rsid w:val="00E525DC"/>
    <w:rsid w:val="00E5269A"/>
    <w:rsid w:val="00E54E38"/>
    <w:rsid w:val="00E55A27"/>
    <w:rsid w:val="00E5631D"/>
    <w:rsid w:val="00E5758E"/>
    <w:rsid w:val="00E60DBC"/>
    <w:rsid w:val="00E617B3"/>
    <w:rsid w:val="00E6295F"/>
    <w:rsid w:val="00E631D0"/>
    <w:rsid w:val="00E644CF"/>
    <w:rsid w:val="00E6526F"/>
    <w:rsid w:val="00E66F44"/>
    <w:rsid w:val="00E67999"/>
    <w:rsid w:val="00E679AE"/>
    <w:rsid w:val="00E710B6"/>
    <w:rsid w:val="00E71DD0"/>
    <w:rsid w:val="00E72CFC"/>
    <w:rsid w:val="00E737B1"/>
    <w:rsid w:val="00E73B29"/>
    <w:rsid w:val="00E74063"/>
    <w:rsid w:val="00E77F21"/>
    <w:rsid w:val="00E813DE"/>
    <w:rsid w:val="00E82F03"/>
    <w:rsid w:val="00E83A7B"/>
    <w:rsid w:val="00E83CF3"/>
    <w:rsid w:val="00E8455F"/>
    <w:rsid w:val="00E84EEF"/>
    <w:rsid w:val="00E84F26"/>
    <w:rsid w:val="00E86156"/>
    <w:rsid w:val="00E87588"/>
    <w:rsid w:val="00E901A7"/>
    <w:rsid w:val="00E902FD"/>
    <w:rsid w:val="00E91BF4"/>
    <w:rsid w:val="00E92F61"/>
    <w:rsid w:val="00E934A2"/>
    <w:rsid w:val="00E96159"/>
    <w:rsid w:val="00EA04E9"/>
    <w:rsid w:val="00EA06AC"/>
    <w:rsid w:val="00EA15E5"/>
    <w:rsid w:val="00EA1853"/>
    <w:rsid w:val="00EA2046"/>
    <w:rsid w:val="00EA2927"/>
    <w:rsid w:val="00EA36D6"/>
    <w:rsid w:val="00EA3BC7"/>
    <w:rsid w:val="00EA43FB"/>
    <w:rsid w:val="00EA597A"/>
    <w:rsid w:val="00EA59CA"/>
    <w:rsid w:val="00EA62D1"/>
    <w:rsid w:val="00EB06A0"/>
    <w:rsid w:val="00EB0B89"/>
    <w:rsid w:val="00EB144F"/>
    <w:rsid w:val="00EB228C"/>
    <w:rsid w:val="00EB461A"/>
    <w:rsid w:val="00EB46F0"/>
    <w:rsid w:val="00EB4A73"/>
    <w:rsid w:val="00EB5A74"/>
    <w:rsid w:val="00EB5BE9"/>
    <w:rsid w:val="00EB623E"/>
    <w:rsid w:val="00EB6459"/>
    <w:rsid w:val="00EB74EE"/>
    <w:rsid w:val="00EB780C"/>
    <w:rsid w:val="00EC0A5D"/>
    <w:rsid w:val="00EC101C"/>
    <w:rsid w:val="00EC1A90"/>
    <w:rsid w:val="00EC2418"/>
    <w:rsid w:val="00EC2B2D"/>
    <w:rsid w:val="00EC2C70"/>
    <w:rsid w:val="00EC2E73"/>
    <w:rsid w:val="00EC315A"/>
    <w:rsid w:val="00EC4B23"/>
    <w:rsid w:val="00EC58C9"/>
    <w:rsid w:val="00EC59B6"/>
    <w:rsid w:val="00EC5DA4"/>
    <w:rsid w:val="00EC69C9"/>
    <w:rsid w:val="00EC6DF0"/>
    <w:rsid w:val="00EC77F0"/>
    <w:rsid w:val="00ED02E2"/>
    <w:rsid w:val="00ED05E9"/>
    <w:rsid w:val="00ED0B46"/>
    <w:rsid w:val="00ED2611"/>
    <w:rsid w:val="00ED2896"/>
    <w:rsid w:val="00ED3C0B"/>
    <w:rsid w:val="00ED480A"/>
    <w:rsid w:val="00ED74BC"/>
    <w:rsid w:val="00EE122F"/>
    <w:rsid w:val="00EE151C"/>
    <w:rsid w:val="00EE2A89"/>
    <w:rsid w:val="00EE38C1"/>
    <w:rsid w:val="00EE56BB"/>
    <w:rsid w:val="00EE573B"/>
    <w:rsid w:val="00EE7A50"/>
    <w:rsid w:val="00EE7D25"/>
    <w:rsid w:val="00EE7DB4"/>
    <w:rsid w:val="00EF1904"/>
    <w:rsid w:val="00EF1E99"/>
    <w:rsid w:val="00EF2713"/>
    <w:rsid w:val="00EF32F2"/>
    <w:rsid w:val="00EF40AD"/>
    <w:rsid w:val="00EF451D"/>
    <w:rsid w:val="00EF4A24"/>
    <w:rsid w:val="00EF5098"/>
    <w:rsid w:val="00EF6A1B"/>
    <w:rsid w:val="00EF6E3A"/>
    <w:rsid w:val="00F0183B"/>
    <w:rsid w:val="00F02F70"/>
    <w:rsid w:val="00F04696"/>
    <w:rsid w:val="00F04724"/>
    <w:rsid w:val="00F04934"/>
    <w:rsid w:val="00F04D40"/>
    <w:rsid w:val="00F05DB2"/>
    <w:rsid w:val="00F07C14"/>
    <w:rsid w:val="00F1010B"/>
    <w:rsid w:val="00F104E3"/>
    <w:rsid w:val="00F10FA6"/>
    <w:rsid w:val="00F10FD1"/>
    <w:rsid w:val="00F12A60"/>
    <w:rsid w:val="00F12ABD"/>
    <w:rsid w:val="00F130F8"/>
    <w:rsid w:val="00F13700"/>
    <w:rsid w:val="00F1390B"/>
    <w:rsid w:val="00F139AE"/>
    <w:rsid w:val="00F15943"/>
    <w:rsid w:val="00F1641A"/>
    <w:rsid w:val="00F171C4"/>
    <w:rsid w:val="00F17EEC"/>
    <w:rsid w:val="00F20571"/>
    <w:rsid w:val="00F22783"/>
    <w:rsid w:val="00F23984"/>
    <w:rsid w:val="00F24584"/>
    <w:rsid w:val="00F24EE4"/>
    <w:rsid w:val="00F26867"/>
    <w:rsid w:val="00F278D2"/>
    <w:rsid w:val="00F27F51"/>
    <w:rsid w:val="00F31506"/>
    <w:rsid w:val="00F318F5"/>
    <w:rsid w:val="00F32238"/>
    <w:rsid w:val="00F3284E"/>
    <w:rsid w:val="00F32EF6"/>
    <w:rsid w:val="00F35984"/>
    <w:rsid w:val="00F3678D"/>
    <w:rsid w:val="00F375EF"/>
    <w:rsid w:val="00F37A87"/>
    <w:rsid w:val="00F37CC6"/>
    <w:rsid w:val="00F4050E"/>
    <w:rsid w:val="00F41E64"/>
    <w:rsid w:val="00F42B22"/>
    <w:rsid w:val="00F43CCF"/>
    <w:rsid w:val="00F442F7"/>
    <w:rsid w:val="00F472D1"/>
    <w:rsid w:val="00F47620"/>
    <w:rsid w:val="00F51AE2"/>
    <w:rsid w:val="00F523AF"/>
    <w:rsid w:val="00F52489"/>
    <w:rsid w:val="00F5378D"/>
    <w:rsid w:val="00F54A70"/>
    <w:rsid w:val="00F55E60"/>
    <w:rsid w:val="00F56311"/>
    <w:rsid w:val="00F56A7F"/>
    <w:rsid w:val="00F57E58"/>
    <w:rsid w:val="00F60C7E"/>
    <w:rsid w:val="00F62FCD"/>
    <w:rsid w:val="00F63002"/>
    <w:rsid w:val="00F64531"/>
    <w:rsid w:val="00F6465B"/>
    <w:rsid w:val="00F6471C"/>
    <w:rsid w:val="00F64D62"/>
    <w:rsid w:val="00F6553D"/>
    <w:rsid w:val="00F66345"/>
    <w:rsid w:val="00F669F3"/>
    <w:rsid w:val="00F6708F"/>
    <w:rsid w:val="00F702AA"/>
    <w:rsid w:val="00F75BDD"/>
    <w:rsid w:val="00F7685D"/>
    <w:rsid w:val="00F76F23"/>
    <w:rsid w:val="00F8031B"/>
    <w:rsid w:val="00F8172B"/>
    <w:rsid w:val="00F8314F"/>
    <w:rsid w:val="00F8377A"/>
    <w:rsid w:val="00F846F2"/>
    <w:rsid w:val="00F85E0E"/>
    <w:rsid w:val="00F86C83"/>
    <w:rsid w:val="00F90538"/>
    <w:rsid w:val="00F9231B"/>
    <w:rsid w:val="00F924AC"/>
    <w:rsid w:val="00F92A92"/>
    <w:rsid w:val="00F9334F"/>
    <w:rsid w:val="00F94B76"/>
    <w:rsid w:val="00F95FB1"/>
    <w:rsid w:val="00F96B64"/>
    <w:rsid w:val="00F976E7"/>
    <w:rsid w:val="00FA0245"/>
    <w:rsid w:val="00FA050B"/>
    <w:rsid w:val="00FA057B"/>
    <w:rsid w:val="00FA187B"/>
    <w:rsid w:val="00FA18E1"/>
    <w:rsid w:val="00FA315B"/>
    <w:rsid w:val="00FA5424"/>
    <w:rsid w:val="00FA638F"/>
    <w:rsid w:val="00FA6913"/>
    <w:rsid w:val="00FA6B6A"/>
    <w:rsid w:val="00FA788E"/>
    <w:rsid w:val="00FA7E37"/>
    <w:rsid w:val="00FB0208"/>
    <w:rsid w:val="00FB078E"/>
    <w:rsid w:val="00FB14B2"/>
    <w:rsid w:val="00FB14DF"/>
    <w:rsid w:val="00FB17A5"/>
    <w:rsid w:val="00FB24BB"/>
    <w:rsid w:val="00FB25FD"/>
    <w:rsid w:val="00FB28CD"/>
    <w:rsid w:val="00FB3344"/>
    <w:rsid w:val="00FB3DDA"/>
    <w:rsid w:val="00FB4061"/>
    <w:rsid w:val="00FB46BD"/>
    <w:rsid w:val="00FB46C1"/>
    <w:rsid w:val="00FB6488"/>
    <w:rsid w:val="00FB73B6"/>
    <w:rsid w:val="00FB78E7"/>
    <w:rsid w:val="00FC2135"/>
    <w:rsid w:val="00FC3945"/>
    <w:rsid w:val="00FC4D1B"/>
    <w:rsid w:val="00FC552D"/>
    <w:rsid w:val="00FC71C0"/>
    <w:rsid w:val="00FC73CA"/>
    <w:rsid w:val="00FD05C5"/>
    <w:rsid w:val="00FD160E"/>
    <w:rsid w:val="00FD21AA"/>
    <w:rsid w:val="00FD28D0"/>
    <w:rsid w:val="00FD2A2F"/>
    <w:rsid w:val="00FD3999"/>
    <w:rsid w:val="00FD47FF"/>
    <w:rsid w:val="00FD5274"/>
    <w:rsid w:val="00FD5995"/>
    <w:rsid w:val="00FD5ED5"/>
    <w:rsid w:val="00FD61DB"/>
    <w:rsid w:val="00FD6909"/>
    <w:rsid w:val="00FE0AB3"/>
    <w:rsid w:val="00FE1463"/>
    <w:rsid w:val="00FE20EF"/>
    <w:rsid w:val="00FE2425"/>
    <w:rsid w:val="00FE2594"/>
    <w:rsid w:val="00FE2E27"/>
    <w:rsid w:val="00FE3963"/>
    <w:rsid w:val="00FE47AA"/>
    <w:rsid w:val="00FE6264"/>
    <w:rsid w:val="00FE6DDB"/>
    <w:rsid w:val="00FF2718"/>
    <w:rsid w:val="00FF2CD9"/>
    <w:rsid w:val="00FF2FA8"/>
    <w:rsid w:val="00FF4E26"/>
    <w:rsid w:val="00FF5236"/>
    <w:rsid w:val="00FF53BD"/>
    <w:rsid w:val="00FF5C86"/>
    <w:rsid w:val="00FF6F8E"/>
    <w:rsid w:val="00FF75AA"/>
    <w:rsid w:val="00FF7744"/>
    <w:rsid w:val="00FF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271D6"/>
  <w15:chartTrackingRefBased/>
  <w15:docId w15:val="{07B06A5B-75CF-477A-A842-47AC3888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B13"/>
    <w:rPr>
      <w:sz w:val="24"/>
      <w:szCs w:val="24"/>
    </w:rPr>
  </w:style>
  <w:style w:type="paragraph" w:styleId="Heading1">
    <w:name w:val="heading 1"/>
    <w:basedOn w:val="Normal"/>
    <w:next w:val="Normal"/>
    <w:qFormat/>
    <w:pPr>
      <w:keepNext/>
      <w:tabs>
        <w:tab w:val="left" w:pos="288"/>
      </w:tabs>
      <w:outlineLvl w:val="0"/>
    </w:pPr>
    <w:rPr>
      <w:b/>
      <w:bCs/>
      <w:szCs w:val="22"/>
      <w:u w:val="single"/>
    </w:rPr>
  </w:style>
  <w:style w:type="paragraph" w:styleId="Heading2">
    <w:name w:val="heading 2"/>
    <w:basedOn w:val="Normal"/>
    <w:next w:val="Normal"/>
    <w:qFormat/>
    <w:pPr>
      <w:keepNext/>
      <w:outlineLvl w:val="1"/>
    </w:pPr>
    <w:rPr>
      <w:i/>
      <w:iCs/>
      <w:szCs w:val="22"/>
    </w:rPr>
  </w:style>
  <w:style w:type="paragraph" w:styleId="Heading3">
    <w:name w:val="heading 3"/>
    <w:basedOn w:val="Normal"/>
    <w:next w:val="Normal"/>
    <w:qFormat/>
    <w:pPr>
      <w:keepNext/>
      <w:tabs>
        <w:tab w:val="left" w:pos="0"/>
        <w:tab w:val="left" w:pos="288"/>
        <w:tab w:val="left" w:pos="540"/>
      </w:tabs>
      <w:outlineLvl w:val="2"/>
    </w:pPr>
    <w:rPr>
      <w:szCs w:val="22"/>
      <w:u w:val="single"/>
    </w:rPr>
  </w:style>
  <w:style w:type="paragraph" w:styleId="Heading4">
    <w:name w:val="heading 4"/>
    <w:basedOn w:val="Normal"/>
    <w:next w:val="Normal"/>
    <w:qFormat/>
    <w:rsid w:val="00FE2594"/>
    <w:pPr>
      <w:keepNext/>
      <w:spacing w:before="240" w:after="60"/>
      <w:outlineLvl w:val="3"/>
    </w:pPr>
    <w:rPr>
      <w:b/>
      <w:bCs/>
      <w:sz w:val="28"/>
      <w:szCs w:val="28"/>
    </w:rPr>
  </w:style>
  <w:style w:type="paragraph" w:styleId="Heading5">
    <w:name w:val="heading 5"/>
    <w:basedOn w:val="Normal"/>
    <w:next w:val="Normal"/>
    <w:qFormat/>
    <w:pPr>
      <w:keepNext/>
      <w:ind w:firstLine="1440"/>
      <w:jc w:val="center"/>
      <w:outlineLvl w:val="4"/>
    </w:pPr>
    <w:rPr>
      <w:b/>
      <w:bCs/>
      <w:sz w:val="28"/>
    </w:rPr>
  </w:style>
  <w:style w:type="paragraph" w:styleId="Heading7">
    <w:name w:val="heading 7"/>
    <w:basedOn w:val="Normal"/>
    <w:next w:val="Normal"/>
    <w:qFormat/>
    <w:pPr>
      <w:keepNext/>
      <w:outlineLvl w:val="6"/>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Cs w:val="22"/>
    </w:rPr>
  </w:style>
  <w:style w:type="paragraph" w:styleId="BodyText">
    <w:name w:val="Body Text"/>
    <w:basedOn w:val="Normal"/>
    <w:pPr>
      <w:spacing w:line="240" w:lineRule="atLeast"/>
      <w:jc w:val="both"/>
    </w:pPr>
    <w:rPr>
      <w:b/>
      <w:sz w:val="36"/>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288"/>
      </w:tabs>
      <w:ind w:left="2880" w:hanging="2880"/>
    </w:pPr>
    <w:rPr>
      <w:szCs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1440" w:hanging="1440"/>
    </w:pPr>
  </w:style>
  <w:style w:type="paragraph" w:styleId="BodyTextIndent3">
    <w:name w:val="Body Text Indent 3"/>
    <w:basedOn w:val="Normal"/>
    <w:pPr>
      <w:ind w:left="360" w:hanging="360"/>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rPr>
  </w:style>
  <w:style w:type="paragraph" w:styleId="BalloonText">
    <w:name w:val="Balloon Text"/>
    <w:basedOn w:val="Normal"/>
    <w:link w:val="BalloonTextChar"/>
    <w:uiPriority w:val="99"/>
    <w:semiHidden/>
    <w:rPr>
      <w:rFonts w:ascii="Tahoma" w:hAnsi="Tahoma" w:cs="Tahoma"/>
      <w:sz w:val="16"/>
      <w:szCs w:val="16"/>
    </w:rPr>
  </w:style>
  <w:style w:type="paragraph" w:styleId="BodyText2">
    <w:name w:val="Body Text 2"/>
    <w:basedOn w:val="Normal"/>
    <w:rsid w:val="000F5FF5"/>
    <w:pPr>
      <w:spacing w:after="120" w:line="480" w:lineRule="auto"/>
    </w:pPr>
  </w:style>
  <w:style w:type="character" w:styleId="Emphasis">
    <w:name w:val="Emphasis"/>
    <w:qFormat/>
    <w:rsid w:val="001D5A19"/>
    <w:rPr>
      <w:i/>
      <w:iCs/>
    </w:rPr>
  </w:style>
  <w:style w:type="character" w:styleId="LineNumber">
    <w:name w:val="line number"/>
    <w:basedOn w:val="DefaultParagraphFont"/>
    <w:rsid w:val="0064099E"/>
  </w:style>
  <w:style w:type="character" w:customStyle="1" w:styleId="volume">
    <w:name w:val="volume"/>
    <w:basedOn w:val="DefaultParagraphFont"/>
    <w:rsid w:val="00DA388D"/>
  </w:style>
  <w:style w:type="character" w:customStyle="1" w:styleId="issue">
    <w:name w:val="issue"/>
    <w:basedOn w:val="DefaultParagraphFont"/>
    <w:rsid w:val="00DA388D"/>
  </w:style>
  <w:style w:type="character" w:customStyle="1" w:styleId="pages">
    <w:name w:val="pages"/>
    <w:basedOn w:val="DefaultParagraphFont"/>
    <w:rsid w:val="00DA388D"/>
  </w:style>
  <w:style w:type="paragraph" w:styleId="PlainText">
    <w:name w:val="Plain Text"/>
    <w:basedOn w:val="Normal"/>
    <w:link w:val="PlainTextChar"/>
    <w:uiPriority w:val="99"/>
    <w:rsid w:val="0071254B"/>
    <w:rPr>
      <w:rFonts w:ascii="Courier New" w:hAnsi="Courier New" w:cs="Courier New"/>
      <w:sz w:val="20"/>
      <w:szCs w:val="20"/>
    </w:rPr>
  </w:style>
  <w:style w:type="character" w:customStyle="1" w:styleId="journalname">
    <w:name w:val="journalname"/>
    <w:basedOn w:val="DefaultParagraphFont"/>
    <w:rsid w:val="00876B30"/>
  </w:style>
  <w:style w:type="character" w:customStyle="1" w:styleId="PlainTextChar">
    <w:name w:val="Plain Text Char"/>
    <w:link w:val="PlainText"/>
    <w:uiPriority w:val="99"/>
    <w:rsid w:val="00A65132"/>
    <w:rPr>
      <w:rFonts w:ascii="Courier New" w:hAnsi="Courier New" w:cs="Courier New"/>
    </w:rPr>
  </w:style>
  <w:style w:type="paragraph" w:styleId="NoSpacing">
    <w:name w:val="No Spacing"/>
    <w:link w:val="NoSpacingChar"/>
    <w:uiPriority w:val="1"/>
    <w:qFormat/>
    <w:rsid w:val="00945593"/>
    <w:pPr>
      <w:jc w:val="center"/>
    </w:pPr>
    <w:rPr>
      <w:sz w:val="24"/>
      <w:szCs w:val="24"/>
    </w:rPr>
  </w:style>
  <w:style w:type="character" w:customStyle="1" w:styleId="src1">
    <w:name w:val="src1"/>
    <w:rsid w:val="008B702F"/>
    <w:rPr>
      <w:vanish w:val="0"/>
      <w:webHidden w:val="0"/>
      <w:specVanish w:val="0"/>
    </w:rPr>
  </w:style>
  <w:style w:type="paragraph" w:customStyle="1" w:styleId="Default">
    <w:name w:val="Default"/>
    <w:rsid w:val="00626604"/>
    <w:pPr>
      <w:autoSpaceDE w:val="0"/>
      <w:autoSpaceDN w:val="0"/>
      <w:adjustRightInd w:val="0"/>
    </w:pPr>
    <w:rPr>
      <w:color w:val="000000"/>
      <w:sz w:val="24"/>
      <w:szCs w:val="24"/>
    </w:rPr>
  </w:style>
  <w:style w:type="paragraph" w:styleId="Subtitle">
    <w:name w:val="Subtitle"/>
    <w:basedOn w:val="Normal"/>
    <w:next w:val="Normal"/>
    <w:link w:val="SubtitleChar"/>
    <w:qFormat/>
    <w:rsid w:val="009E549E"/>
    <w:pPr>
      <w:widowControl w:val="0"/>
      <w:wordWrap w:val="0"/>
      <w:autoSpaceDE w:val="0"/>
      <w:autoSpaceDN w:val="0"/>
      <w:spacing w:after="60"/>
      <w:jc w:val="center"/>
      <w:outlineLvl w:val="1"/>
    </w:pPr>
    <w:rPr>
      <w:rFonts w:ascii="Malgun Gothic" w:eastAsia="Dotum" w:hAnsi="Malgun Gothic"/>
      <w:i/>
      <w:iCs/>
      <w:kern w:val="2"/>
      <w:lang w:eastAsia="ko-KR"/>
    </w:rPr>
  </w:style>
  <w:style w:type="character" w:customStyle="1" w:styleId="SubtitleChar">
    <w:name w:val="Subtitle Char"/>
    <w:link w:val="Subtitle"/>
    <w:rsid w:val="009E549E"/>
    <w:rPr>
      <w:rFonts w:ascii="Malgun Gothic" w:eastAsia="Dotum" w:hAnsi="Malgun Gothic"/>
      <w:i/>
      <w:iCs/>
      <w:kern w:val="2"/>
      <w:sz w:val="24"/>
      <w:szCs w:val="24"/>
      <w:lang w:eastAsia="ko-KR"/>
    </w:rPr>
  </w:style>
  <w:style w:type="character" w:customStyle="1" w:styleId="HeaderChar">
    <w:name w:val="Header Char"/>
    <w:link w:val="Header"/>
    <w:rsid w:val="009E7D71"/>
    <w:rPr>
      <w:sz w:val="24"/>
      <w:szCs w:val="24"/>
    </w:rPr>
  </w:style>
  <w:style w:type="paragraph" w:styleId="ListParagraph">
    <w:name w:val="List Paragraph"/>
    <w:basedOn w:val="Normal"/>
    <w:uiPriority w:val="34"/>
    <w:qFormat/>
    <w:rsid w:val="00236D99"/>
    <w:pPr>
      <w:ind w:left="720"/>
      <w:contextualSpacing/>
    </w:pPr>
  </w:style>
  <w:style w:type="character" w:customStyle="1" w:styleId="doi1">
    <w:name w:val="doi1"/>
    <w:rsid w:val="002F70ED"/>
  </w:style>
  <w:style w:type="character" w:customStyle="1" w:styleId="ptsearchsource1">
    <w:name w:val="ptsearchsource1"/>
    <w:rsid w:val="0002383C"/>
    <w:rPr>
      <w:b/>
      <w:bCs/>
    </w:rPr>
  </w:style>
  <w:style w:type="character" w:styleId="Strong">
    <w:name w:val="Strong"/>
    <w:qFormat/>
    <w:rsid w:val="0002383C"/>
    <w:rPr>
      <w:b/>
      <w:bCs/>
    </w:rPr>
  </w:style>
  <w:style w:type="paragraph" w:customStyle="1" w:styleId="Body">
    <w:name w:val="Body"/>
    <w:rsid w:val="001B3FFE"/>
    <w:rPr>
      <w:rFonts w:eastAsia="ヒラギノ角ゴ Pro W3"/>
      <w:color w:val="000000"/>
      <w:sz w:val="24"/>
      <w:u w:color="000000"/>
    </w:rPr>
  </w:style>
  <w:style w:type="character" w:customStyle="1" w:styleId="apple-converted-space">
    <w:name w:val="apple-converted-space"/>
    <w:rsid w:val="00342F6B"/>
  </w:style>
  <w:style w:type="character" w:customStyle="1" w:styleId="TitleChar">
    <w:name w:val="Title Char"/>
    <w:link w:val="Title"/>
    <w:rsid w:val="00C53460"/>
    <w:rPr>
      <w:b/>
      <w:bCs/>
      <w:sz w:val="24"/>
      <w:szCs w:val="22"/>
    </w:rPr>
  </w:style>
  <w:style w:type="character" w:customStyle="1" w:styleId="ItalicHeadingChar">
    <w:name w:val="Italic Heading Char"/>
    <w:link w:val="ItalicHeading"/>
    <w:locked/>
    <w:rsid w:val="005C78C3"/>
    <w:rPr>
      <w:rFonts w:ascii="Calibri" w:eastAsia="Calibri" w:hAnsi="Calibri"/>
      <w:i/>
      <w:sz w:val="16"/>
      <w:szCs w:val="22"/>
    </w:rPr>
  </w:style>
  <w:style w:type="paragraph" w:customStyle="1" w:styleId="ItalicHeading">
    <w:name w:val="Italic Heading"/>
    <w:basedOn w:val="Normal"/>
    <w:link w:val="ItalicHeadingChar"/>
    <w:qFormat/>
    <w:rsid w:val="005C78C3"/>
    <w:pPr>
      <w:spacing w:line="264" w:lineRule="auto"/>
      <w:ind w:left="288"/>
      <w:outlineLvl w:val="2"/>
    </w:pPr>
    <w:rPr>
      <w:rFonts w:ascii="Calibri" w:eastAsia="Calibri" w:hAnsi="Calibri"/>
      <w:i/>
      <w:sz w:val="16"/>
      <w:szCs w:val="22"/>
    </w:rPr>
  </w:style>
  <w:style w:type="character" w:customStyle="1" w:styleId="EndNoteBibliographyChar">
    <w:name w:val="EndNote Bibliography Char"/>
    <w:link w:val="EndNoteBibliography"/>
    <w:locked/>
    <w:rsid w:val="005C78C3"/>
    <w:rPr>
      <w:rFonts w:ascii="Calibri" w:eastAsia="Calibri" w:hAnsi="Calibri"/>
      <w:noProof/>
      <w:sz w:val="24"/>
      <w:szCs w:val="24"/>
    </w:rPr>
  </w:style>
  <w:style w:type="paragraph" w:customStyle="1" w:styleId="EndNoteBibliography">
    <w:name w:val="EndNote Bibliography"/>
    <w:basedOn w:val="Normal"/>
    <w:link w:val="EndNoteBibliographyChar"/>
    <w:rsid w:val="005C78C3"/>
    <w:pPr>
      <w:widowControl w:val="0"/>
      <w:numPr>
        <w:numId w:val="9"/>
      </w:numPr>
      <w:autoSpaceDE w:val="0"/>
      <w:autoSpaceDN w:val="0"/>
      <w:adjustRightInd w:val="0"/>
    </w:pPr>
    <w:rPr>
      <w:rFonts w:ascii="Calibri" w:eastAsia="Calibri" w:hAnsi="Calibri"/>
      <w:noProof/>
    </w:rPr>
  </w:style>
  <w:style w:type="character" w:customStyle="1" w:styleId="pagecontents">
    <w:name w:val="pagecontents"/>
    <w:rsid w:val="00C06966"/>
  </w:style>
  <w:style w:type="character" w:customStyle="1" w:styleId="BalloonTextChar">
    <w:name w:val="Balloon Text Char"/>
    <w:link w:val="BalloonText"/>
    <w:uiPriority w:val="99"/>
    <w:semiHidden/>
    <w:rsid w:val="00EC58C9"/>
    <w:rPr>
      <w:rFonts w:ascii="Tahoma" w:hAnsi="Tahoma" w:cs="Tahoma"/>
      <w:sz w:val="16"/>
      <w:szCs w:val="16"/>
    </w:rPr>
  </w:style>
  <w:style w:type="paragraph" w:styleId="ListBullet2">
    <w:name w:val="List Bullet 2"/>
    <w:basedOn w:val="Normal"/>
    <w:rsid w:val="00CA6288"/>
    <w:pPr>
      <w:keepNext/>
      <w:numPr>
        <w:numId w:val="11"/>
      </w:numPr>
    </w:pPr>
    <w:rPr>
      <w:b/>
      <w:sz w:val="28"/>
    </w:rPr>
  </w:style>
  <w:style w:type="character" w:styleId="CommentReference">
    <w:name w:val="annotation reference"/>
    <w:semiHidden/>
    <w:unhideWhenUsed/>
    <w:rsid w:val="007406A1"/>
    <w:rPr>
      <w:sz w:val="16"/>
      <w:szCs w:val="16"/>
    </w:rPr>
  </w:style>
  <w:style w:type="paragraph" w:styleId="CommentText">
    <w:name w:val="annotation text"/>
    <w:basedOn w:val="Normal"/>
    <w:link w:val="CommentTextChar"/>
    <w:semiHidden/>
    <w:unhideWhenUsed/>
    <w:rsid w:val="007406A1"/>
    <w:pPr>
      <w:spacing w:after="200"/>
    </w:pPr>
    <w:rPr>
      <w:rFonts w:ascii="Calibri" w:eastAsia="Calibri" w:hAnsi="Calibri"/>
      <w:sz w:val="20"/>
      <w:szCs w:val="20"/>
    </w:rPr>
  </w:style>
  <w:style w:type="character" w:customStyle="1" w:styleId="CommentTextChar">
    <w:name w:val="Comment Text Char"/>
    <w:link w:val="CommentText"/>
    <w:semiHidden/>
    <w:rsid w:val="007406A1"/>
    <w:rPr>
      <w:rFonts w:ascii="Calibri" w:eastAsia="Calibri" w:hAnsi="Calibri"/>
    </w:rPr>
  </w:style>
  <w:style w:type="character" w:styleId="UnresolvedMention">
    <w:name w:val="Unresolved Mention"/>
    <w:uiPriority w:val="99"/>
    <w:semiHidden/>
    <w:unhideWhenUsed/>
    <w:rsid w:val="00EF451D"/>
    <w:rPr>
      <w:color w:val="605E5C"/>
      <w:shd w:val="clear" w:color="auto" w:fill="E1DFDD"/>
    </w:rPr>
  </w:style>
  <w:style w:type="character" w:customStyle="1" w:styleId="NoSpacingChar">
    <w:name w:val="No Spacing Char"/>
    <w:link w:val="NoSpacing"/>
    <w:uiPriority w:val="1"/>
    <w:rsid w:val="00870708"/>
    <w:rPr>
      <w:sz w:val="24"/>
      <w:szCs w:val="24"/>
    </w:rPr>
  </w:style>
  <w:style w:type="character" w:customStyle="1" w:styleId="s2">
    <w:name w:val="s2"/>
    <w:basedOn w:val="DefaultParagraphFont"/>
    <w:rsid w:val="00491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6281">
      <w:bodyDiv w:val="1"/>
      <w:marLeft w:val="0"/>
      <w:marRight w:val="0"/>
      <w:marTop w:val="0"/>
      <w:marBottom w:val="0"/>
      <w:divBdr>
        <w:top w:val="none" w:sz="0" w:space="0" w:color="auto"/>
        <w:left w:val="none" w:sz="0" w:space="0" w:color="auto"/>
        <w:bottom w:val="none" w:sz="0" w:space="0" w:color="auto"/>
        <w:right w:val="none" w:sz="0" w:space="0" w:color="auto"/>
      </w:divBdr>
    </w:div>
    <w:div w:id="27343153">
      <w:bodyDiv w:val="1"/>
      <w:marLeft w:val="0"/>
      <w:marRight w:val="0"/>
      <w:marTop w:val="0"/>
      <w:marBottom w:val="0"/>
      <w:divBdr>
        <w:top w:val="none" w:sz="0" w:space="0" w:color="auto"/>
        <w:left w:val="none" w:sz="0" w:space="0" w:color="auto"/>
        <w:bottom w:val="none" w:sz="0" w:space="0" w:color="auto"/>
        <w:right w:val="none" w:sz="0" w:space="0" w:color="auto"/>
      </w:divBdr>
    </w:div>
    <w:div w:id="34355884">
      <w:bodyDiv w:val="1"/>
      <w:marLeft w:val="0"/>
      <w:marRight w:val="0"/>
      <w:marTop w:val="0"/>
      <w:marBottom w:val="0"/>
      <w:divBdr>
        <w:top w:val="none" w:sz="0" w:space="0" w:color="auto"/>
        <w:left w:val="none" w:sz="0" w:space="0" w:color="auto"/>
        <w:bottom w:val="none" w:sz="0" w:space="0" w:color="auto"/>
        <w:right w:val="none" w:sz="0" w:space="0" w:color="auto"/>
      </w:divBdr>
      <w:divsChild>
        <w:div w:id="609163931">
          <w:marLeft w:val="360"/>
          <w:marRight w:val="0"/>
          <w:marTop w:val="0"/>
          <w:marBottom w:val="0"/>
          <w:divBdr>
            <w:top w:val="none" w:sz="0" w:space="0" w:color="auto"/>
            <w:left w:val="none" w:sz="0" w:space="0" w:color="auto"/>
            <w:bottom w:val="none" w:sz="0" w:space="0" w:color="auto"/>
            <w:right w:val="none" w:sz="0" w:space="0" w:color="auto"/>
          </w:divBdr>
        </w:div>
        <w:div w:id="862479557">
          <w:marLeft w:val="360"/>
          <w:marRight w:val="0"/>
          <w:marTop w:val="0"/>
          <w:marBottom w:val="0"/>
          <w:divBdr>
            <w:top w:val="none" w:sz="0" w:space="0" w:color="auto"/>
            <w:left w:val="none" w:sz="0" w:space="0" w:color="auto"/>
            <w:bottom w:val="none" w:sz="0" w:space="0" w:color="auto"/>
            <w:right w:val="none" w:sz="0" w:space="0" w:color="auto"/>
          </w:divBdr>
        </w:div>
      </w:divsChild>
    </w:div>
    <w:div w:id="34503256">
      <w:bodyDiv w:val="1"/>
      <w:marLeft w:val="0"/>
      <w:marRight w:val="0"/>
      <w:marTop w:val="0"/>
      <w:marBottom w:val="0"/>
      <w:divBdr>
        <w:top w:val="none" w:sz="0" w:space="0" w:color="auto"/>
        <w:left w:val="none" w:sz="0" w:space="0" w:color="auto"/>
        <w:bottom w:val="none" w:sz="0" w:space="0" w:color="auto"/>
        <w:right w:val="none" w:sz="0" w:space="0" w:color="auto"/>
      </w:divBdr>
      <w:divsChild>
        <w:div w:id="1732263473">
          <w:marLeft w:val="0"/>
          <w:marRight w:val="0"/>
          <w:marTop w:val="0"/>
          <w:marBottom w:val="0"/>
          <w:divBdr>
            <w:top w:val="none" w:sz="0" w:space="0" w:color="auto"/>
            <w:left w:val="none" w:sz="0" w:space="0" w:color="auto"/>
            <w:bottom w:val="none" w:sz="0" w:space="0" w:color="auto"/>
            <w:right w:val="none" w:sz="0" w:space="0" w:color="auto"/>
          </w:divBdr>
        </w:div>
      </w:divsChild>
    </w:div>
    <w:div w:id="73480558">
      <w:bodyDiv w:val="1"/>
      <w:marLeft w:val="0"/>
      <w:marRight w:val="0"/>
      <w:marTop w:val="0"/>
      <w:marBottom w:val="0"/>
      <w:divBdr>
        <w:top w:val="none" w:sz="0" w:space="0" w:color="auto"/>
        <w:left w:val="none" w:sz="0" w:space="0" w:color="auto"/>
        <w:bottom w:val="none" w:sz="0" w:space="0" w:color="auto"/>
        <w:right w:val="none" w:sz="0" w:space="0" w:color="auto"/>
      </w:divBdr>
    </w:div>
    <w:div w:id="79717396">
      <w:bodyDiv w:val="1"/>
      <w:marLeft w:val="0"/>
      <w:marRight w:val="0"/>
      <w:marTop w:val="0"/>
      <w:marBottom w:val="0"/>
      <w:divBdr>
        <w:top w:val="none" w:sz="0" w:space="0" w:color="auto"/>
        <w:left w:val="none" w:sz="0" w:space="0" w:color="auto"/>
        <w:bottom w:val="none" w:sz="0" w:space="0" w:color="auto"/>
        <w:right w:val="none" w:sz="0" w:space="0" w:color="auto"/>
      </w:divBdr>
    </w:div>
    <w:div w:id="81683050">
      <w:bodyDiv w:val="1"/>
      <w:marLeft w:val="0"/>
      <w:marRight w:val="0"/>
      <w:marTop w:val="0"/>
      <w:marBottom w:val="0"/>
      <w:divBdr>
        <w:top w:val="none" w:sz="0" w:space="0" w:color="auto"/>
        <w:left w:val="none" w:sz="0" w:space="0" w:color="auto"/>
        <w:bottom w:val="none" w:sz="0" w:space="0" w:color="auto"/>
        <w:right w:val="none" w:sz="0" w:space="0" w:color="auto"/>
      </w:divBdr>
    </w:div>
    <w:div w:id="100997312">
      <w:bodyDiv w:val="1"/>
      <w:marLeft w:val="0"/>
      <w:marRight w:val="0"/>
      <w:marTop w:val="0"/>
      <w:marBottom w:val="0"/>
      <w:divBdr>
        <w:top w:val="none" w:sz="0" w:space="0" w:color="auto"/>
        <w:left w:val="none" w:sz="0" w:space="0" w:color="auto"/>
        <w:bottom w:val="none" w:sz="0" w:space="0" w:color="auto"/>
        <w:right w:val="none" w:sz="0" w:space="0" w:color="auto"/>
      </w:divBdr>
    </w:div>
    <w:div w:id="177040329">
      <w:bodyDiv w:val="1"/>
      <w:marLeft w:val="0"/>
      <w:marRight w:val="0"/>
      <w:marTop w:val="0"/>
      <w:marBottom w:val="0"/>
      <w:divBdr>
        <w:top w:val="none" w:sz="0" w:space="0" w:color="auto"/>
        <w:left w:val="none" w:sz="0" w:space="0" w:color="auto"/>
        <w:bottom w:val="none" w:sz="0" w:space="0" w:color="auto"/>
        <w:right w:val="none" w:sz="0" w:space="0" w:color="auto"/>
      </w:divBdr>
    </w:div>
    <w:div w:id="225266833">
      <w:bodyDiv w:val="1"/>
      <w:marLeft w:val="0"/>
      <w:marRight w:val="0"/>
      <w:marTop w:val="0"/>
      <w:marBottom w:val="0"/>
      <w:divBdr>
        <w:top w:val="none" w:sz="0" w:space="0" w:color="auto"/>
        <w:left w:val="none" w:sz="0" w:space="0" w:color="auto"/>
        <w:bottom w:val="none" w:sz="0" w:space="0" w:color="auto"/>
        <w:right w:val="none" w:sz="0" w:space="0" w:color="auto"/>
      </w:divBdr>
    </w:div>
    <w:div w:id="228733768">
      <w:bodyDiv w:val="1"/>
      <w:marLeft w:val="0"/>
      <w:marRight w:val="0"/>
      <w:marTop w:val="0"/>
      <w:marBottom w:val="0"/>
      <w:divBdr>
        <w:top w:val="none" w:sz="0" w:space="0" w:color="auto"/>
        <w:left w:val="none" w:sz="0" w:space="0" w:color="auto"/>
        <w:bottom w:val="none" w:sz="0" w:space="0" w:color="auto"/>
        <w:right w:val="none" w:sz="0" w:space="0" w:color="auto"/>
      </w:divBdr>
      <w:divsChild>
        <w:div w:id="821501599">
          <w:marLeft w:val="0"/>
          <w:marRight w:val="0"/>
          <w:marTop w:val="0"/>
          <w:marBottom w:val="0"/>
          <w:divBdr>
            <w:top w:val="none" w:sz="0" w:space="0" w:color="auto"/>
            <w:left w:val="none" w:sz="0" w:space="0" w:color="auto"/>
            <w:bottom w:val="none" w:sz="0" w:space="0" w:color="auto"/>
            <w:right w:val="none" w:sz="0" w:space="0" w:color="auto"/>
          </w:divBdr>
        </w:div>
        <w:div w:id="1126391962">
          <w:marLeft w:val="0"/>
          <w:marRight w:val="0"/>
          <w:marTop w:val="0"/>
          <w:marBottom w:val="0"/>
          <w:divBdr>
            <w:top w:val="none" w:sz="0" w:space="0" w:color="auto"/>
            <w:left w:val="none" w:sz="0" w:space="0" w:color="auto"/>
            <w:bottom w:val="none" w:sz="0" w:space="0" w:color="auto"/>
            <w:right w:val="none" w:sz="0" w:space="0" w:color="auto"/>
          </w:divBdr>
        </w:div>
        <w:div w:id="1839692486">
          <w:marLeft w:val="0"/>
          <w:marRight w:val="0"/>
          <w:marTop w:val="0"/>
          <w:marBottom w:val="0"/>
          <w:divBdr>
            <w:top w:val="none" w:sz="0" w:space="0" w:color="auto"/>
            <w:left w:val="none" w:sz="0" w:space="0" w:color="auto"/>
            <w:bottom w:val="none" w:sz="0" w:space="0" w:color="auto"/>
            <w:right w:val="none" w:sz="0" w:space="0" w:color="auto"/>
          </w:divBdr>
        </w:div>
      </w:divsChild>
    </w:div>
    <w:div w:id="248924470">
      <w:bodyDiv w:val="1"/>
      <w:marLeft w:val="0"/>
      <w:marRight w:val="0"/>
      <w:marTop w:val="0"/>
      <w:marBottom w:val="0"/>
      <w:divBdr>
        <w:top w:val="none" w:sz="0" w:space="0" w:color="auto"/>
        <w:left w:val="none" w:sz="0" w:space="0" w:color="auto"/>
        <w:bottom w:val="none" w:sz="0" w:space="0" w:color="auto"/>
        <w:right w:val="none" w:sz="0" w:space="0" w:color="auto"/>
      </w:divBdr>
    </w:div>
    <w:div w:id="274168937">
      <w:bodyDiv w:val="1"/>
      <w:marLeft w:val="0"/>
      <w:marRight w:val="0"/>
      <w:marTop w:val="0"/>
      <w:marBottom w:val="0"/>
      <w:divBdr>
        <w:top w:val="none" w:sz="0" w:space="0" w:color="auto"/>
        <w:left w:val="none" w:sz="0" w:space="0" w:color="auto"/>
        <w:bottom w:val="none" w:sz="0" w:space="0" w:color="auto"/>
        <w:right w:val="none" w:sz="0" w:space="0" w:color="auto"/>
      </w:divBdr>
    </w:div>
    <w:div w:id="286205794">
      <w:bodyDiv w:val="1"/>
      <w:marLeft w:val="0"/>
      <w:marRight w:val="0"/>
      <w:marTop w:val="0"/>
      <w:marBottom w:val="0"/>
      <w:divBdr>
        <w:top w:val="none" w:sz="0" w:space="0" w:color="auto"/>
        <w:left w:val="none" w:sz="0" w:space="0" w:color="auto"/>
        <w:bottom w:val="none" w:sz="0" w:space="0" w:color="auto"/>
        <w:right w:val="none" w:sz="0" w:space="0" w:color="auto"/>
      </w:divBdr>
      <w:divsChild>
        <w:div w:id="1254784813">
          <w:marLeft w:val="0"/>
          <w:marRight w:val="0"/>
          <w:marTop w:val="0"/>
          <w:marBottom w:val="0"/>
          <w:divBdr>
            <w:top w:val="none" w:sz="0" w:space="0" w:color="auto"/>
            <w:left w:val="none" w:sz="0" w:space="0" w:color="auto"/>
            <w:bottom w:val="none" w:sz="0" w:space="0" w:color="auto"/>
            <w:right w:val="none" w:sz="0" w:space="0" w:color="auto"/>
          </w:divBdr>
        </w:div>
      </w:divsChild>
    </w:div>
    <w:div w:id="300699573">
      <w:bodyDiv w:val="1"/>
      <w:marLeft w:val="0"/>
      <w:marRight w:val="0"/>
      <w:marTop w:val="0"/>
      <w:marBottom w:val="0"/>
      <w:divBdr>
        <w:top w:val="none" w:sz="0" w:space="0" w:color="auto"/>
        <w:left w:val="none" w:sz="0" w:space="0" w:color="auto"/>
        <w:bottom w:val="none" w:sz="0" w:space="0" w:color="auto"/>
        <w:right w:val="none" w:sz="0" w:space="0" w:color="auto"/>
      </w:divBdr>
    </w:div>
    <w:div w:id="377507769">
      <w:bodyDiv w:val="1"/>
      <w:marLeft w:val="0"/>
      <w:marRight w:val="0"/>
      <w:marTop w:val="0"/>
      <w:marBottom w:val="0"/>
      <w:divBdr>
        <w:top w:val="none" w:sz="0" w:space="0" w:color="auto"/>
        <w:left w:val="none" w:sz="0" w:space="0" w:color="auto"/>
        <w:bottom w:val="none" w:sz="0" w:space="0" w:color="auto"/>
        <w:right w:val="none" w:sz="0" w:space="0" w:color="auto"/>
      </w:divBdr>
    </w:div>
    <w:div w:id="437869575">
      <w:bodyDiv w:val="1"/>
      <w:marLeft w:val="0"/>
      <w:marRight w:val="0"/>
      <w:marTop w:val="0"/>
      <w:marBottom w:val="0"/>
      <w:divBdr>
        <w:top w:val="none" w:sz="0" w:space="0" w:color="auto"/>
        <w:left w:val="none" w:sz="0" w:space="0" w:color="auto"/>
        <w:bottom w:val="none" w:sz="0" w:space="0" w:color="auto"/>
        <w:right w:val="none" w:sz="0" w:space="0" w:color="auto"/>
      </w:divBdr>
    </w:div>
    <w:div w:id="443690536">
      <w:bodyDiv w:val="1"/>
      <w:marLeft w:val="0"/>
      <w:marRight w:val="0"/>
      <w:marTop w:val="0"/>
      <w:marBottom w:val="0"/>
      <w:divBdr>
        <w:top w:val="none" w:sz="0" w:space="0" w:color="auto"/>
        <w:left w:val="none" w:sz="0" w:space="0" w:color="auto"/>
        <w:bottom w:val="none" w:sz="0" w:space="0" w:color="auto"/>
        <w:right w:val="none" w:sz="0" w:space="0" w:color="auto"/>
      </w:divBdr>
    </w:div>
    <w:div w:id="452870970">
      <w:bodyDiv w:val="1"/>
      <w:marLeft w:val="0"/>
      <w:marRight w:val="0"/>
      <w:marTop w:val="0"/>
      <w:marBottom w:val="0"/>
      <w:divBdr>
        <w:top w:val="none" w:sz="0" w:space="0" w:color="auto"/>
        <w:left w:val="none" w:sz="0" w:space="0" w:color="auto"/>
        <w:bottom w:val="none" w:sz="0" w:space="0" w:color="auto"/>
        <w:right w:val="none" w:sz="0" w:space="0" w:color="auto"/>
      </w:divBdr>
    </w:div>
    <w:div w:id="464659297">
      <w:bodyDiv w:val="1"/>
      <w:marLeft w:val="0"/>
      <w:marRight w:val="0"/>
      <w:marTop w:val="0"/>
      <w:marBottom w:val="0"/>
      <w:divBdr>
        <w:top w:val="none" w:sz="0" w:space="0" w:color="auto"/>
        <w:left w:val="none" w:sz="0" w:space="0" w:color="auto"/>
        <w:bottom w:val="none" w:sz="0" w:space="0" w:color="auto"/>
        <w:right w:val="none" w:sz="0" w:space="0" w:color="auto"/>
      </w:divBdr>
      <w:divsChild>
        <w:div w:id="871922687">
          <w:marLeft w:val="0"/>
          <w:marRight w:val="0"/>
          <w:marTop w:val="0"/>
          <w:marBottom w:val="0"/>
          <w:divBdr>
            <w:top w:val="none" w:sz="0" w:space="0" w:color="auto"/>
            <w:left w:val="none" w:sz="0" w:space="0" w:color="auto"/>
            <w:bottom w:val="none" w:sz="0" w:space="0" w:color="auto"/>
            <w:right w:val="none" w:sz="0" w:space="0" w:color="auto"/>
          </w:divBdr>
        </w:div>
      </w:divsChild>
    </w:div>
    <w:div w:id="549734489">
      <w:bodyDiv w:val="1"/>
      <w:marLeft w:val="0"/>
      <w:marRight w:val="0"/>
      <w:marTop w:val="0"/>
      <w:marBottom w:val="0"/>
      <w:divBdr>
        <w:top w:val="none" w:sz="0" w:space="0" w:color="auto"/>
        <w:left w:val="none" w:sz="0" w:space="0" w:color="auto"/>
        <w:bottom w:val="none" w:sz="0" w:space="0" w:color="auto"/>
        <w:right w:val="none" w:sz="0" w:space="0" w:color="auto"/>
      </w:divBdr>
    </w:div>
    <w:div w:id="572082429">
      <w:bodyDiv w:val="1"/>
      <w:marLeft w:val="0"/>
      <w:marRight w:val="0"/>
      <w:marTop w:val="0"/>
      <w:marBottom w:val="0"/>
      <w:divBdr>
        <w:top w:val="none" w:sz="0" w:space="0" w:color="auto"/>
        <w:left w:val="none" w:sz="0" w:space="0" w:color="auto"/>
        <w:bottom w:val="none" w:sz="0" w:space="0" w:color="auto"/>
        <w:right w:val="none" w:sz="0" w:space="0" w:color="auto"/>
      </w:divBdr>
      <w:divsChild>
        <w:div w:id="690228699">
          <w:marLeft w:val="0"/>
          <w:marRight w:val="0"/>
          <w:marTop w:val="0"/>
          <w:marBottom w:val="0"/>
          <w:divBdr>
            <w:top w:val="none" w:sz="0" w:space="0" w:color="auto"/>
            <w:left w:val="none" w:sz="0" w:space="0" w:color="auto"/>
            <w:bottom w:val="none" w:sz="0" w:space="0" w:color="auto"/>
            <w:right w:val="none" w:sz="0" w:space="0" w:color="auto"/>
          </w:divBdr>
          <w:divsChild>
            <w:div w:id="1599870275">
              <w:marLeft w:val="0"/>
              <w:marRight w:val="0"/>
              <w:marTop w:val="0"/>
              <w:marBottom w:val="0"/>
              <w:divBdr>
                <w:top w:val="none" w:sz="0" w:space="0" w:color="auto"/>
                <w:left w:val="none" w:sz="0" w:space="0" w:color="auto"/>
                <w:bottom w:val="none" w:sz="0" w:space="0" w:color="auto"/>
                <w:right w:val="none" w:sz="0" w:space="0" w:color="auto"/>
              </w:divBdr>
              <w:divsChild>
                <w:div w:id="1464956125">
                  <w:marLeft w:val="0"/>
                  <w:marRight w:val="0"/>
                  <w:marTop w:val="0"/>
                  <w:marBottom w:val="0"/>
                  <w:divBdr>
                    <w:top w:val="none" w:sz="0" w:space="0" w:color="auto"/>
                    <w:left w:val="none" w:sz="0" w:space="0" w:color="auto"/>
                    <w:bottom w:val="none" w:sz="0" w:space="0" w:color="auto"/>
                    <w:right w:val="none" w:sz="0" w:space="0" w:color="auto"/>
                  </w:divBdr>
                  <w:divsChild>
                    <w:div w:id="1656184080">
                      <w:marLeft w:val="0"/>
                      <w:marRight w:val="0"/>
                      <w:marTop w:val="0"/>
                      <w:marBottom w:val="0"/>
                      <w:divBdr>
                        <w:top w:val="none" w:sz="0" w:space="0" w:color="auto"/>
                        <w:left w:val="none" w:sz="0" w:space="0" w:color="auto"/>
                        <w:bottom w:val="none" w:sz="0" w:space="0" w:color="auto"/>
                        <w:right w:val="none" w:sz="0" w:space="0" w:color="auto"/>
                      </w:divBdr>
                      <w:divsChild>
                        <w:div w:id="2061705097">
                          <w:marLeft w:val="0"/>
                          <w:marRight w:val="0"/>
                          <w:marTop w:val="0"/>
                          <w:marBottom w:val="0"/>
                          <w:divBdr>
                            <w:top w:val="none" w:sz="0" w:space="0" w:color="auto"/>
                            <w:left w:val="none" w:sz="0" w:space="0" w:color="auto"/>
                            <w:bottom w:val="none" w:sz="0" w:space="0" w:color="auto"/>
                            <w:right w:val="none" w:sz="0" w:space="0" w:color="auto"/>
                          </w:divBdr>
                          <w:divsChild>
                            <w:div w:id="95684098">
                              <w:marLeft w:val="0"/>
                              <w:marRight w:val="0"/>
                              <w:marTop w:val="0"/>
                              <w:marBottom w:val="0"/>
                              <w:divBdr>
                                <w:top w:val="none" w:sz="0" w:space="0" w:color="auto"/>
                                <w:left w:val="none" w:sz="0" w:space="0" w:color="auto"/>
                                <w:bottom w:val="none" w:sz="0" w:space="0" w:color="auto"/>
                                <w:right w:val="none" w:sz="0" w:space="0" w:color="auto"/>
                              </w:divBdr>
                              <w:divsChild>
                                <w:div w:id="1350180643">
                                  <w:marLeft w:val="0"/>
                                  <w:marRight w:val="0"/>
                                  <w:marTop w:val="0"/>
                                  <w:marBottom w:val="0"/>
                                  <w:divBdr>
                                    <w:top w:val="none" w:sz="0" w:space="0" w:color="auto"/>
                                    <w:left w:val="none" w:sz="0" w:space="0" w:color="auto"/>
                                    <w:bottom w:val="none" w:sz="0" w:space="0" w:color="auto"/>
                                    <w:right w:val="none" w:sz="0" w:space="0" w:color="auto"/>
                                  </w:divBdr>
                                  <w:divsChild>
                                    <w:div w:id="1646426129">
                                      <w:marLeft w:val="0"/>
                                      <w:marRight w:val="0"/>
                                      <w:marTop w:val="0"/>
                                      <w:marBottom w:val="0"/>
                                      <w:divBdr>
                                        <w:top w:val="none" w:sz="0" w:space="0" w:color="auto"/>
                                        <w:left w:val="none" w:sz="0" w:space="0" w:color="auto"/>
                                        <w:bottom w:val="none" w:sz="0" w:space="0" w:color="auto"/>
                                        <w:right w:val="none" w:sz="0" w:space="0" w:color="auto"/>
                                      </w:divBdr>
                                      <w:divsChild>
                                        <w:div w:id="1260331667">
                                          <w:marLeft w:val="0"/>
                                          <w:marRight w:val="0"/>
                                          <w:marTop w:val="0"/>
                                          <w:marBottom w:val="0"/>
                                          <w:divBdr>
                                            <w:top w:val="none" w:sz="0" w:space="0" w:color="auto"/>
                                            <w:left w:val="none" w:sz="0" w:space="0" w:color="auto"/>
                                            <w:bottom w:val="none" w:sz="0" w:space="0" w:color="auto"/>
                                            <w:right w:val="none" w:sz="0" w:space="0" w:color="auto"/>
                                          </w:divBdr>
                                          <w:divsChild>
                                            <w:div w:id="137579704">
                                              <w:marLeft w:val="0"/>
                                              <w:marRight w:val="0"/>
                                              <w:marTop w:val="0"/>
                                              <w:marBottom w:val="0"/>
                                              <w:divBdr>
                                                <w:top w:val="none" w:sz="0" w:space="0" w:color="auto"/>
                                                <w:left w:val="none" w:sz="0" w:space="0" w:color="auto"/>
                                                <w:bottom w:val="none" w:sz="0" w:space="0" w:color="auto"/>
                                                <w:right w:val="none" w:sz="0" w:space="0" w:color="auto"/>
                                              </w:divBdr>
                                              <w:divsChild>
                                                <w:div w:id="1135294665">
                                                  <w:marLeft w:val="0"/>
                                                  <w:marRight w:val="0"/>
                                                  <w:marTop w:val="0"/>
                                                  <w:marBottom w:val="0"/>
                                                  <w:divBdr>
                                                    <w:top w:val="none" w:sz="0" w:space="0" w:color="auto"/>
                                                    <w:left w:val="none" w:sz="0" w:space="0" w:color="auto"/>
                                                    <w:bottom w:val="none" w:sz="0" w:space="0" w:color="auto"/>
                                                    <w:right w:val="none" w:sz="0" w:space="0" w:color="auto"/>
                                                  </w:divBdr>
                                                  <w:divsChild>
                                                    <w:div w:id="1873609897">
                                                      <w:marLeft w:val="0"/>
                                                      <w:marRight w:val="0"/>
                                                      <w:marTop w:val="0"/>
                                                      <w:marBottom w:val="0"/>
                                                      <w:divBdr>
                                                        <w:top w:val="none" w:sz="0" w:space="0" w:color="auto"/>
                                                        <w:left w:val="none" w:sz="0" w:space="0" w:color="auto"/>
                                                        <w:bottom w:val="none" w:sz="0" w:space="0" w:color="auto"/>
                                                        <w:right w:val="none" w:sz="0" w:space="0" w:color="auto"/>
                                                      </w:divBdr>
                                                      <w:divsChild>
                                                        <w:div w:id="856116342">
                                                          <w:marLeft w:val="0"/>
                                                          <w:marRight w:val="0"/>
                                                          <w:marTop w:val="0"/>
                                                          <w:marBottom w:val="0"/>
                                                          <w:divBdr>
                                                            <w:top w:val="none" w:sz="0" w:space="0" w:color="auto"/>
                                                            <w:left w:val="none" w:sz="0" w:space="0" w:color="auto"/>
                                                            <w:bottom w:val="none" w:sz="0" w:space="0" w:color="auto"/>
                                                            <w:right w:val="none" w:sz="0" w:space="0" w:color="auto"/>
                                                          </w:divBdr>
                                                          <w:divsChild>
                                                            <w:div w:id="1155876013">
                                                              <w:marLeft w:val="0"/>
                                                              <w:marRight w:val="150"/>
                                                              <w:marTop w:val="0"/>
                                                              <w:marBottom w:val="150"/>
                                                              <w:divBdr>
                                                                <w:top w:val="none" w:sz="0" w:space="0" w:color="auto"/>
                                                                <w:left w:val="none" w:sz="0" w:space="0" w:color="auto"/>
                                                                <w:bottom w:val="none" w:sz="0" w:space="0" w:color="auto"/>
                                                                <w:right w:val="none" w:sz="0" w:space="0" w:color="auto"/>
                                                              </w:divBdr>
                                                              <w:divsChild>
                                                                <w:div w:id="176892659">
                                                                  <w:marLeft w:val="0"/>
                                                                  <w:marRight w:val="0"/>
                                                                  <w:marTop w:val="0"/>
                                                                  <w:marBottom w:val="0"/>
                                                                  <w:divBdr>
                                                                    <w:top w:val="none" w:sz="0" w:space="0" w:color="auto"/>
                                                                    <w:left w:val="none" w:sz="0" w:space="0" w:color="auto"/>
                                                                    <w:bottom w:val="none" w:sz="0" w:space="0" w:color="auto"/>
                                                                    <w:right w:val="none" w:sz="0" w:space="0" w:color="auto"/>
                                                                  </w:divBdr>
                                                                  <w:divsChild>
                                                                    <w:div w:id="2136217922">
                                                                      <w:marLeft w:val="0"/>
                                                                      <w:marRight w:val="0"/>
                                                                      <w:marTop w:val="0"/>
                                                                      <w:marBottom w:val="0"/>
                                                                      <w:divBdr>
                                                                        <w:top w:val="none" w:sz="0" w:space="0" w:color="auto"/>
                                                                        <w:left w:val="none" w:sz="0" w:space="0" w:color="auto"/>
                                                                        <w:bottom w:val="none" w:sz="0" w:space="0" w:color="auto"/>
                                                                        <w:right w:val="none" w:sz="0" w:space="0" w:color="auto"/>
                                                                      </w:divBdr>
                                                                      <w:divsChild>
                                                                        <w:div w:id="110828059">
                                                                          <w:marLeft w:val="0"/>
                                                                          <w:marRight w:val="0"/>
                                                                          <w:marTop w:val="0"/>
                                                                          <w:marBottom w:val="0"/>
                                                                          <w:divBdr>
                                                                            <w:top w:val="none" w:sz="0" w:space="0" w:color="auto"/>
                                                                            <w:left w:val="none" w:sz="0" w:space="0" w:color="auto"/>
                                                                            <w:bottom w:val="none" w:sz="0" w:space="0" w:color="auto"/>
                                                                            <w:right w:val="none" w:sz="0" w:space="0" w:color="auto"/>
                                                                          </w:divBdr>
                                                                          <w:divsChild>
                                                                            <w:div w:id="473184830">
                                                                              <w:marLeft w:val="0"/>
                                                                              <w:marRight w:val="0"/>
                                                                              <w:marTop w:val="0"/>
                                                                              <w:marBottom w:val="0"/>
                                                                              <w:divBdr>
                                                                                <w:top w:val="none" w:sz="0" w:space="0" w:color="auto"/>
                                                                                <w:left w:val="none" w:sz="0" w:space="0" w:color="auto"/>
                                                                                <w:bottom w:val="none" w:sz="0" w:space="0" w:color="auto"/>
                                                                                <w:right w:val="none" w:sz="0" w:space="0" w:color="auto"/>
                                                                              </w:divBdr>
                                                                              <w:divsChild>
                                                                                <w:div w:id="1049570131">
                                                                                  <w:marLeft w:val="360"/>
                                                                                  <w:marRight w:val="0"/>
                                                                                  <w:marTop w:val="0"/>
                                                                                  <w:marBottom w:val="0"/>
                                                                                  <w:divBdr>
                                                                                    <w:top w:val="none" w:sz="0" w:space="0" w:color="auto"/>
                                                                                    <w:left w:val="none" w:sz="0" w:space="0" w:color="auto"/>
                                                                                    <w:bottom w:val="none" w:sz="0" w:space="0" w:color="auto"/>
                                                                                    <w:right w:val="none" w:sz="0" w:space="0" w:color="auto"/>
                                                                                  </w:divBdr>
                                                                                </w:div>
                                                                                <w:div w:id="16238836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375177">
      <w:bodyDiv w:val="1"/>
      <w:marLeft w:val="0"/>
      <w:marRight w:val="0"/>
      <w:marTop w:val="0"/>
      <w:marBottom w:val="0"/>
      <w:divBdr>
        <w:top w:val="none" w:sz="0" w:space="0" w:color="auto"/>
        <w:left w:val="none" w:sz="0" w:space="0" w:color="auto"/>
        <w:bottom w:val="none" w:sz="0" w:space="0" w:color="auto"/>
        <w:right w:val="none" w:sz="0" w:space="0" w:color="auto"/>
      </w:divBdr>
    </w:div>
    <w:div w:id="608972211">
      <w:bodyDiv w:val="1"/>
      <w:marLeft w:val="0"/>
      <w:marRight w:val="0"/>
      <w:marTop w:val="0"/>
      <w:marBottom w:val="0"/>
      <w:divBdr>
        <w:top w:val="none" w:sz="0" w:space="0" w:color="auto"/>
        <w:left w:val="none" w:sz="0" w:space="0" w:color="auto"/>
        <w:bottom w:val="none" w:sz="0" w:space="0" w:color="auto"/>
        <w:right w:val="none" w:sz="0" w:space="0" w:color="auto"/>
      </w:divBdr>
    </w:div>
    <w:div w:id="752316497">
      <w:bodyDiv w:val="1"/>
      <w:marLeft w:val="0"/>
      <w:marRight w:val="0"/>
      <w:marTop w:val="0"/>
      <w:marBottom w:val="0"/>
      <w:divBdr>
        <w:top w:val="none" w:sz="0" w:space="0" w:color="auto"/>
        <w:left w:val="none" w:sz="0" w:space="0" w:color="auto"/>
        <w:bottom w:val="none" w:sz="0" w:space="0" w:color="auto"/>
        <w:right w:val="none" w:sz="0" w:space="0" w:color="auto"/>
      </w:divBdr>
    </w:div>
    <w:div w:id="785848119">
      <w:bodyDiv w:val="1"/>
      <w:marLeft w:val="0"/>
      <w:marRight w:val="0"/>
      <w:marTop w:val="0"/>
      <w:marBottom w:val="0"/>
      <w:divBdr>
        <w:top w:val="none" w:sz="0" w:space="0" w:color="auto"/>
        <w:left w:val="none" w:sz="0" w:space="0" w:color="auto"/>
        <w:bottom w:val="none" w:sz="0" w:space="0" w:color="auto"/>
        <w:right w:val="none" w:sz="0" w:space="0" w:color="auto"/>
      </w:divBdr>
    </w:div>
    <w:div w:id="802309539">
      <w:bodyDiv w:val="1"/>
      <w:marLeft w:val="0"/>
      <w:marRight w:val="0"/>
      <w:marTop w:val="0"/>
      <w:marBottom w:val="0"/>
      <w:divBdr>
        <w:top w:val="none" w:sz="0" w:space="0" w:color="auto"/>
        <w:left w:val="none" w:sz="0" w:space="0" w:color="auto"/>
        <w:bottom w:val="none" w:sz="0" w:space="0" w:color="auto"/>
        <w:right w:val="none" w:sz="0" w:space="0" w:color="auto"/>
      </w:divBdr>
    </w:div>
    <w:div w:id="843714850">
      <w:bodyDiv w:val="1"/>
      <w:marLeft w:val="0"/>
      <w:marRight w:val="0"/>
      <w:marTop w:val="0"/>
      <w:marBottom w:val="0"/>
      <w:divBdr>
        <w:top w:val="none" w:sz="0" w:space="0" w:color="auto"/>
        <w:left w:val="none" w:sz="0" w:space="0" w:color="auto"/>
        <w:bottom w:val="none" w:sz="0" w:space="0" w:color="auto"/>
        <w:right w:val="none" w:sz="0" w:space="0" w:color="auto"/>
      </w:divBdr>
    </w:div>
    <w:div w:id="870604368">
      <w:bodyDiv w:val="1"/>
      <w:marLeft w:val="0"/>
      <w:marRight w:val="0"/>
      <w:marTop w:val="0"/>
      <w:marBottom w:val="0"/>
      <w:divBdr>
        <w:top w:val="none" w:sz="0" w:space="0" w:color="auto"/>
        <w:left w:val="none" w:sz="0" w:space="0" w:color="auto"/>
        <w:bottom w:val="none" w:sz="0" w:space="0" w:color="auto"/>
        <w:right w:val="none" w:sz="0" w:space="0" w:color="auto"/>
      </w:divBdr>
    </w:div>
    <w:div w:id="937060550">
      <w:bodyDiv w:val="1"/>
      <w:marLeft w:val="0"/>
      <w:marRight w:val="0"/>
      <w:marTop w:val="0"/>
      <w:marBottom w:val="0"/>
      <w:divBdr>
        <w:top w:val="none" w:sz="0" w:space="0" w:color="auto"/>
        <w:left w:val="none" w:sz="0" w:space="0" w:color="auto"/>
        <w:bottom w:val="none" w:sz="0" w:space="0" w:color="auto"/>
        <w:right w:val="none" w:sz="0" w:space="0" w:color="auto"/>
      </w:divBdr>
      <w:divsChild>
        <w:div w:id="185144336">
          <w:marLeft w:val="0"/>
          <w:marRight w:val="0"/>
          <w:marTop w:val="0"/>
          <w:marBottom w:val="0"/>
          <w:divBdr>
            <w:top w:val="none" w:sz="0" w:space="0" w:color="auto"/>
            <w:left w:val="none" w:sz="0" w:space="0" w:color="auto"/>
            <w:bottom w:val="none" w:sz="0" w:space="0" w:color="auto"/>
            <w:right w:val="none" w:sz="0" w:space="0" w:color="auto"/>
          </w:divBdr>
        </w:div>
      </w:divsChild>
    </w:div>
    <w:div w:id="938559791">
      <w:bodyDiv w:val="1"/>
      <w:marLeft w:val="0"/>
      <w:marRight w:val="0"/>
      <w:marTop w:val="0"/>
      <w:marBottom w:val="0"/>
      <w:divBdr>
        <w:top w:val="none" w:sz="0" w:space="0" w:color="auto"/>
        <w:left w:val="none" w:sz="0" w:space="0" w:color="auto"/>
        <w:bottom w:val="none" w:sz="0" w:space="0" w:color="auto"/>
        <w:right w:val="none" w:sz="0" w:space="0" w:color="auto"/>
      </w:divBdr>
      <w:divsChild>
        <w:div w:id="157577947">
          <w:marLeft w:val="0"/>
          <w:marRight w:val="0"/>
          <w:marTop w:val="0"/>
          <w:marBottom w:val="0"/>
          <w:divBdr>
            <w:top w:val="none" w:sz="0" w:space="0" w:color="auto"/>
            <w:left w:val="none" w:sz="0" w:space="0" w:color="auto"/>
            <w:bottom w:val="none" w:sz="0" w:space="0" w:color="auto"/>
            <w:right w:val="none" w:sz="0" w:space="0" w:color="auto"/>
          </w:divBdr>
        </w:div>
        <w:div w:id="632248747">
          <w:marLeft w:val="0"/>
          <w:marRight w:val="0"/>
          <w:marTop w:val="0"/>
          <w:marBottom w:val="0"/>
          <w:divBdr>
            <w:top w:val="none" w:sz="0" w:space="0" w:color="auto"/>
            <w:left w:val="none" w:sz="0" w:space="0" w:color="auto"/>
            <w:bottom w:val="none" w:sz="0" w:space="0" w:color="auto"/>
            <w:right w:val="none" w:sz="0" w:space="0" w:color="auto"/>
          </w:divBdr>
        </w:div>
        <w:div w:id="1648972800">
          <w:marLeft w:val="0"/>
          <w:marRight w:val="0"/>
          <w:marTop w:val="0"/>
          <w:marBottom w:val="0"/>
          <w:divBdr>
            <w:top w:val="none" w:sz="0" w:space="0" w:color="auto"/>
            <w:left w:val="none" w:sz="0" w:space="0" w:color="auto"/>
            <w:bottom w:val="none" w:sz="0" w:space="0" w:color="auto"/>
            <w:right w:val="none" w:sz="0" w:space="0" w:color="auto"/>
          </w:divBdr>
        </w:div>
      </w:divsChild>
    </w:div>
    <w:div w:id="949629510">
      <w:bodyDiv w:val="1"/>
      <w:marLeft w:val="0"/>
      <w:marRight w:val="0"/>
      <w:marTop w:val="0"/>
      <w:marBottom w:val="0"/>
      <w:divBdr>
        <w:top w:val="none" w:sz="0" w:space="0" w:color="auto"/>
        <w:left w:val="none" w:sz="0" w:space="0" w:color="auto"/>
        <w:bottom w:val="none" w:sz="0" w:space="0" w:color="auto"/>
        <w:right w:val="none" w:sz="0" w:space="0" w:color="auto"/>
      </w:divBdr>
    </w:div>
    <w:div w:id="1011907416">
      <w:bodyDiv w:val="1"/>
      <w:marLeft w:val="0"/>
      <w:marRight w:val="0"/>
      <w:marTop w:val="0"/>
      <w:marBottom w:val="0"/>
      <w:divBdr>
        <w:top w:val="none" w:sz="0" w:space="0" w:color="auto"/>
        <w:left w:val="none" w:sz="0" w:space="0" w:color="auto"/>
        <w:bottom w:val="none" w:sz="0" w:space="0" w:color="auto"/>
        <w:right w:val="none" w:sz="0" w:space="0" w:color="auto"/>
      </w:divBdr>
    </w:div>
    <w:div w:id="1025597779">
      <w:bodyDiv w:val="1"/>
      <w:marLeft w:val="0"/>
      <w:marRight w:val="0"/>
      <w:marTop w:val="0"/>
      <w:marBottom w:val="0"/>
      <w:divBdr>
        <w:top w:val="none" w:sz="0" w:space="0" w:color="auto"/>
        <w:left w:val="none" w:sz="0" w:space="0" w:color="auto"/>
        <w:bottom w:val="none" w:sz="0" w:space="0" w:color="auto"/>
        <w:right w:val="none" w:sz="0" w:space="0" w:color="auto"/>
      </w:divBdr>
      <w:divsChild>
        <w:div w:id="663171727">
          <w:marLeft w:val="0"/>
          <w:marRight w:val="0"/>
          <w:marTop w:val="0"/>
          <w:marBottom w:val="0"/>
          <w:divBdr>
            <w:top w:val="none" w:sz="0" w:space="0" w:color="auto"/>
            <w:left w:val="none" w:sz="0" w:space="0" w:color="auto"/>
            <w:bottom w:val="none" w:sz="0" w:space="0" w:color="auto"/>
            <w:right w:val="none" w:sz="0" w:space="0" w:color="auto"/>
          </w:divBdr>
          <w:divsChild>
            <w:div w:id="1282878465">
              <w:marLeft w:val="0"/>
              <w:marRight w:val="0"/>
              <w:marTop w:val="0"/>
              <w:marBottom w:val="0"/>
              <w:divBdr>
                <w:top w:val="none" w:sz="0" w:space="0" w:color="auto"/>
                <w:left w:val="none" w:sz="0" w:space="0" w:color="auto"/>
                <w:bottom w:val="none" w:sz="0" w:space="0" w:color="auto"/>
                <w:right w:val="none" w:sz="0" w:space="0" w:color="auto"/>
              </w:divBdr>
              <w:divsChild>
                <w:div w:id="1243029928">
                  <w:marLeft w:val="0"/>
                  <w:marRight w:val="0"/>
                  <w:marTop w:val="0"/>
                  <w:marBottom w:val="0"/>
                  <w:divBdr>
                    <w:top w:val="none" w:sz="0" w:space="0" w:color="auto"/>
                    <w:left w:val="none" w:sz="0" w:space="0" w:color="auto"/>
                    <w:bottom w:val="none" w:sz="0" w:space="0" w:color="auto"/>
                    <w:right w:val="none" w:sz="0" w:space="0" w:color="auto"/>
                  </w:divBdr>
                  <w:divsChild>
                    <w:div w:id="1403795862">
                      <w:marLeft w:val="0"/>
                      <w:marRight w:val="0"/>
                      <w:marTop w:val="0"/>
                      <w:marBottom w:val="0"/>
                      <w:divBdr>
                        <w:top w:val="none" w:sz="0" w:space="0" w:color="auto"/>
                        <w:left w:val="none" w:sz="0" w:space="0" w:color="auto"/>
                        <w:bottom w:val="none" w:sz="0" w:space="0" w:color="auto"/>
                        <w:right w:val="none" w:sz="0" w:space="0" w:color="auto"/>
                      </w:divBdr>
                      <w:divsChild>
                        <w:div w:id="1265729357">
                          <w:marLeft w:val="0"/>
                          <w:marRight w:val="0"/>
                          <w:marTop w:val="0"/>
                          <w:marBottom w:val="0"/>
                          <w:divBdr>
                            <w:top w:val="none" w:sz="0" w:space="0" w:color="auto"/>
                            <w:left w:val="none" w:sz="0" w:space="0" w:color="auto"/>
                            <w:bottom w:val="none" w:sz="0" w:space="0" w:color="auto"/>
                            <w:right w:val="none" w:sz="0" w:space="0" w:color="auto"/>
                          </w:divBdr>
                          <w:divsChild>
                            <w:div w:id="1615598021">
                              <w:marLeft w:val="0"/>
                              <w:marRight w:val="0"/>
                              <w:marTop w:val="0"/>
                              <w:marBottom w:val="0"/>
                              <w:divBdr>
                                <w:top w:val="none" w:sz="0" w:space="0" w:color="auto"/>
                                <w:left w:val="none" w:sz="0" w:space="0" w:color="auto"/>
                                <w:bottom w:val="none" w:sz="0" w:space="0" w:color="auto"/>
                                <w:right w:val="none" w:sz="0" w:space="0" w:color="auto"/>
                              </w:divBdr>
                              <w:divsChild>
                                <w:div w:id="1210993662">
                                  <w:marLeft w:val="0"/>
                                  <w:marRight w:val="0"/>
                                  <w:marTop w:val="0"/>
                                  <w:marBottom w:val="0"/>
                                  <w:divBdr>
                                    <w:top w:val="none" w:sz="0" w:space="0" w:color="auto"/>
                                    <w:left w:val="none" w:sz="0" w:space="0" w:color="auto"/>
                                    <w:bottom w:val="none" w:sz="0" w:space="0" w:color="auto"/>
                                    <w:right w:val="none" w:sz="0" w:space="0" w:color="auto"/>
                                  </w:divBdr>
                                  <w:divsChild>
                                    <w:div w:id="1256398578">
                                      <w:marLeft w:val="0"/>
                                      <w:marRight w:val="0"/>
                                      <w:marTop w:val="0"/>
                                      <w:marBottom w:val="0"/>
                                      <w:divBdr>
                                        <w:top w:val="none" w:sz="0" w:space="0" w:color="auto"/>
                                        <w:left w:val="none" w:sz="0" w:space="0" w:color="auto"/>
                                        <w:bottom w:val="none" w:sz="0" w:space="0" w:color="auto"/>
                                        <w:right w:val="none" w:sz="0" w:space="0" w:color="auto"/>
                                      </w:divBdr>
                                      <w:divsChild>
                                        <w:div w:id="40057188">
                                          <w:marLeft w:val="0"/>
                                          <w:marRight w:val="0"/>
                                          <w:marTop w:val="0"/>
                                          <w:marBottom w:val="0"/>
                                          <w:divBdr>
                                            <w:top w:val="none" w:sz="0" w:space="0" w:color="auto"/>
                                            <w:left w:val="none" w:sz="0" w:space="0" w:color="auto"/>
                                            <w:bottom w:val="none" w:sz="0" w:space="0" w:color="auto"/>
                                            <w:right w:val="none" w:sz="0" w:space="0" w:color="auto"/>
                                          </w:divBdr>
                                          <w:divsChild>
                                            <w:div w:id="1716733940">
                                              <w:marLeft w:val="0"/>
                                              <w:marRight w:val="0"/>
                                              <w:marTop w:val="0"/>
                                              <w:marBottom w:val="0"/>
                                              <w:divBdr>
                                                <w:top w:val="none" w:sz="0" w:space="0" w:color="auto"/>
                                                <w:left w:val="none" w:sz="0" w:space="0" w:color="auto"/>
                                                <w:bottom w:val="none" w:sz="0" w:space="0" w:color="auto"/>
                                                <w:right w:val="none" w:sz="0" w:space="0" w:color="auto"/>
                                              </w:divBdr>
                                              <w:divsChild>
                                                <w:div w:id="1701780334">
                                                  <w:marLeft w:val="0"/>
                                                  <w:marRight w:val="0"/>
                                                  <w:marTop w:val="0"/>
                                                  <w:marBottom w:val="0"/>
                                                  <w:divBdr>
                                                    <w:top w:val="none" w:sz="0" w:space="0" w:color="auto"/>
                                                    <w:left w:val="none" w:sz="0" w:space="0" w:color="auto"/>
                                                    <w:bottom w:val="none" w:sz="0" w:space="0" w:color="auto"/>
                                                    <w:right w:val="none" w:sz="0" w:space="0" w:color="auto"/>
                                                  </w:divBdr>
                                                  <w:divsChild>
                                                    <w:div w:id="1519195510">
                                                      <w:marLeft w:val="0"/>
                                                      <w:marRight w:val="0"/>
                                                      <w:marTop w:val="0"/>
                                                      <w:marBottom w:val="0"/>
                                                      <w:divBdr>
                                                        <w:top w:val="none" w:sz="0" w:space="0" w:color="auto"/>
                                                        <w:left w:val="none" w:sz="0" w:space="0" w:color="auto"/>
                                                        <w:bottom w:val="none" w:sz="0" w:space="0" w:color="auto"/>
                                                        <w:right w:val="none" w:sz="0" w:space="0" w:color="auto"/>
                                                      </w:divBdr>
                                                      <w:divsChild>
                                                        <w:div w:id="1179075915">
                                                          <w:marLeft w:val="0"/>
                                                          <w:marRight w:val="0"/>
                                                          <w:marTop w:val="0"/>
                                                          <w:marBottom w:val="0"/>
                                                          <w:divBdr>
                                                            <w:top w:val="none" w:sz="0" w:space="0" w:color="auto"/>
                                                            <w:left w:val="none" w:sz="0" w:space="0" w:color="auto"/>
                                                            <w:bottom w:val="none" w:sz="0" w:space="0" w:color="auto"/>
                                                            <w:right w:val="none" w:sz="0" w:space="0" w:color="auto"/>
                                                          </w:divBdr>
                                                          <w:divsChild>
                                                            <w:div w:id="540362855">
                                                              <w:marLeft w:val="0"/>
                                                              <w:marRight w:val="150"/>
                                                              <w:marTop w:val="0"/>
                                                              <w:marBottom w:val="150"/>
                                                              <w:divBdr>
                                                                <w:top w:val="none" w:sz="0" w:space="0" w:color="auto"/>
                                                                <w:left w:val="none" w:sz="0" w:space="0" w:color="auto"/>
                                                                <w:bottom w:val="none" w:sz="0" w:space="0" w:color="auto"/>
                                                                <w:right w:val="none" w:sz="0" w:space="0" w:color="auto"/>
                                                              </w:divBdr>
                                                              <w:divsChild>
                                                                <w:div w:id="2130275627">
                                                                  <w:marLeft w:val="0"/>
                                                                  <w:marRight w:val="0"/>
                                                                  <w:marTop w:val="0"/>
                                                                  <w:marBottom w:val="0"/>
                                                                  <w:divBdr>
                                                                    <w:top w:val="none" w:sz="0" w:space="0" w:color="auto"/>
                                                                    <w:left w:val="none" w:sz="0" w:space="0" w:color="auto"/>
                                                                    <w:bottom w:val="none" w:sz="0" w:space="0" w:color="auto"/>
                                                                    <w:right w:val="none" w:sz="0" w:space="0" w:color="auto"/>
                                                                  </w:divBdr>
                                                                  <w:divsChild>
                                                                    <w:div w:id="1938979398">
                                                                      <w:marLeft w:val="0"/>
                                                                      <w:marRight w:val="0"/>
                                                                      <w:marTop w:val="0"/>
                                                                      <w:marBottom w:val="0"/>
                                                                      <w:divBdr>
                                                                        <w:top w:val="none" w:sz="0" w:space="0" w:color="auto"/>
                                                                        <w:left w:val="none" w:sz="0" w:space="0" w:color="auto"/>
                                                                        <w:bottom w:val="none" w:sz="0" w:space="0" w:color="auto"/>
                                                                        <w:right w:val="none" w:sz="0" w:space="0" w:color="auto"/>
                                                                      </w:divBdr>
                                                                      <w:divsChild>
                                                                        <w:div w:id="1594898826">
                                                                          <w:marLeft w:val="0"/>
                                                                          <w:marRight w:val="0"/>
                                                                          <w:marTop w:val="0"/>
                                                                          <w:marBottom w:val="0"/>
                                                                          <w:divBdr>
                                                                            <w:top w:val="none" w:sz="0" w:space="0" w:color="auto"/>
                                                                            <w:left w:val="none" w:sz="0" w:space="0" w:color="auto"/>
                                                                            <w:bottom w:val="none" w:sz="0" w:space="0" w:color="auto"/>
                                                                            <w:right w:val="none" w:sz="0" w:space="0" w:color="auto"/>
                                                                          </w:divBdr>
                                                                          <w:divsChild>
                                                                            <w:div w:id="1099987045">
                                                                              <w:marLeft w:val="0"/>
                                                                              <w:marRight w:val="0"/>
                                                                              <w:marTop w:val="0"/>
                                                                              <w:marBottom w:val="0"/>
                                                                              <w:divBdr>
                                                                                <w:top w:val="none" w:sz="0" w:space="0" w:color="auto"/>
                                                                                <w:left w:val="none" w:sz="0" w:space="0" w:color="auto"/>
                                                                                <w:bottom w:val="none" w:sz="0" w:space="0" w:color="auto"/>
                                                                                <w:right w:val="none" w:sz="0" w:space="0" w:color="auto"/>
                                                                              </w:divBdr>
                                                                              <w:divsChild>
                                                                                <w:div w:id="988439000">
                                                                                  <w:marLeft w:val="0"/>
                                                                                  <w:marRight w:val="0"/>
                                                                                  <w:marTop w:val="0"/>
                                                                                  <w:marBottom w:val="0"/>
                                                                                  <w:divBdr>
                                                                                    <w:top w:val="none" w:sz="0" w:space="0" w:color="auto"/>
                                                                                    <w:left w:val="none" w:sz="0" w:space="0" w:color="auto"/>
                                                                                    <w:bottom w:val="none" w:sz="0" w:space="0" w:color="auto"/>
                                                                                    <w:right w:val="none" w:sz="0" w:space="0" w:color="auto"/>
                                                                                  </w:divBdr>
                                                                                  <w:divsChild>
                                                                                    <w:div w:id="2123188411">
                                                                                      <w:marLeft w:val="0"/>
                                                                                      <w:marRight w:val="0"/>
                                                                                      <w:marTop w:val="0"/>
                                                                                      <w:marBottom w:val="0"/>
                                                                                      <w:divBdr>
                                                                                        <w:top w:val="none" w:sz="0" w:space="0" w:color="auto"/>
                                                                                        <w:left w:val="none" w:sz="0" w:space="0" w:color="auto"/>
                                                                                        <w:bottom w:val="none" w:sz="0" w:space="0" w:color="auto"/>
                                                                                        <w:right w:val="none" w:sz="0" w:space="0" w:color="auto"/>
                                                                                      </w:divBdr>
                                                                                      <w:divsChild>
                                                                                        <w:div w:id="2064908798">
                                                                                          <w:marLeft w:val="0"/>
                                                                                          <w:marRight w:val="0"/>
                                                                                          <w:marTop w:val="0"/>
                                                                                          <w:marBottom w:val="0"/>
                                                                                          <w:divBdr>
                                                                                            <w:top w:val="none" w:sz="0" w:space="0" w:color="auto"/>
                                                                                            <w:left w:val="none" w:sz="0" w:space="0" w:color="auto"/>
                                                                                            <w:bottom w:val="none" w:sz="0" w:space="0" w:color="auto"/>
                                                                                            <w:right w:val="none" w:sz="0" w:space="0" w:color="auto"/>
                                                                                          </w:divBdr>
                                                                                          <w:divsChild>
                                                                                            <w:div w:id="254637074">
                                                                                              <w:marLeft w:val="0"/>
                                                                                              <w:marRight w:val="0"/>
                                                                                              <w:marTop w:val="0"/>
                                                                                              <w:marBottom w:val="0"/>
                                                                                              <w:divBdr>
                                                                                                <w:top w:val="none" w:sz="0" w:space="0" w:color="auto"/>
                                                                                                <w:left w:val="none" w:sz="0" w:space="0" w:color="auto"/>
                                                                                                <w:bottom w:val="none" w:sz="0" w:space="0" w:color="auto"/>
                                                                                                <w:right w:val="none" w:sz="0" w:space="0" w:color="auto"/>
                                                                                              </w:divBdr>
                                                                                              <w:divsChild>
                                                                                                <w:div w:id="100054578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713296">
      <w:bodyDiv w:val="1"/>
      <w:marLeft w:val="0"/>
      <w:marRight w:val="0"/>
      <w:marTop w:val="0"/>
      <w:marBottom w:val="0"/>
      <w:divBdr>
        <w:top w:val="none" w:sz="0" w:space="0" w:color="auto"/>
        <w:left w:val="none" w:sz="0" w:space="0" w:color="auto"/>
        <w:bottom w:val="none" w:sz="0" w:space="0" w:color="auto"/>
        <w:right w:val="none" w:sz="0" w:space="0" w:color="auto"/>
      </w:divBdr>
    </w:div>
    <w:div w:id="1217624675">
      <w:bodyDiv w:val="1"/>
      <w:marLeft w:val="0"/>
      <w:marRight w:val="0"/>
      <w:marTop w:val="0"/>
      <w:marBottom w:val="0"/>
      <w:divBdr>
        <w:top w:val="none" w:sz="0" w:space="0" w:color="auto"/>
        <w:left w:val="none" w:sz="0" w:space="0" w:color="auto"/>
        <w:bottom w:val="none" w:sz="0" w:space="0" w:color="auto"/>
        <w:right w:val="none" w:sz="0" w:space="0" w:color="auto"/>
      </w:divBdr>
    </w:div>
    <w:div w:id="1226453267">
      <w:bodyDiv w:val="1"/>
      <w:marLeft w:val="0"/>
      <w:marRight w:val="0"/>
      <w:marTop w:val="0"/>
      <w:marBottom w:val="0"/>
      <w:divBdr>
        <w:top w:val="none" w:sz="0" w:space="0" w:color="auto"/>
        <w:left w:val="none" w:sz="0" w:space="0" w:color="auto"/>
        <w:bottom w:val="none" w:sz="0" w:space="0" w:color="auto"/>
        <w:right w:val="none" w:sz="0" w:space="0" w:color="auto"/>
      </w:divBdr>
    </w:div>
    <w:div w:id="1237008489">
      <w:bodyDiv w:val="1"/>
      <w:marLeft w:val="0"/>
      <w:marRight w:val="0"/>
      <w:marTop w:val="0"/>
      <w:marBottom w:val="0"/>
      <w:divBdr>
        <w:top w:val="none" w:sz="0" w:space="0" w:color="auto"/>
        <w:left w:val="none" w:sz="0" w:space="0" w:color="auto"/>
        <w:bottom w:val="none" w:sz="0" w:space="0" w:color="auto"/>
        <w:right w:val="none" w:sz="0" w:space="0" w:color="auto"/>
      </w:divBdr>
    </w:div>
    <w:div w:id="1237976718">
      <w:bodyDiv w:val="1"/>
      <w:marLeft w:val="0"/>
      <w:marRight w:val="0"/>
      <w:marTop w:val="0"/>
      <w:marBottom w:val="0"/>
      <w:divBdr>
        <w:top w:val="none" w:sz="0" w:space="0" w:color="auto"/>
        <w:left w:val="none" w:sz="0" w:space="0" w:color="auto"/>
        <w:bottom w:val="none" w:sz="0" w:space="0" w:color="auto"/>
        <w:right w:val="none" w:sz="0" w:space="0" w:color="auto"/>
      </w:divBdr>
    </w:div>
    <w:div w:id="1294100111">
      <w:bodyDiv w:val="1"/>
      <w:marLeft w:val="0"/>
      <w:marRight w:val="0"/>
      <w:marTop w:val="0"/>
      <w:marBottom w:val="0"/>
      <w:divBdr>
        <w:top w:val="none" w:sz="0" w:space="0" w:color="auto"/>
        <w:left w:val="none" w:sz="0" w:space="0" w:color="auto"/>
        <w:bottom w:val="none" w:sz="0" w:space="0" w:color="auto"/>
        <w:right w:val="none" w:sz="0" w:space="0" w:color="auto"/>
      </w:divBdr>
    </w:div>
    <w:div w:id="1346446014">
      <w:bodyDiv w:val="1"/>
      <w:marLeft w:val="0"/>
      <w:marRight w:val="0"/>
      <w:marTop w:val="0"/>
      <w:marBottom w:val="0"/>
      <w:divBdr>
        <w:top w:val="none" w:sz="0" w:space="0" w:color="auto"/>
        <w:left w:val="none" w:sz="0" w:space="0" w:color="auto"/>
        <w:bottom w:val="none" w:sz="0" w:space="0" w:color="auto"/>
        <w:right w:val="none" w:sz="0" w:space="0" w:color="auto"/>
      </w:divBdr>
    </w:div>
    <w:div w:id="1376660720">
      <w:bodyDiv w:val="1"/>
      <w:marLeft w:val="0"/>
      <w:marRight w:val="0"/>
      <w:marTop w:val="0"/>
      <w:marBottom w:val="0"/>
      <w:divBdr>
        <w:top w:val="none" w:sz="0" w:space="0" w:color="auto"/>
        <w:left w:val="none" w:sz="0" w:space="0" w:color="auto"/>
        <w:bottom w:val="none" w:sz="0" w:space="0" w:color="auto"/>
        <w:right w:val="none" w:sz="0" w:space="0" w:color="auto"/>
      </w:divBdr>
      <w:divsChild>
        <w:div w:id="1353726198">
          <w:marLeft w:val="0"/>
          <w:marRight w:val="0"/>
          <w:marTop w:val="0"/>
          <w:marBottom w:val="0"/>
          <w:divBdr>
            <w:top w:val="none" w:sz="0" w:space="0" w:color="auto"/>
            <w:left w:val="none" w:sz="0" w:space="0" w:color="auto"/>
            <w:bottom w:val="none" w:sz="0" w:space="0" w:color="auto"/>
            <w:right w:val="none" w:sz="0" w:space="0" w:color="auto"/>
          </w:divBdr>
          <w:divsChild>
            <w:div w:id="1411318109">
              <w:marLeft w:val="0"/>
              <w:marRight w:val="0"/>
              <w:marTop w:val="0"/>
              <w:marBottom w:val="0"/>
              <w:divBdr>
                <w:top w:val="none" w:sz="0" w:space="0" w:color="auto"/>
                <w:left w:val="none" w:sz="0" w:space="0" w:color="auto"/>
                <w:bottom w:val="none" w:sz="0" w:space="0" w:color="auto"/>
                <w:right w:val="none" w:sz="0" w:space="0" w:color="auto"/>
              </w:divBdr>
              <w:divsChild>
                <w:div w:id="2042977025">
                  <w:marLeft w:val="0"/>
                  <w:marRight w:val="0"/>
                  <w:marTop w:val="0"/>
                  <w:marBottom w:val="0"/>
                  <w:divBdr>
                    <w:top w:val="none" w:sz="0" w:space="0" w:color="auto"/>
                    <w:left w:val="none" w:sz="0" w:space="0" w:color="auto"/>
                    <w:bottom w:val="none" w:sz="0" w:space="0" w:color="auto"/>
                    <w:right w:val="none" w:sz="0" w:space="0" w:color="auto"/>
                  </w:divBdr>
                  <w:divsChild>
                    <w:div w:id="1553735518">
                      <w:marLeft w:val="0"/>
                      <w:marRight w:val="0"/>
                      <w:marTop w:val="0"/>
                      <w:marBottom w:val="0"/>
                      <w:divBdr>
                        <w:top w:val="none" w:sz="0" w:space="0" w:color="auto"/>
                        <w:left w:val="none" w:sz="0" w:space="0" w:color="auto"/>
                        <w:bottom w:val="none" w:sz="0" w:space="0" w:color="auto"/>
                        <w:right w:val="none" w:sz="0" w:space="0" w:color="auto"/>
                      </w:divBdr>
                      <w:divsChild>
                        <w:div w:id="861551863">
                          <w:marLeft w:val="0"/>
                          <w:marRight w:val="0"/>
                          <w:marTop w:val="0"/>
                          <w:marBottom w:val="0"/>
                          <w:divBdr>
                            <w:top w:val="none" w:sz="0" w:space="0" w:color="auto"/>
                            <w:left w:val="none" w:sz="0" w:space="0" w:color="auto"/>
                            <w:bottom w:val="none" w:sz="0" w:space="0" w:color="auto"/>
                            <w:right w:val="none" w:sz="0" w:space="0" w:color="auto"/>
                          </w:divBdr>
                          <w:divsChild>
                            <w:div w:id="22903925">
                              <w:marLeft w:val="0"/>
                              <w:marRight w:val="0"/>
                              <w:marTop w:val="0"/>
                              <w:marBottom w:val="0"/>
                              <w:divBdr>
                                <w:top w:val="none" w:sz="0" w:space="0" w:color="auto"/>
                                <w:left w:val="none" w:sz="0" w:space="0" w:color="auto"/>
                                <w:bottom w:val="none" w:sz="0" w:space="0" w:color="auto"/>
                                <w:right w:val="none" w:sz="0" w:space="0" w:color="auto"/>
                              </w:divBdr>
                              <w:divsChild>
                                <w:div w:id="1313098363">
                                  <w:marLeft w:val="0"/>
                                  <w:marRight w:val="0"/>
                                  <w:marTop w:val="0"/>
                                  <w:marBottom w:val="0"/>
                                  <w:divBdr>
                                    <w:top w:val="none" w:sz="0" w:space="0" w:color="auto"/>
                                    <w:left w:val="none" w:sz="0" w:space="0" w:color="auto"/>
                                    <w:bottom w:val="none" w:sz="0" w:space="0" w:color="auto"/>
                                    <w:right w:val="none" w:sz="0" w:space="0" w:color="auto"/>
                                  </w:divBdr>
                                  <w:divsChild>
                                    <w:div w:id="976111796">
                                      <w:marLeft w:val="0"/>
                                      <w:marRight w:val="0"/>
                                      <w:marTop w:val="0"/>
                                      <w:marBottom w:val="0"/>
                                      <w:divBdr>
                                        <w:top w:val="none" w:sz="0" w:space="0" w:color="auto"/>
                                        <w:left w:val="none" w:sz="0" w:space="0" w:color="auto"/>
                                        <w:bottom w:val="none" w:sz="0" w:space="0" w:color="auto"/>
                                        <w:right w:val="none" w:sz="0" w:space="0" w:color="auto"/>
                                      </w:divBdr>
                                      <w:divsChild>
                                        <w:div w:id="583219289">
                                          <w:marLeft w:val="0"/>
                                          <w:marRight w:val="0"/>
                                          <w:marTop w:val="0"/>
                                          <w:marBottom w:val="0"/>
                                          <w:divBdr>
                                            <w:top w:val="none" w:sz="0" w:space="0" w:color="auto"/>
                                            <w:left w:val="none" w:sz="0" w:space="0" w:color="auto"/>
                                            <w:bottom w:val="none" w:sz="0" w:space="0" w:color="auto"/>
                                            <w:right w:val="none" w:sz="0" w:space="0" w:color="auto"/>
                                          </w:divBdr>
                                          <w:divsChild>
                                            <w:div w:id="2106994952">
                                              <w:marLeft w:val="0"/>
                                              <w:marRight w:val="0"/>
                                              <w:marTop w:val="0"/>
                                              <w:marBottom w:val="0"/>
                                              <w:divBdr>
                                                <w:top w:val="none" w:sz="0" w:space="0" w:color="auto"/>
                                                <w:left w:val="none" w:sz="0" w:space="0" w:color="auto"/>
                                                <w:bottom w:val="none" w:sz="0" w:space="0" w:color="auto"/>
                                                <w:right w:val="none" w:sz="0" w:space="0" w:color="auto"/>
                                              </w:divBdr>
                                              <w:divsChild>
                                                <w:div w:id="2076733151">
                                                  <w:marLeft w:val="0"/>
                                                  <w:marRight w:val="0"/>
                                                  <w:marTop w:val="0"/>
                                                  <w:marBottom w:val="0"/>
                                                  <w:divBdr>
                                                    <w:top w:val="none" w:sz="0" w:space="0" w:color="auto"/>
                                                    <w:left w:val="none" w:sz="0" w:space="0" w:color="auto"/>
                                                    <w:bottom w:val="none" w:sz="0" w:space="0" w:color="auto"/>
                                                    <w:right w:val="none" w:sz="0" w:space="0" w:color="auto"/>
                                                  </w:divBdr>
                                                  <w:divsChild>
                                                    <w:div w:id="1944142128">
                                                      <w:marLeft w:val="0"/>
                                                      <w:marRight w:val="0"/>
                                                      <w:marTop w:val="0"/>
                                                      <w:marBottom w:val="0"/>
                                                      <w:divBdr>
                                                        <w:top w:val="none" w:sz="0" w:space="0" w:color="auto"/>
                                                        <w:left w:val="none" w:sz="0" w:space="0" w:color="auto"/>
                                                        <w:bottom w:val="none" w:sz="0" w:space="0" w:color="auto"/>
                                                        <w:right w:val="none" w:sz="0" w:space="0" w:color="auto"/>
                                                      </w:divBdr>
                                                      <w:divsChild>
                                                        <w:div w:id="955061796">
                                                          <w:marLeft w:val="0"/>
                                                          <w:marRight w:val="0"/>
                                                          <w:marTop w:val="0"/>
                                                          <w:marBottom w:val="0"/>
                                                          <w:divBdr>
                                                            <w:top w:val="none" w:sz="0" w:space="0" w:color="auto"/>
                                                            <w:left w:val="none" w:sz="0" w:space="0" w:color="auto"/>
                                                            <w:bottom w:val="none" w:sz="0" w:space="0" w:color="auto"/>
                                                            <w:right w:val="none" w:sz="0" w:space="0" w:color="auto"/>
                                                          </w:divBdr>
                                                          <w:divsChild>
                                                            <w:div w:id="1098715395">
                                                              <w:marLeft w:val="0"/>
                                                              <w:marRight w:val="150"/>
                                                              <w:marTop w:val="0"/>
                                                              <w:marBottom w:val="150"/>
                                                              <w:divBdr>
                                                                <w:top w:val="none" w:sz="0" w:space="0" w:color="auto"/>
                                                                <w:left w:val="none" w:sz="0" w:space="0" w:color="auto"/>
                                                                <w:bottom w:val="none" w:sz="0" w:space="0" w:color="auto"/>
                                                                <w:right w:val="none" w:sz="0" w:space="0" w:color="auto"/>
                                                              </w:divBdr>
                                                              <w:divsChild>
                                                                <w:div w:id="407385627">
                                                                  <w:marLeft w:val="0"/>
                                                                  <w:marRight w:val="0"/>
                                                                  <w:marTop w:val="0"/>
                                                                  <w:marBottom w:val="0"/>
                                                                  <w:divBdr>
                                                                    <w:top w:val="none" w:sz="0" w:space="0" w:color="auto"/>
                                                                    <w:left w:val="none" w:sz="0" w:space="0" w:color="auto"/>
                                                                    <w:bottom w:val="none" w:sz="0" w:space="0" w:color="auto"/>
                                                                    <w:right w:val="none" w:sz="0" w:space="0" w:color="auto"/>
                                                                  </w:divBdr>
                                                                  <w:divsChild>
                                                                    <w:div w:id="1644117921">
                                                                      <w:marLeft w:val="0"/>
                                                                      <w:marRight w:val="0"/>
                                                                      <w:marTop w:val="0"/>
                                                                      <w:marBottom w:val="0"/>
                                                                      <w:divBdr>
                                                                        <w:top w:val="none" w:sz="0" w:space="0" w:color="auto"/>
                                                                        <w:left w:val="none" w:sz="0" w:space="0" w:color="auto"/>
                                                                        <w:bottom w:val="none" w:sz="0" w:space="0" w:color="auto"/>
                                                                        <w:right w:val="none" w:sz="0" w:space="0" w:color="auto"/>
                                                                      </w:divBdr>
                                                                      <w:divsChild>
                                                                        <w:div w:id="1772973053">
                                                                          <w:marLeft w:val="0"/>
                                                                          <w:marRight w:val="0"/>
                                                                          <w:marTop w:val="0"/>
                                                                          <w:marBottom w:val="0"/>
                                                                          <w:divBdr>
                                                                            <w:top w:val="none" w:sz="0" w:space="0" w:color="auto"/>
                                                                            <w:left w:val="none" w:sz="0" w:space="0" w:color="auto"/>
                                                                            <w:bottom w:val="none" w:sz="0" w:space="0" w:color="auto"/>
                                                                            <w:right w:val="none" w:sz="0" w:space="0" w:color="auto"/>
                                                                          </w:divBdr>
                                                                          <w:divsChild>
                                                                            <w:div w:id="2145729733">
                                                                              <w:marLeft w:val="0"/>
                                                                              <w:marRight w:val="0"/>
                                                                              <w:marTop w:val="0"/>
                                                                              <w:marBottom w:val="0"/>
                                                                              <w:divBdr>
                                                                                <w:top w:val="none" w:sz="0" w:space="0" w:color="auto"/>
                                                                                <w:left w:val="none" w:sz="0" w:space="0" w:color="auto"/>
                                                                                <w:bottom w:val="none" w:sz="0" w:space="0" w:color="auto"/>
                                                                                <w:right w:val="none" w:sz="0" w:space="0" w:color="auto"/>
                                                                              </w:divBdr>
                                                                              <w:divsChild>
                                                                                <w:div w:id="996109336">
                                                                                  <w:marLeft w:val="360"/>
                                                                                  <w:marRight w:val="0"/>
                                                                                  <w:marTop w:val="0"/>
                                                                                  <w:marBottom w:val="0"/>
                                                                                  <w:divBdr>
                                                                                    <w:top w:val="none" w:sz="0" w:space="0" w:color="auto"/>
                                                                                    <w:left w:val="none" w:sz="0" w:space="0" w:color="auto"/>
                                                                                    <w:bottom w:val="none" w:sz="0" w:space="0" w:color="auto"/>
                                                                                    <w:right w:val="none" w:sz="0" w:space="0" w:color="auto"/>
                                                                                  </w:divBdr>
                                                                                </w:div>
                                                                                <w:div w:id="19756005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86844">
      <w:bodyDiv w:val="1"/>
      <w:marLeft w:val="0"/>
      <w:marRight w:val="0"/>
      <w:marTop w:val="0"/>
      <w:marBottom w:val="0"/>
      <w:divBdr>
        <w:top w:val="none" w:sz="0" w:space="0" w:color="auto"/>
        <w:left w:val="none" w:sz="0" w:space="0" w:color="auto"/>
        <w:bottom w:val="none" w:sz="0" w:space="0" w:color="auto"/>
        <w:right w:val="none" w:sz="0" w:space="0" w:color="auto"/>
      </w:divBdr>
    </w:div>
    <w:div w:id="1387877879">
      <w:bodyDiv w:val="1"/>
      <w:marLeft w:val="0"/>
      <w:marRight w:val="0"/>
      <w:marTop w:val="0"/>
      <w:marBottom w:val="0"/>
      <w:divBdr>
        <w:top w:val="none" w:sz="0" w:space="0" w:color="auto"/>
        <w:left w:val="none" w:sz="0" w:space="0" w:color="auto"/>
        <w:bottom w:val="none" w:sz="0" w:space="0" w:color="auto"/>
        <w:right w:val="none" w:sz="0" w:space="0" w:color="auto"/>
      </w:divBdr>
    </w:div>
    <w:div w:id="1413162524">
      <w:bodyDiv w:val="1"/>
      <w:marLeft w:val="0"/>
      <w:marRight w:val="0"/>
      <w:marTop w:val="0"/>
      <w:marBottom w:val="0"/>
      <w:divBdr>
        <w:top w:val="none" w:sz="0" w:space="0" w:color="auto"/>
        <w:left w:val="none" w:sz="0" w:space="0" w:color="auto"/>
        <w:bottom w:val="none" w:sz="0" w:space="0" w:color="auto"/>
        <w:right w:val="none" w:sz="0" w:space="0" w:color="auto"/>
      </w:divBdr>
    </w:div>
    <w:div w:id="1413308061">
      <w:bodyDiv w:val="1"/>
      <w:marLeft w:val="0"/>
      <w:marRight w:val="0"/>
      <w:marTop w:val="0"/>
      <w:marBottom w:val="0"/>
      <w:divBdr>
        <w:top w:val="none" w:sz="0" w:space="0" w:color="auto"/>
        <w:left w:val="none" w:sz="0" w:space="0" w:color="auto"/>
        <w:bottom w:val="none" w:sz="0" w:space="0" w:color="auto"/>
        <w:right w:val="none" w:sz="0" w:space="0" w:color="auto"/>
      </w:divBdr>
    </w:div>
    <w:div w:id="1446343274">
      <w:bodyDiv w:val="1"/>
      <w:marLeft w:val="0"/>
      <w:marRight w:val="0"/>
      <w:marTop w:val="0"/>
      <w:marBottom w:val="0"/>
      <w:divBdr>
        <w:top w:val="none" w:sz="0" w:space="0" w:color="auto"/>
        <w:left w:val="none" w:sz="0" w:space="0" w:color="auto"/>
        <w:bottom w:val="none" w:sz="0" w:space="0" w:color="auto"/>
        <w:right w:val="none" w:sz="0" w:space="0" w:color="auto"/>
      </w:divBdr>
    </w:div>
    <w:div w:id="1524662198">
      <w:bodyDiv w:val="1"/>
      <w:marLeft w:val="0"/>
      <w:marRight w:val="0"/>
      <w:marTop w:val="0"/>
      <w:marBottom w:val="0"/>
      <w:divBdr>
        <w:top w:val="none" w:sz="0" w:space="0" w:color="auto"/>
        <w:left w:val="none" w:sz="0" w:space="0" w:color="auto"/>
        <w:bottom w:val="none" w:sz="0" w:space="0" w:color="auto"/>
        <w:right w:val="none" w:sz="0" w:space="0" w:color="auto"/>
      </w:divBdr>
    </w:div>
    <w:div w:id="1569264993">
      <w:bodyDiv w:val="1"/>
      <w:marLeft w:val="0"/>
      <w:marRight w:val="0"/>
      <w:marTop w:val="0"/>
      <w:marBottom w:val="0"/>
      <w:divBdr>
        <w:top w:val="none" w:sz="0" w:space="0" w:color="auto"/>
        <w:left w:val="none" w:sz="0" w:space="0" w:color="auto"/>
        <w:bottom w:val="none" w:sz="0" w:space="0" w:color="auto"/>
        <w:right w:val="none" w:sz="0" w:space="0" w:color="auto"/>
      </w:divBdr>
      <w:divsChild>
        <w:div w:id="1581677476">
          <w:marLeft w:val="0"/>
          <w:marRight w:val="0"/>
          <w:marTop w:val="0"/>
          <w:marBottom w:val="0"/>
          <w:divBdr>
            <w:top w:val="none" w:sz="0" w:space="0" w:color="auto"/>
            <w:left w:val="none" w:sz="0" w:space="0" w:color="auto"/>
            <w:bottom w:val="none" w:sz="0" w:space="0" w:color="auto"/>
            <w:right w:val="none" w:sz="0" w:space="0" w:color="auto"/>
          </w:divBdr>
          <w:divsChild>
            <w:div w:id="1571694777">
              <w:marLeft w:val="0"/>
              <w:marRight w:val="0"/>
              <w:marTop w:val="0"/>
              <w:marBottom w:val="0"/>
              <w:divBdr>
                <w:top w:val="none" w:sz="0" w:space="0" w:color="auto"/>
                <w:left w:val="none" w:sz="0" w:space="0" w:color="auto"/>
                <w:bottom w:val="none" w:sz="0" w:space="0" w:color="auto"/>
                <w:right w:val="none" w:sz="0" w:space="0" w:color="auto"/>
              </w:divBdr>
              <w:divsChild>
                <w:div w:id="123085625">
                  <w:marLeft w:val="0"/>
                  <w:marRight w:val="0"/>
                  <w:marTop w:val="0"/>
                  <w:marBottom w:val="0"/>
                  <w:divBdr>
                    <w:top w:val="none" w:sz="0" w:space="0" w:color="auto"/>
                    <w:left w:val="none" w:sz="0" w:space="0" w:color="auto"/>
                    <w:bottom w:val="none" w:sz="0" w:space="0" w:color="auto"/>
                    <w:right w:val="none" w:sz="0" w:space="0" w:color="auto"/>
                  </w:divBdr>
                  <w:divsChild>
                    <w:div w:id="1021202901">
                      <w:marLeft w:val="0"/>
                      <w:marRight w:val="0"/>
                      <w:marTop w:val="0"/>
                      <w:marBottom w:val="0"/>
                      <w:divBdr>
                        <w:top w:val="none" w:sz="0" w:space="0" w:color="auto"/>
                        <w:left w:val="none" w:sz="0" w:space="0" w:color="auto"/>
                        <w:bottom w:val="none" w:sz="0" w:space="0" w:color="auto"/>
                        <w:right w:val="none" w:sz="0" w:space="0" w:color="auto"/>
                      </w:divBdr>
                      <w:divsChild>
                        <w:div w:id="1434740892">
                          <w:marLeft w:val="0"/>
                          <w:marRight w:val="0"/>
                          <w:marTop w:val="0"/>
                          <w:marBottom w:val="0"/>
                          <w:divBdr>
                            <w:top w:val="none" w:sz="0" w:space="0" w:color="auto"/>
                            <w:left w:val="none" w:sz="0" w:space="0" w:color="auto"/>
                            <w:bottom w:val="none" w:sz="0" w:space="0" w:color="auto"/>
                            <w:right w:val="none" w:sz="0" w:space="0" w:color="auto"/>
                          </w:divBdr>
                          <w:divsChild>
                            <w:div w:id="1805464208">
                              <w:marLeft w:val="0"/>
                              <w:marRight w:val="0"/>
                              <w:marTop w:val="0"/>
                              <w:marBottom w:val="0"/>
                              <w:divBdr>
                                <w:top w:val="none" w:sz="0" w:space="0" w:color="auto"/>
                                <w:left w:val="none" w:sz="0" w:space="0" w:color="auto"/>
                                <w:bottom w:val="none" w:sz="0" w:space="0" w:color="auto"/>
                                <w:right w:val="none" w:sz="0" w:space="0" w:color="auto"/>
                              </w:divBdr>
                              <w:divsChild>
                                <w:div w:id="682900830">
                                  <w:marLeft w:val="0"/>
                                  <w:marRight w:val="0"/>
                                  <w:marTop w:val="0"/>
                                  <w:marBottom w:val="0"/>
                                  <w:divBdr>
                                    <w:top w:val="none" w:sz="0" w:space="0" w:color="auto"/>
                                    <w:left w:val="none" w:sz="0" w:space="0" w:color="auto"/>
                                    <w:bottom w:val="none" w:sz="0" w:space="0" w:color="auto"/>
                                    <w:right w:val="none" w:sz="0" w:space="0" w:color="auto"/>
                                  </w:divBdr>
                                  <w:divsChild>
                                    <w:div w:id="1822306465">
                                      <w:marLeft w:val="0"/>
                                      <w:marRight w:val="0"/>
                                      <w:marTop w:val="0"/>
                                      <w:marBottom w:val="0"/>
                                      <w:divBdr>
                                        <w:top w:val="none" w:sz="0" w:space="0" w:color="auto"/>
                                        <w:left w:val="none" w:sz="0" w:space="0" w:color="auto"/>
                                        <w:bottom w:val="none" w:sz="0" w:space="0" w:color="auto"/>
                                        <w:right w:val="none" w:sz="0" w:space="0" w:color="auto"/>
                                      </w:divBdr>
                                      <w:divsChild>
                                        <w:div w:id="800347485">
                                          <w:marLeft w:val="0"/>
                                          <w:marRight w:val="0"/>
                                          <w:marTop w:val="0"/>
                                          <w:marBottom w:val="0"/>
                                          <w:divBdr>
                                            <w:top w:val="none" w:sz="0" w:space="0" w:color="auto"/>
                                            <w:left w:val="none" w:sz="0" w:space="0" w:color="auto"/>
                                            <w:bottom w:val="none" w:sz="0" w:space="0" w:color="auto"/>
                                            <w:right w:val="none" w:sz="0" w:space="0" w:color="auto"/>
                                          </w:divBdr>
                                          <w:divsChild>
                                            <w:div w:id="924190451">
                                              <w:marLeft w:val="0"/>
                                              <w:marRight w:val="0"/>
                                              <w:marTop w:val="0"/>
                                              <w:marBottom w:val="0"/>
                                              <w:divBdr>
                                                <w:top w:val="none" w:sz="0" w:space="0" w:color="auto"/>
                                                <w:left w:val="none" w:sz="0" w:space="0" w:color="auto"/>
                                                <w:bottom w:val="none" w:sz="0" w:space="0" w:color="auto"/>
                                                <w:right w:val="none" w:sz="0" w:space="0" w:color="auto"/>
                                              </w:divBdr>
                                              <w:divsChild>
                                                <w:div w:id="55250926">
                                                  <w:marLeft w:val="0"/>
                                                  <w:marRight w:val="0"/>
                                                  <w:marTop w:val="0"/>
                                                  <w:marBottom w:val="0"/>
                                                  <w:divBdr>
                                                    <w:top w:val="none" w:sz="0" w:space="0" w:color="auto"/>
                                                    <w:left w:val="none" w:sz="0" w:space="0" w:color="auto"/>
                                                    <w:bottom w:val="none" w:sz="0" w:space="0" w:color="auto"/>
                                                    <w:right w:val="none" w:sz="0" w:space="0" w:color="auto"/>
                                                  </w:divBdr>
                                                  <w:divsChild>
                                                    <w:div w:id="1570194674">
                                                      <w:marLeft w:val="0"/>
                                                      <w:marRight w:val="0"/>
                                                      <w:marTop w:val="0"/>
                                                      <w:marBottom w:val="0"/>
                                                      <w:divBdr>
                                                        <w:top w:val="none" w:sz="0" w:space="0" w:color="auto"/>
                                                        <w:left w:val="none" w:sz="0" w:space="0" w:color="auto"/>
                                                        <w:bottom w:val="none" w:sz="0" w:space="0" w:color="auto"/>
                                                        <w:right w:val="none" w:sz="0" w:space="0" w:color="auto"/>
                                                      </w:divBdr>
                                                      <w:divsChild>
                                                        <w:div w:id="1238587410">
                                                          <w:marLeft w:val="0"/>
                                                          <w:marRight w:val="0"/>
                                                          <w:marTop w:val="0"/>
                                                          <w:marBottom w:val="0"/>
                                                          <w:divBdr>
                                                            <w:top w:val="none" w:sz="0" w:space="0" w:color="auto"/>
                                                            <w:left w:val="none" w:sz="0" w:space="0" w:color="auto"/>
                                                            <w:bottom w:val="none" w:sz="0" w:space="0" w:color="auto"/>
                                                            <w:right w:val="none" w:sz="0" w:space="0" w:color="auto"/>
                                                          </w:divBdr>
                                                          <w:divsChild>
                                                            <w:div w:id="1096483875">
                                                              <w:marLeft w:val="0"/>
                                                              <w:marRight w:val="150"/>
                                                              <w:marTop w:val="0"/>
                                                              <w:marBottom w:val="150"/>
                                                              <w:divBdr>
                                                                <w:top w:val="none" w:sz="0" w:space="0" w:color="auto"/>
                                                                <w:left w:val="none" w:sz="0" w:space="0" w:color="auto"/>
                                                                <w:bottom w:val="none" w:sz="0" w:space="0" w:color="auto"/>
                                                                <w:right w:val="none" w:sz="0" w:space="0" w:color="auto"/>
                                                              </w:divBdr>
                                                              <w:divsChild>
                                                                <w:div w:id="396628845">
                                                                  <w:marLeft w:val="0"/>
                                                                  <w:marRight w:val="0"/>
                                                                  <w:marTop w:val="0"/>
                                                                  <w:marBottom w:val="0"/>
                                                                  <w:divBdr>
                                                                    <w:top w:val="none" w:sz="0" w:space="0" w:color="auto"/>
                                                                    <w:left w:val="none" w:sz="0" w:space="0" w:color="auto"/>
                                                                    <w:bottom w:val="none" w:sz="0" w:space="0" w:color="auto"/>
                                                                    <w:right w:val="none" w:sz="0" w:space="0" w:color="auto"/>
                                                                  </w:divBdr>
                                                                  <w:divsChild>
                                                                    <w:div w:id="1101225230">
                                                                      <w:marLeft w:val="0"/>
                                                                      <w:marRight w:val="0"/>
                                                                      <w:marTop w:val="0"/>
                                                                      <w:marBottom w:val="0"/>
                                                                      <w:divBdr>
                                                                        <w:top w:val="none" w:sz="0" w:space="0" w:color="auto"/>
                                                                        <w:left w:val="none" w:sz="0" w:space="0" w:color="auto"/>
                                                                        <w:bottom w:val="none" w:sz="0" w:space="0" w:color="auto"/>
                                                                        <w:right w:val="none" w:sz="0" w:space="0" w:color="auto"/>
                                                                      </w:divBdr>
                                                                      <w:divsChild>
                                                                        <w:div w:id="1001156254">
                                                                          <w:marLeft w:val="0"/>
                                                                          <w:marRight w:val="0"/>
                                                                          <w:marTop w:val="0"/>
                                                                          <w:marBottom w:val="0"/>
                                                                          <w:divBdr>
                                                                            <w:top w:val="none" w:sz="0" w:space="0" w:color="auto"/>
                                                                            <w:left w:val="none" w:sz="0" w:space="0" w:color="auto"/>
                                                                            <w:bottom w:val="none" w:sz="0" w:space="0" w:color="auto"/>
                                                                            <w:right w:val="none" w:sz="0" w:space="0" w:color="auto"/>
                                                                          </w:divBdr>
                                                                          <w:divsChild>
                                                                            <w:div w:id="108862981">
                                                                              <w:marLeft w:val="0"/>
                                                                              <w:marRight w:val="0"/>
                                                                              <w:marTop w:val="0"/>
                                                                              <w:marBottom w:val="0"/>
                                                                              <w:divBdr>
                                                                                <w:top w:val="none" w:sz="0" w:space="0" w:color="auto"/>
                                                                                <w:left w:val="none" w:sz="0" w:space="0" w:color="auto"/>
                                                                                <w:bottom w:val="none" w:sz="0" w:space="0" w:color="auto"/>
                                                                                <w:right w:val="none" w:sz="0" w:space="0" w:color="auto"/>
                                                                              </w:divBdr>
                                                                              <w:divsChild>
                                                                                <w:div w:id="650134487">
                                                                                  <w:marLeft w:val="360"/>
                                                                                  <w:marRight w:val="0"/>
                                                                                  <w:marTop w:val="0"/>
                                                                                  <w:marBottom w:val="0"/>
                                                                                  <w:divBdr>
                                                                                    <w:top w:val="none" w:sz="0" w:space="0" w:color="auto"/>
                                                                                    <w:left w:val="none" w:sz="0" w:space="0" w:color="auto"/>
                                                                                    <w:bottom w:val="none" w:sz="0" w:space="0" w:color="auto"/>
                                                                                    <w:right w:val="none" w:sz="0" w:space="0" w:color="auto"/>
                                                                                  </w:divBdr>
                                                                                </w:div>
                                                                                <w:div w:id="96870952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197478">
      <w:bodyDiv w:val="1"/>
      <w:marLeft w:val="0"/>
      <w:marRight w:val="0"/>
      <w:marTop w:val="0"/>
      <w:marBottom w:val="0"/>
      <w:divBdr>
        <w:top w:val="none" w:sz="0" w:space="0" w:color="auto"/>
        <w:left w:val="none" w:sz="0" w:space="0" w:color="auto"/>
        <w:bottom w:val="none" w:sz="0" w:space="0" w:color="auto"/>
        <w:right w:val="none" w:sz="0" w:space="0" w:color="auto"/>
      </w:divBdr>
      <w:divsChild>
        <w:div w:id="623733476">
          <w:marLeft w:val="0"/>
          <w:marRight w:val="0"/>
          <w:marTop w:val="0"/>
          <w:marBottom w:val="0"/>
          <w:divBdr>
            <w:top w:val="none" w:sz="0" w:space="0" w:color="auto"/>
            <w:left w:val="none" w:sz="0" w:space="0" w:color="auto"/>
            <w:bottom w:val="none" w:sz="0" w:space="0" w:color="auto"/>
            <w:right w:val="none" w:sz="0" w:space="0" w:color="auto"/>
          </w:divBdr>
          <w:divsChild>
            <w:div w:id="838614638">
              <w:marLeft w:val="0"/>
              <w:marRight w:val="0"/>
              <w:marTop w:val="0"/>
              <w:marBottom w:val="0"/>
              <w:divBdr>
                <w:top w:val="none" w:sz="0" w:space="0" w:color="auto"/>
                <w:left w:val="none" w:sz="0" w:space="0" w:color="auto"/>
                <w:bottom w:val="none" w:sz="0" w:space="0" w:color="auto"/>
                <w:right w:val="none" w:sz="0" w:space="0" w:color="auto"/>
              </w:divBdr>
              <w:divsChild>
                <w:div w:id="542715298">
                  <w:marLeft w:val="0"/>
                  <w:marRight w:val="0"/>
                  <w:marTop w:val="0"/>
                  <w:marBottom w:val="0"/>
                  <w:divBdr>
                    <w:top w:val="none" w:sz="0" w:space="0" w:color="auto"/>
                    <w:left w:val="none" w:sz="0" w:space="0" w:color="auto"/>
                    <w:bottom w:val="none" w:sz="0" w:space="0" w:color="auto"/>
                    <w:right w:val="none" w:sz="0" w:space="0" w:color="auto"/>
                  </w:divBdr>
                  <w:divsChild>
                    <w:div w:id="1985809640">
                      <w:marLeft w:val="0"/>
                      <w:marRight w:val="0"/>
                      <w:marTop w:val="0"/>
                      <w:marBottom w:val="0"/>
                      <w:divBdr>
                        <w:top w:val="none" w:sz="0" w:space="0" w:color="auto"/>
                        <w:left w:val="none" w:sz="0" w:space="0" w:color="auto"/>
                        <w:bottom w:val="none" w:sz="0" w:space="0" w:color="auto"/>
                        <w:right w:val="none" w:sz="0" w:space="0" w:color="auto"/>
                      </w:divBdr>
                      <w:divsChild>
                        <w:div w:id="2047246218">
                          <w:marLeft w:val="0"/>
                          <w:marRight w:val="0"/>
                          <w:marTop w:val="0"/>
                          <w:marBottom w:val="0"/>
                          <w:divBdr>
                            <w:top w:val="none" w:sz="0" w:space="0" w:color="auto"/>
                            <w:left w:val="none" w:sz="0" w:space="0" w:color="auto"/>
                            <w:bottom w:val="none" w:sz="0" w:space="0" w:color="auto"/>
                            <w:right w:val="none" w:sz="0" w:space="0" w:color="auto"/>
                          </w:divBdr>
                          <w:divsChild>
                            <w:div w:id="2049404265">
                              <w:marLeft w:val="0"/>
                              <w:marRight w:val="0"/>
                              <w:marTop w:val="0"/>
                              <w:marBottom w:val="0"/>
                              <w:divBdr>
                                <w:top w:val="none" w:sz="0" w:space="0" w:color="auto"/>
                                <w:left w:val="none" w:sz="0" w:space="0" w:color="auto"/>
                                <w:bottom w:val="none" w:sz="0" w:space="0" w:color="auto"/>
                                <w:right w:val="none" w:sz="0" w:space="0" w:color="auto"/>
                              </w:divBdr>
                              <w:divsChild>
                                <w:div w:id="611014395">
                                  <w:marLeft w:val="0"/>
                                  <w:marRight w:val="0"/>
                                  <w:marTop w:val="0"/>
                                  <w:marBottom w:val="0"/>
                                  <w:divBdr>
                                    <w:top w:val="none" w:sz="0" w:space="0" w:color="auto"/>
                                    <w:left w:val="none" w:sz="0" w:space="0" w:color="auto"/>
                                    <w:bottom w:val="none" w:sz="0" w:space="0" w:color="auto"/>
                                    <w:right w:val="none" w:sz="0" w:space="0" w:color="auto"/>
                                  </w:divBdr>
                                  <w:divsChild>
                                    <w:div w:id="1569923349">
                                      <w:marLeft w:val="0"/>
                                      <w:marRight w:val="0"/>
                                      <w:marTop w:val="0"/>
                                      <w:marBottom w:val="0"/>
                                      <w:divBdr>
                                        <w:top w:val="none" w:sz="0" w:space="0" w:color="auto"/>
                                        <w:left w:val="none" w:sz="0" w:space="0" w:color="auto"/>
                                        <w:bottom w:val="none" w:sz="0" w:space="0" w:color="auto"/>
                                        <w:right w:val="none" w:sz="0" w:space="0" w:color="auto"/>
                                      </w:divBdr>
                                      <w:divsChild>
                                        <w:div w:id="651064104">
                                          <w:marLeft w:val="0"/>
                                          <w:marRight w:val="0"/>
                                          <w:marTop w:val="0"/>
                                          <w:marBottom w:val="0"/>
                                          <w:divBdr>
                                            <w:top w:val="none" w:sz="0" w:space="0" w:color="auto"/>
                                            <w:left w:val="none" w:sz="0" w:space="0" w:color="auto"/>
                                            <w:bottom w:val="none" w:sz="0" w:space="0" w:color="auto"/>
                                            <w:right w:val="none" w:sz="0" w:space="0" w:color="auto"/>
                                          </w:divBdr>
                                          <w:divsChild>
                                            <w:div w:id="1573585908">
                                              <w:marLeft w:val="0"/>
                                              <w:marRight w:val="0"/>
                                              <w:marTop w:val="0"/>
                                              <w:marBottom w:val="0"/>
                                              <w:divBdr>
                                                <w:top w:val="none" w:sz="0" w:space="0" w:color="auto"/>
                                                <w:left w:val="none" w:sz="0" w:space="0" w:color="auto"/>
                                                <w:bottom w:val="none" w:sz="0" w:space="0" w:color="auto"/>
                                                <w:right w:val="none" w:sz="0" w:space="0" w:color="auto"/>
                                              </w:divBdr>
                                              <w:divsChild>
                                                <w:div w:id="96951428">
                                                  <w:marLeft w:val="0"/>
                                                  <w:marRight w:val="0"/>
                                                  <w:marTop w:val="0"/>
                                                  <w:marBottom w:val="0"/>
                                                  <w:divBdr>
                                                    <w:top w:val="none" w:sz="0" w:space="0" w:color="auto"/>
                                                    <w:left w:val="none" w:sz="0" w:space="0" w:color="auto"/>
                                                    <w:bottom w:val="none" w:sz="0" w:space="0" w:color="auto"/>
                                                    <w:right w:val="none" w:sz="0" w:space="0" w:color="auto"/>
                                                  </w:divBdr>
                                                  <w:divsChild>
                                                    <w:div w:id="1236740452">
                                                      <w:marLeft w:val="0"/>
                                                      <w:marRight w:val="0"/>
                                                      <w:marTop w:val="0"/>
                                                      <w:marBottom w:val="0"/>
                                                      <w:divBdr>
                                                        <w:top w:val="none" w:sz="0" w:space="0" w:color="auto"/>
                                                        <w:left w:val="none" w:sz="0" w:space="0" w:color="auto"/>
                                                        <w:bottom w:val="none" w:sz="0" w:space="0" w:color="auto"/>
                                                        <w:right w:val="none" w:sz="0" w:space="0" w:color="auto"/>
                                                      </w:divBdr>
                                                      <w:divsChild>
                                                        <w:div w:id="619455799">
                                                          <w:marLeft w:val="0"/>
                                                          <w:marRight w:val="0"/>
                                                          <w:marTop w:val="0"/>
                                                          <w:marBottom w:val="0"/>
                                                          <w:divBdr>
                                                            <w:top w:val="none" w:sz="0" w:space="0" w:color="auto"/>
                                                            <w:left w:val="none" w:sz="0" w:space="0" w:color="auto"/>
                                                            <w:bottom w:val="none" w:sz="0" w:space="0" w:color="auto"/>
                                                            <w:right w:val="none" w:sz="0" w:space="0" w:color="auto"/>
                                                          </w:divBdr>
                                                          <w:divsChild>
                                                            <w:div w:id="1756778262">
                                                              <w:marLeft w:val="0"/>
                                                              <w:marRight w:val="150"/>
                                                              <w:marTop w:val="0"/>
                                                              <w:marBottom w:val="150"/>
                                                              <w:divBdr>
                                                                <w:top w:val="none" w:sz="0" w:space="0" w:color="auto"/>
                                                                <w:left w:val="none" w:sz="0" w:space="0" w:color="auto"/>
                                                                <w:bottom w:val="none" w:sz="0" w:space="0" w:color="auto"/>
                                                                <w:right w:val="none" w:sz="0" w:space="0" w:color="auto"/>
                                                              </w:divBdr>
                                                              <w:divsChild>
                                                                <w:div w:id="1255893332">
                                                                  <w:marLeft w:val="0"/>
                                                                  <w:marRight w:val="0"/>
                                                                  <w:marTop w:val="0"/>
                                                                  <w:marBottom w:val="0"/>
                                                                  <w:divBdr>
                                                                    <w:top w:val="none" w:sz="0" w:space="0" w:color="auto"/>
                                                                    <w:left w:val="none" w:sz="0" w:space="0" w:color="auto"/>
                                                                    <w:bottom w:val="none" w:sz="0" w:space="0" w:color="auto"/>
                                                                    <w:right w:val="none" w:sz="0" w:space="0" w:color="auto"/>
                                                                  </w:divBdr>
                                                                  <w:divsChild>
                                                                    <w:div w:id="538476288">
                                                                      <w:marLeft w:val="0"/>
                                                                      <w:marRight w:val="0"/>
                                                                      <w:marTop w:val="0"/>
                                                                      <w:marBottom w:val="0"/>
                                                                      <w:divBdr>
                                                                        <w:top w:val="none" w:sz="0" w:space="0" w:color="auto"/>
                                                                        <w:left w:val="none" w:sz="0" w:space="0" w:color="auto"/>
                                                                        <w:bottom w:val="none" w:sz="0" w:space="0" w:color="auto"/>
                                                                        <w:right w:val="none" w:sz="0" w:space="0" w:color="auto"/>
                                                                      </w:divBdr>
                                                                      <w:divsChild>
                                                                        <w:div w:id="384721137">
                                                                          <w:marLeft w:val="0"/>
                                                                          <w:marRight w:val="0"/>
                                                                          <w:marTop w:val="0"/>
                                                                          <w:marBottom w:val="0"/>
                                                                          <w:divBdr>
                                                                            <w:top w:val="none" w:sz="0" w:space="0" w:color="auto"/>
                                                                            <w:left w:val="none" w:sz="0" w:space="0" w:color="auto"/>
                                                                            <w:bottom w:val="none" w:sz="0" w:space="0" w:color="auto"/>
                                                                            <w:right w:val="none" w:sz="0" w:space="0" w:color="auto"/>
                                                                          </w:divBdr>
                                                                          <w:divsChild>
                                                                            <w:div w:id="589463458">
                                                                              <w:marLeft w:val="0"/>
                                                                              <w:marRight w:val="0"/>
                                                                              <w:marTop w:val="0"/>
                                                                              <w:marBottom w:val="0"/>
                                                                              <w:divBdr>
                                                                                <w:top w:val="none" w:sz="0" w:space="0" w:color="auto"/>
                                                                                <w:left w:val="none" w:sz="0" w:space="0" w:color="auto"/>
                                                                                <w:bottom w:val="none" w:sz="0" w:space="0" w:color="auto"/>
                                                                                <w:right w:val="none" w:sz="0" w:space="0" w:color="auto"/>
                                                                              </w:divBdr>
                                                                              <w:divsChild>
                                                                                <w:div w:id="147523772">
                                                                                  <w:marLeft w:val="0"/>
                                                                                  <w:marRight w:val="0"/>
                                                                                  <w:marTop w:val="0"/>
                                                                                  <w:marBottom w:val="0"/>
                                                                                  <w:divBdr>
                                                                                    <w:top w:val="none" w:sz="0" w:space="0" w:color="auto"/>
                                                                                    <w:left w:val="none" w:sz="0" w:space="0" w:color="auto"/>
                                                                                    <w:bottom w:val="none" w:sz="0" w:space="0" w:color="auto"/>
                                                                                    <w:right w:val="none" w:sz="0" w:space="0" w:color="auto"/>
                                                                                  </w:divBdr>
                                                                                  <w:divsChild>
                                                                                    <w:div w:id="13773684">
                                                                                      <w:marLeft w:val="0"/>
                                                                                      <w:marRight w:val="0"/>
                                                                                      <w:marTop w:val="0"/>
                                                                                      <w:marBottom w:val="0"/>
                                                                                      <w:divBdr>
                                                                                        <w:top w:val="none" w:sz="0" w:space="0" w:color="auto"/>
                                                                                        <w:left w:val="none" w:sz="0" w:space="0" w:color="auto"/>
                                                                                        <w:bottom w:val="none" w:sz="0" w:space="0" w:color="auto"/>
                                                                                        <w:right w:val="none" w:sz="0" w:space="0" w:color="auto"/>
                                                                                      </w:divBdr>
                                                                                    </w:div>
                                                                                    <w:div w:id="401297011">
                                                                                      <w:marLeft w:val="0"/>
                                                                                      <w:marRight w:val="0"/>
                                                                                      <w:marTop w:val="0"/>
                                                                                      <w:marBottom w:val="0"/>
                                                                                      <w:divBdr>
                                                                                        <w:top w:val="none" w:sz="0" w:space="0" w:color="auto"/>
                                                                                        <w:left w:val="none" w:sz="0" w:space="0" w:color="auto"/>
                                                                                        <w:bottom w:val="none" w:sz="0" w:space="0" w:color="auto"/>
                                                                                        <w:right w:val="none" w:sz="0" w:space="0" w:color="auto"/>
                                                                                      </w:divBdr>
                                                                                    </w:div>
                                                                                    <w:div w:id="8555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360906">
      <w:bodyDiv w:val="1"/>
      <w:marLeft w:val="0"/>
      <w:marRight w:val="0"/>
      <w:marTop w:val="0"/>
      <w:marBottom w:val="0"/>
      <w:divBdr>
        <w:top w:val="none" w:sz="0" w:space="0" w:color="auto"/>
        <w:left w:val="none" w:sz="0" w:space="0" w:color="auto"/>
        <w:bottom w:val="none" w:sz="0" w:space="0" w:color="auto"/>
        <w:right w:val="none" w:sz="0" w:space="0" w:color="auto"/>
      </w:divBdr>
    </w:div>
    <w:div w:id="1601372505">
      <w:bodyDiv w:val="1"/>
      <w:marLeft w:val="0"/>
      <w:marRight w:val="0"/>
      <w:marTop w:val="0"/>
      <w:marBottom w:val="0"/>
      <w:divBdr>
        <w:top w:val="none" w:sz="0" w:space="0" w:color="auto"/>
        <w:left w:val="none" w:sz="0" w:space="0" w:color="auto"/>
        <w:bottom w:val="none" w:sz="0" w:space="0" w:color="auto"/>
        <w:right w:val="none" w:sz="0" w:space="0" w:color="auto"/>
      </w:divBdr>
    </w:div>
    <w:div w:id="1630823435">
      <w:bodyDiv w:val="1"/>
      <w:marLeft w:val="0"/>
      <w:marRight w:val="0"/>
      <w:marTop w:val="0"/>
      <w:marBottom w:val="0"/>
      <w:divBdr>
        <w:top w:val="none" w:sz="0" w:space="0" w:color="auto"/>
        <w:left w:val="none" w:sz="0" w:space="0" w:color="auto"/>
        <w:bottom w:val="none" w:sz="0" w:space="0" w:color="auto"/>
        <w:right w:val="none" w:sz="0" w:space="0" w:color="auto"/>
      </w:divBdr>
    </w:div>
    <w:div w:id="1651985071">
      <w:bodyDiv w:val="1"/>
      <w:marLeft w:val="0"/>
      <w:marRight w:val="0"/>
      <w:marTop w:val="0"/>
      <w:marBottom w:val="0"/>
      <w:divBdr>
        <w:top w:val="none" w:sz="0" w:space="0" w:color="auto"/>
        <w:left w:val="none" w:sz="0" w:space="0" w:color="auto"/>
        <w:bottom w:val="none" w:sz="0" w:space="0" w:color="auto"/>
        <w:right w:val="none" w:sz="0" w:space="0" w:color="auto"/>
      </w:divBdr>
    </w:div>
    <w:div w:id="1660038126">
      <w:bodyDiv w:val="1"/>
      <w:marLeft w:val="0"/>
      <w:marRight w:val="0"/>
      <w:marTop w:val="0"/>
      <w:marBottom w:val="0"/>
      <w:divBdr>
        <w:top w:val="none" w:sz="0" w:space="0" w:color="auto"/>
        <w:left w:val="none" w:sz="0" w:space="0" w:color="auto"/>
        <w:bottom w:val="none" w:sz="0" w:space="0" w:color="auto"/>
        <w:right w:val="none" w:sz="0" w:space="0" w:color="auto"/>
      </w:divBdr>
    </w:div>
    <w:div w:id="1682318196">
      <w:bodyDiv w:val="1"/>
      <w:marLeft w:val="0"/>
      <w:marRight w:val="0"/>
      <w:marTop w:val="0"/>
      <w:marBottom w:val="0"/>
      <w:divBdr>
        <w:top w:val="none" w:sz="0" w:space="0" w:color="auto"/>
        <w:left w:val="none" w:sz="0" w:space="0" w:color="auto"/>
        <w:bottom w:val="none" w:sz="0" w:space="0" w:color="auto"/>
        <w:right w:val="none" w:sz="0" w:space="0" w:color="auto"/>
      </w:divBdr>
    </w:div>
    <w:div w:id="1704551142">
      <w:bodyDiv w:val="1"/>
      <w:marLeft w:val="0"/>
      <w:marRight w:val="0"/>
      <w:marTop w:val="0"/>
      <w:marBottom w:val="0"/>
      <w:divBdr>
        <w:top w:val="none" w:sz="0" w:space="0" w:color="auto"/>
        <w:left w:val="none" w:sz="0" w:space="0" w:color="auto"/>
        <w:bottom w:val="none" w:sz="0" w:space="0" w:color="auto"/>
        <w:right w:val="none" w:sz="0" w:space="0" w:color="auto"/>
      </w:divBdr>
    </w:div>
    <w:div w:id="1733961406">
      <w:bodyDiv w:val="1"/>
      <w:marLeft w:val="0"/>
      <w:marRight w:val="0"/>
      <w:marTop w:val="0"/>
      <w:marBottom w:val="0"/>
      <w:divBdr>
        <w:top w:val="none" w:sz="0" w:space="0" w:color="auto"/>
        <w:left w:val="none" w:sz="0" w:space="0" w:color="auto"/>
        <w:bottom w:val="none" w:sz="0" w:space="0" w:color="auto"/>
        <w:right w:val="none" w:sz="0" w:space="0" w:color="auto"/>
      </w:divBdr>
    </w:div>
    <w:div w:id="1766878382">
      <w:bodyDiv w:val="1"/>
      <w:marLeft w:val="0"/>
      <w:marRight w:val="0"/>
      <w:marTop w:val="0"/>
      <w:marBottom w:val="0"/>
      <w:divBdr>
        <w:top w:val="none" w:sz="0" w:space="0" w:color="auto"/>
        <w:left w:val="none" w:sz="0" w:space="0" w:color="auto"/>
        <w:bottom w:val="none" w:sz="0" w:space="0" w:color="auto"/>
        <w:right w:val="none" w:sz="0" w:space="0" w:color="auto"/>
      </w:divBdr>
    </w:div>
    <w:div w:id="1804469597">
      <w:bodyDiv w:val="1"/>
      <w:marLeft w:val="0"/>
      <w:marRight w:val="0"/>
      <w:marTop w:val="0"/>
      <w:marBottom w:val="0"/>
      <w:divBdr>
        <w:top w:val="none" w:sz="0" w:space="0" w:color="auto"/>
        <w:left w:val="none" w:sz="0" w:space="0" w:color="auto"/>
        <w:bottom w:val="none" w:sz="0" w:space="0" w:color="auto"/>
        <w:right w:val="none" w:sz="0" w:space="0" w:color="auto"/>
      </w:divBdr>
    </w:div>
    <w:div w:id="1823425401">
      <w:bodyDiv w:val="1"/>
      <w:marLeft w:val="0"/>
      <w:marRight w:val="0"/>
      <w:marTop w:val="0"/>
      <w:marBottom w:val="0"/>
      <w:divBdr>
        <w:top w:val="none" w:sz="0" w:space="0" w:color="auto"/>
        <w:left w:val="none" w:sz="0" w:space="0" w:color="auto"/>
        <w:bottom w:val="none" w:sz="0" w:space="0" w:color="auto"/>
        <w:right w:val="none" w:sz="0" w:space="0" w:color="auto"/>
      </w:divBdr>
      <w:divsChild>
        <w:div w:id="1762526344">
          <w:marLeft w:val="0"/>
          <w:marRight w:val="0"/>
          <w:marTop w:val="0"/>
          <w:marBottom w:val="0"/>
          <w:divBdr>
            <w:top w:val="none" w:sz="0" w:space="0" w:color="auto"/>
            <w:left w:val="none" w:sz="0" w:space="0" w:color="auto"/>
            <w:bottom w:val="none" w:sz="0" w:space="0" w:color="auto"/>
            <w:right w:val="none" w:sz="0" w:space="0" w:color="auto"/>
          </w:divBdr>
          <w:divsChild>
            <w:div w:id="1825006858">
              <w:marLeft w:val="0"/>
              <w:marRight w:val="0"/>
              <w:marTop w:val="0"/>
              <w:marBottom w:val="0"/>
              <w:divBdr>
                <w:top w:val="none" w:sz="0" w:space="0" w:color="auto"/>
                <w:left w:val="none" w:sz="0" w:space="0" w:color="auto"/>
                <w:bottom w:val="none" w:sz="0" w:space="0" w:color="auto"/>
                <w:right w:val="none" w:sz="0" w:space="0" w:color="auto"/>
              </w:divBdr>
              <w:divsChild>
                <w:div w:id="1584949158">
                  <w:marLeft w:val="0"/>
                  <w:marRight w:val="0"/>
                  <w:marTop w:val="0"/>
                  <w:marBottom w:val="0"/>
                  <w:divBdr>
                    <w:top w:val="none" w:sz="0" w:space="0" w:color="auto"/>
                    <w:left w:val="none" w:sz="0" w:space="0" w:color="auto"/>
                    <w:bottom w:val="none" w:sz="0" w:space="0" w:color="auto"/>
                    <w:right w:val="none" w:sz="0" w:space="0" w:color="auto"/>
                  </w:divBdr>
                  <w:divsChild>
                    <w:div w:id="676660020">
                      <w:marLeft w:val="0"/>
                      <w:marRight w:val="0"/>
                      <w:marTop w:val="0"/>
                      <w:marBottom w:val="0"/>
                      <w:divBdr>
                        <w:top w:val="none" w:sz="0" w:space="0" w:color="auto"/>
                        <w:left w:val="none" w:sz="0" w:space="0" w:color="auto"/>
                        <w:bottom w:val="none" w:sz="0" w:space="0" w:color="auto"/>
                        <w:right w:val="none" w:sz="0" w:space="0" w:color="auto"/>
                      </w:divBdr>
                      <w:divsChild>
                        <w:div w:id="2108307985">
                          <w:marLeft w:val="0"/>
                          <w:marRight w:val="0"/>
                          <w:marTop w:val="0"/>
                          <w:marBottom w:val="0"/>
                          <w:divBdr>
                            <w:top w:val="none" w:sz="0" w:space="0" w:color="auto"/>
                            <w:left w:val="none" w:sz="0" w:space="0" w:color="auto"/>
                            <w:bottom w:val="none" w:sz="0" w:space="0" w:color="auto"/>
                            <w:right w:val="none" w:sz="0" w:space="0" w:color="auto"/>
                          </w:divBdr>
                          <w:divsChild>
                            <w:div w:id="5865117">
                              <w:marLeft w:val="0"/>
                              <w:marRight w:val="0"/>
                              <w:marTop w:val="0"/>
                              <w:marBottom w:val="0"/>
                              <w:divBdr>
                                <w:top w:val="none" w:sz="0" w:space="0" w:color="auto"/>
                                <w:left w:val="none" w:sz="0" w:space="0" w:color="auto"/>
                                <w:bottom w:val="none" w:sz="0" w:space="0" w:color="auto"/>
                                <w:right w:val="none" w:sz="0" w:space="0" w:color="auto"/>
                              </w:divBdr>
                              <w:divsChild>
                                <w:div w:id="1887836452">
                                  <w:marLeft w:val="0"/>
                                  <w:marRight w:val="0"/>
                                  <w:marTop w:val="0"/>
                                  <w:marBottom w:val="0"/>
                                  <w:divBdr>
                                    <w:top w:val="none" w:sz="0" w:space="0" w:color="auto"/>
                                    <w:left w:val="none" w:sz="0" w:space="0" w:color="auto"/>
                                    <w:bottom w:val="none" w:sz="0" w:space="0" w:color="auto"/>
                                    <w:right w:val="none" w:sz="0" w:space="0" w:color="auto"/>
                                  </w:divBdr>
                                  <w:divsChild>
                                    <w:div w:id="77555859">
                                      <w:marLeft w:val="0"/>
                                      <w:marRight w:val="0"/>
                                      <w:marTop w:val="0"/>
                                      <w:marBottom w:val="0"/>
                                      <w:divBdr>
                                        <w:top w:val="none" w:sz="0" w:space="0" w:color="auto"/>
                                        <w:left w:val="none" w:sz="0" w:space="0" w:color="auto"/>
                                        <w:bottom w:val="none" w:sz="0" w:space="0" w:color="auto"/>
                                        <w:right w:val="none" w:sz="0" w:space="0" w:color="auto"/>
                                      </w:divBdr>
                                      <w:divsChild>
                                        <w:div w:id="1874883245">
                                          <w:marLeft w:val="0"/>
                                          <w:marRight w:val="0"/>
                                          <w:marTop w:val="0"/>
                                          <w:marBottom w:val="0"/>
                                          <w:divBdr>
                                            <w:top w:val="none" w:sz="0" w:space="0" w:color="auto"/>
                                            <w:left w:val="none" w:sz="0" w:space="0" w:color="auto"/>
                                            <w:bottom w:val="none" w:sz="0" w:space="0" w:color="auto"/>
                                            <w:right w:val="none" w:sz="0" w:space="0" w:color="auto"/>
                                          </w:divBdr>
                                          <w:divsChild>
                                            <w:div w:id="337082996">
                                              <w:marLeft w:val="0"/>
                                              <w:marRight w:val="0"/>
                                              <w:marTop w:val="0"/>
                                              <w:marBottom w:val="0"/>
                                              <w:divBdr>
                                                <w:top w:val="none" w:sz="0" w:space="0" w:color="auto"/>
                                                <w:left w:val="none" w:sz="0" w:space="0" w:color="auto"/>
                                                <w:bottom w:val="none" w:sz="0" w:space="0" w:color="auto"/>
                                                <w:right w:val="none" w:sz="0" w:space="0" w:color="auto"/>
                                              </w:divBdr>
                                              <w:divsChild>
                                                <w:div w:id="904796856">
                                                  <w:marLeft w:val="0"/>
                                                  <w:marRight w:val="0"/>
                                                  <w:marTop w:val="0"/>
                                                  <w:marBottom w:val="0"/>
                                                  <w:divBdr>
                                                    <w:top w:val="none" w:sz="0" w:space="0" w:color="auto"/>
                                                    <w:left w:val="none" w:sz="0" w:space="0" w:color="auto"/>
                                                    <w:bottom w:val="none" w:sz="0" w:space="0" w:color="auto"/>
                                                    <w:right w:val="none" w:sz="0" w:space="0" w:color="auto"/>
                                                  </w:divBdr>
                                                  <w:divsChild>
                                                    <w:div w:id="1524246035">
                                                      <w:marLeft w:val="0"/>
                                                      <w:marRight w:val="0"/>
                                                      <w:marTop w:val="0"/>
                                                      <w:marBottom w:val="0"/>
                                                      <w:divBdr>
                                                        <w:top w:val="none" w:sz="0" w:space="0" w:color="auto"/>
                                                        <w:left w:val="none" w:sz="0" w:space="0" w:color="auto"/>
                                                        <w:bottom w:val="none" w:sz="0" w:space="0" w:color="auto"/>
                                                        <w:right w:val="none" w:sz="0" w:space="0" w:color="auto"/>
                                                      </w:divBdr>
                                                      <w:divsChild>
                                                        <w:div w:id="288244336">
                                                          <w:marLeft w:val="0"/>
                                                          <w:marRight w:val="0"/>
                                                          <w:marTop w:val="0"/>
                                                          <w:marBottom w:val="0"/>
                                                          <w:divBdr>
                                                            <w:top w:val="none" w:sz="0" w:space="0" w:color="auto"/>
                                                            <w:left w:val="none" w:sz="0" w:space="0" w:color="auto"/>
                                                            <w:bottom w:val="none" w:sz="0" w:space="0" w:color="auto"/>
                                                            <w:right w:val="none" w:sz="0" w:space="0" w:color="auto"/>
                                                          </w:divBdr>
                                                          <w:divsChild>
                                                            <w:div w:id="1089933991">
                                                              <w:marLeft w:val="0"/>
                                                              <w:marRight w:val="150"/>
                                                              <w:marTop w:val="0"/>
                                                              <w:marBottom w:val="150"/>
                                                              <w:divBdr>
                                                                <w:top w:val="none" w:sz="0" w:space="0" w:color="auto"/>
                                                                <w:left w:val="none" w:sz="0" w:space="0" w:color="auto"/>
                                                                <w:bottom w:val="none" w:sz="0" w:space="0" w:color="auto"/>
                                                                <w:right w:val="none" w:sz="0" w:space="0" w:color="auto"/>
                                                              </w:divBdr>
                                                              <w:divsChild>
                                                                <w:div w:id="630477688">
                                                                  <w:marLeft w:val="0"/>
                                                                  <w:marRight w:val="0"/>
                                                                  <w:marTop w:val="0"/>
                                                                  <w:marBottom w:val="0"/>
                                                                  <w:divBdr>
                                                                    <w:top w:val="none" w:sz="0" w:space="0" w:color="auto"/>
                                                                    <w:left w:val="none" w:sz="0" w:space="0" w:color="auto"/>
                                                                    <w:bottom w:val="none" w:sz="0" w:space="0" w:color="auto"/>
                                                                    <w:right w:val="none" w:sz="0" w:space="0" w:color="auto"/>
                                                                  </w:divBdr>
                                                                  <w:divsChild>
                                                                    <w:div w:id="1307465441">
                                                                      <w:marLeft w:val="0"/>
                                                                      <w:marRight w:val="0"/>
                                                                      <w:marTop w:val="0"/>
                                                                      <w:marBottom w:val="0"/>
                                                                      <w:divBdr>
                                                                        <w:top w:val="none" w:sz="0" w:space="0" w:color="auto"/>
                                                                        <w:left w:val="none" w:sz="0" w:space="0" w:color="auto"/>
                                                                        <w:bottom w:val="none" w:sz="0" w:space="0" w:color="auto"/>
                                                                        <w:right w:val="none" w:sz="0" w:space="0" w:color="auto"/>
                                                                      </w:divBdr>
                                                                      <w:divsChild>
                                                                        <w:div w:id="1130441199">
                                                                          <w:marLeft w:val="0"/>
                                                                          <w:marRight w:val="0"/>
                                                                          <w:marTop w:val="0"/>
                                                                          <w:marBottom w:val="0"/>
                                                                          <w:divBdr>
                                                                            <w:top w:val="none" w:sz="0" w:space="0" w:color="auto"/>
                                                                            <w:left w:val="none" w:sz="0" w:space="0" w:color="auto"/>
                                                                            <w:bottom w:val="none" w:sz="0" w:space="0" w:color="auto"/>
                                                                            <w:right w:val="none" w:sz="0" w:space="0" w:color="auto"/>
                                                                          </w:divBdr>
                                                                          <w:divsChild>
                                                                            <w:div w:id="1900047820">
                                                                              <w:marLeft w:val="0"/>
                                                                              <w:marRight w:val="0"/>
                                                                              <w:marTop w:val="0"/>
                                                                              <w:marBottom w:val="0"/>
                                                                              <w:divBdr>
                                                                                <w:top w:val="none" w:sz="0" w:space="0" w:color="auto"/>
                                                                                <w:left w:val="none" w:sz="0" w:space="0" w:color="auto"/>
                                                                                <w:bottom w:val="none" w:sz="0" w:space="0" w:color="auto"/>
                                                                                <w:right w:val="none" w:sz="0" w:space="0" w:color="auto"/>
                                                                              </w:divBdr>
                                                                              <w:divsChild>
                                                                                <w:div w:id="612320460">
                                                                                  <w:marLeft w:val="360"/>
                                                                                  <w:marRight w:val="0"/>
                                                                                  <w:marTop w:val="0"/>
                                                                                  <w:marBottom w:val="0"/>
                                                                                  <w:divBdr>
                                                                                    <w:top w:val="none" w:sz="0" w:space="0" w:color="auto"/>
                                                                                    <w:left w:val="none" w:sz="0" w:space="0" w:color="auto"/>
                                                                                    <w:bottom w:val="none" w:sz="0" w:space="0" w:color="auto"/>
                                                                                    <w:right w:val="none" w:sz="0" w:space="0" w:color="auto"/>
                                                                                  </w:divBdr>
                                                                                </w:div>
                                                                                <w:div w:id="1683127071">
                                                                                  <w:marLeft w:val="360"/>
                                                                                  <w:marRight w:val="0"/>
                                                                                  <w:marTop w:val="0"/>
                                                                                  <w:marBottom w:val="0"/>
                                                                                  <w:divBdr>
                                                                                    <w:top w:val="none" w:sz="0" w:space="0" w:color="auto"/>
                                                                                    <w:left w:val="none" w:sz="0" w:space="0" w:color="auto"/>
                                                                                    <w:bottom w:val="none" w:sz="0" w:space="0" w:color="auto"/>
                                                                                    <w:right w:val="none" w:sz="0" w:space="0" w:color="auto"/>
                                                                                  </w:divBdr>
                                                                                </w:div>
                                                                                <w:div w:id="18546873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744554">
      <w:bodyDiv w:val="1"/>
      <w:marLeft w:val="0"/>
      <w:marRight w:val="0"/>
      <w:marTop w:val="0"/>
      <w:marBottom w:val="0"/>
      <w:divBdr>
        <w:top w:val="none" w:sz="0" w:space="0" w:color="auto"/>
        <w:left w:val="none" w:sz="0" w:space="0" w:color="auto"/>
        <w:bottom w:val="none" w:sz="0" w:space="0" w:color="auto"/>
        <w:right w:val="none" w:sz="0" w:space="0" w:color="auto"/>
      </w:divBdr>
    </w:div>
    <w:div w:id="1990135068">
      <w:bodyDiv w:val="1"/>
      <w:marLeft w:val="0"/>
      <w:marRight w:val="0"/>
      <w:marTop w:val="0"/>
      <w:marBottom w:val="0"/>
      <w:divBdr>
        <w:top w:val="none" w:sz="0" w:space="0" w:color="auto"/>
        <w:left w:val="none" w:sz="0" w:space="0" w:color="auto"/>
        <w:bottom w:val="none" w:sz="0" w:space="0" w:color="auto"/>
        <w:right w:val="none" w:sz="0" w:space="0" w:color="auto"/>
      </w:divBdr>
    </w:div>
    <w:div w:id="2006005694">
      <w:bodyDiv w:val="1"/>
      <w:marLeft w:val="0"/>
      <w:marRight w:val="0"/>
      <w:marTop w:val="0"/>
      <w:marBottom w:val="0"/>
      <w:divBdr>
        <w:top w:val="none" w:sz="0" w:space="0" w:color="auto"/>
        <w:left w:val="none" w:sz="0" w:space="0" w:color="auto"/>
        <w:bottom w:val="none" w:sz="0" w:space="0" w:color="auto"/>
        <w:right w:val="none" w:sz="0" w:space="0" w:color="auto"/>
      </w:divBdr>
    </w:div>
    <w:div w:id="2011910780">
      <w:bodyDiv w:val="1"/>
      <w:marLeft w:val="0"/>
      <w:marRight w:val="0"/>
      <w:marTop w:val="0"/>
      <w:marBottom w:val="0"/>
      <w:divBdr>
        <w:top w:val="none" w:sz="0" w:space="0" w:color="auto"/>
        <w:left w:val="none" w:sz="0" w:space="0" w:color="auto"/>
        <w:bottom w:val="none" w:sz="0" w:space="0" w:color="auto"/>
        <w:right w:val="none" w:sz="0" w:space="0" w:color="auto"/>
      </w:divBdr>
    </w:div>
    <w:div w:id="2057270426">
      <w:bodyDiv w:val="1"/>
      <w:marLeft w:val="0"/>
      <w:marRight w:val="0"/>
      <w:marTop w:val="0"/>
      <w:marBottom w:val="0"/>
      <w:divBdr>
        <w:top w:val="none" w:sz="0" w:space="0" w:color="auto"/>
        <w:left w:val="none" w:sz="0" w:space="0" w:color="auto"/>
        <w:bottom w:val="none" w:sz="0" w:space="0" w:color="auto"/>
        <w:right w:val="none" w:sz="0" w:space="0" w:color="auto"/>
      </w:divBdr>
    </w:div>
    <w:div w:id="210340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612197X.2021.202513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0CB22-90B9-40EB-94CD-1312CDE2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37</Pages>
  <Words>20577</Words>
  <Characters>118494</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Publications:</vt:lpstr>
    </vt:vector>
  </TitlesOfParts>
  <Company>Microsoft</Company>
  <LinksUpToDate>false</LinksUpToDate>
  <CharactersWithSpaces>138794</CharactersWithSpaces>
  <SharedDoc>false</SharedDoc>
  <HLinks>
    <vt:vector size="6" baseType="variant">
      <vt:variant>
        <vt:i4>7602258</vt:i4>
      </vt:variant>
      <vt:variant>
        <vt:i4>0</vt:i4>
      </vt:variant>
      <vt:variant>
        <vt:i4>0</vt:i4>
      </vt:variant>
      <vt:variant>
        <vt:i4>5</vt:i4>
      </vt:variant>
      <vt:variant>
        <vt:lpwstr>mailto:emevans@uga.edu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dc:title>
  <dc:subject/>
  <dc:creator>Ellen Evans</dc:creator>
  <cp:keywords/>
  <dc:description/>
  <cp:lastModifiedBy>Evans, Ellen Marie</cp:lastModifiedBy>
  <cp:revision>16</cp:revision>
  <cp:lastPrinted>2018-09-16T20:34:00Z</cp:lastPrinted>
  <dcterms:created xsi:type="dcterms:W3CDTF">2022-10-05T21:26:00Z</dcterms:created>
  <dcterms:modified xsi:type="dcterms:W3CDTF">2022-10-05T21:39:00Z</dcterms:modified>
</cp:coreProperties>
</file>